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925D" w14:textId="1ACC26A9" w:rsidR="00C934AF" w:rsidRPr="00D05EA1" w:rsidRDefault="00C934AF">
      <w:pPr>
        <w:spacing w:before="11"/>
        <w:rPr>
          <w:rFonts w:ascii="Book Antiqua" w:eastAsia="Arial" w:hAnsi="Book Antiqua" w:cs="Arial"/>
          <w:b/>
          <w:bCs/>
          <w:sz w:val="9"/>
          <w:szCs w:val="9"/>
        </w:rPr>
      </w:pPr>
    </w:p>
    <w:p w14:paraId="62EC5EAE" w14:textId="42CB4539" w:rsidR="000C30BC" w:rsidRPr="00D05EA1" w:rsidRDefault="000C30BC">
      <w:pPr>
        <w:spacing w:before="11"/>
        <w:rPr>
          <w:rFonts w:ascii="Book Antiqua" w:eastAsia="Arial" w:hAnsi="Book Antiqua" w:cs="Arial"/>
          <w:b/>
          <w:bCs/>
          <w:sz w:val="9"/>
          <w:szCs w:val="9"/>
        </w:rPr>
      </w:pPr>
    </w:p>
    <w:p w14:paraId="2892B299" w14:textId="63AA5B6C" w:rsidR="000C30BC" w:rsidRPr="00D05EA1" w:rsidRDefault="000C30BC">
      <w:pPr>
        <w:spacing w:before="11"/>
        <w:rPr>
          <w:rFonts w:ascii="Book Antiqua" w:eastAsia="Arial" w:hAnsi="Book Antiqua" w:cs="Arial"/>
          <w:b/>
          <w:bCs/>
          <w:sz w:val="9"/>
          <w:szCs w:val="9"/>
        </w:rPr>
      </w:pPr>
    </w:p>
    <w:p w14:paraId="3C74D6F6" w14:textId="3F0746E1" w:rsidR="000C30BC" w:rsidRPr="00D05EA1" w:rsidRDefault="000C30BC">
      <w:pPr>
        <w:spacing w:before="11"/>
        <w:rPr>
          <w:rFonts w:ascii="Book Antiqua" w:eastAsia="Arial" w:hAnsi="Book Antiqua" w:cs="Arial"/>
          <w:b/>
          <w:bCs/>
          <w:sz w:val="9"/>
          <w:szCs w:val="9"/>
        </w:rPr>
      </w:pPr>
    </w:p>
    <w:p w14:paraId="3E33E484" w14:textId="67D2780A" w:rsidR="000C30BC" w:rsidRPr="00D05EA1" w:rsidRDefault="000C30BC">
      <w:pPr>
        <w:spacing w:before="11"/>
        <w:rPr>
          <w:rFonts w:ascii="Book Antiqua" w:eastAsia="Arial" w:hAnsi="Book Antiqua" w:cs="Arial"/>
          <w:b/>
          <w:bCs/>
          <w:sz w:val="9"/>
          <w:szCs w:val="9"/>
        </w:rPr>
      </w:pPr>
    </w:p>
    <w:p w14:paraId="1053FA8B" w14:textId="00BF50FC" w:rsidR="000C30BC" w:rsidRPr="00D05EA1" w:rsidRDefault="000C30BC">
      <w:pPr>
        <w:spacing w:before="11"/>
        <w:rPr>
          <w:rFonts w:ascii="Book Antiqua" w:eastAsia="Arial" w:hAnsi="Book Antiqua" w:cs="Arial"/>
          <w:b/>
          <w:bCs/>
          <w:sz w:val="9"/>
          <w:szCs w:val="9"/>
        </w:rPr>
      </w:pPr>
    </w:p>
    <w:p w14:paraId="469286A6" w14:textId="61A8D80A" w:rsidR="000C30BC" w:rsidRPr="00D05EA1" w:rsidRDefault="000C30BC">
      <w:pPr>
        <w:spacing w:before="11"/>
        <w:rPr>
          <w:rFonts w:ascii="Book Antiqua" w:eastAsia="Arial" w:hAnsi="Book Antiqua" w:cs="Arial"/>
          <w:b/>
          <w:bCs/>
          <w:sz w:val="9"/>
          <w:szCs w:val="9"/>
        </w:rPr>
      </w:pPr>
    </w:p>
    <w:p w14:paraId="5B19BC78" w14:textId="77777777" w:rsidR="00C934AF" w:rsidRPr="00D05EA1" w:rsidRDefault="00C05167">
      <w:pPr>
        <w:spacing w:line="20" w:lineRule="atLeast"/>
        <w:ind w:left="592"/>
        <w:rPr>
          <w:rFonts w:ascii="Book Antiqua" w:eastAsia="Arial" w:hAnsi="Book Antiqua" w:cs="Arial"/>
          <w:sz w:val="2"/>
          <w:szCs w:val="2"/>
        </w:rPr>
      </w:pPr>
      <w:r w:rsidRPr="00D05EA1">
        <w:rPr>
          <w:rFonts w:ascii="Book Antiqua" w:eastAsia="Arial" w:hAnsi="Book Antiqua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B165439" wp14:editId="62A9EC24">
                <wp:extent cx="6445250" cy="10160"/>
                <wp:effectExtent l="6350" t="6985" r="6350" b="190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0160"/>
                          <a:chOff x="0" y="0"/>
                          <a:chExt cx="10150" cy="16"/>
                        </a:xfrm>
                      </wpg:grpSpPr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135" cy="2"/>
                            <a:chOff x="7" y="7"/>
                            <a:chExt cx="10135" cy="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35"/>
                                <a:gd name="T2" fmla="+- 0 7 7"/>
                                <a:gd name="T3" fmla="*/ 7 h 1"/>
                                <a:gd name="T4" fmla="+- 0 10142 7"/>
                                <a:gd name="T5" fmla="*/ T4 w 10135"/>
                                <a:gd name="T6" fmla="+- 0 8 7"/>
                                <a:gd name="T7" fmla="*/ 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35" h="1">
                                  <a:moveTo>
                                    <a:pt x="0" y="0"/>
                                  </a:moveTo>
                                  <a:lnTo>
                                    <a:pt x="10135" y="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9852F2" id="Group 6" o:spid="_x0000_s1026" style="width:507.5pt;height:.8pt;mso-position-horizontal-relative:char;mso-position-vertical-relative:line" coordsize="101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">
                <v:group id="Group 7" o:spid="_x0000_s1027" style="position:absolute;left:7;top:7;width:10135;height:2" coordorigin="7,7" coordsize="10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28" style="position:absolute;left:7;top:7;width:10135;height:2;visibility:visible;mso-wrap-style:square;v-text-anchor:top" coordsize="1013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P38EA&#10;AADbAAAADwAAAGRycy9kb3ducmV2LnhtbERPTYvCMBC9C/6HMAt7kTVVtGg1igiyXkSswl6HZmzD&#10;NpPSRK3/3ggLe5vH+5zlurO1uFPrjWMFo2ECgrhw2nCp4HLefc1A+ICssXZMCp7kYb3q95aYaffg&#10;E93zUIoYwj5DBVUITSalLyqy6IeuIY7c1bUWQ4RtKXWLjxhuazlOklRaNBwbKmxoW1Hxm9+sgqnZ&#10;zCe7n7o854fZ0XzP08FJpkp9fnSbBYhAXfgX/7n3Os4fw/uXeI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Fj9/BAAAA2wAAAA8AAAAAAAAAAAAAAAAAmAIAAGRycy9kb3du&#10;cmV2LnhtbFBLBQYAAAAABAAEAPUAAACGAwAAAAA=&#10;" path="m,l10135,1e" filled="f" strokeweight=".72pt">
                    <v:path arrowok="t" o:connecttype="custom" o:connectlocs="0,14;10135,16" o:connectangles="0,0"/>
                  </v:shape>
                </v:group>
                <w10:anchorlock/>
              </v:group>
            </w:pict>
          </mc:Fallback>
        </mc:AlternateContent>
      </w:r>
    </w:p>
    <w:p w14:paraId="05603AC3" w14:textId="77777777" w:rsidR="000E0032" w:rsidRPr="00D05EA1" w:rsidRDefault="000E0032" w:rsidP="000E0032">
      <w:pPr>
        <w:widowControl/>
        <w:autoSpaceDE w:val="0"/>
        <w:autoSpaceDN w:val="0"/>
        <w:contextualSpacing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57BB0548" w14:textId="6DCEB6C7" w:rsidR="00F71F8A" w:rsidRPr="00D05EA1" w:rsidRDefault="00D05EA1" w:rsidP="00F71F8A">
      <w:pPr>
        <w:jc w:val="center"/>
        <w:rPr>
          <w:rFonts w:ascii="Book Antiqua" w:eastAsia="Arial" w:hAnsi="Book Antiqua" w:cs="Arial"/>
          <w:b/>
          <w:bCs/>
          <w:sz w:val="24"/>
          <w:szCs w:val="24"/>
        </w:rPr>
      </w:pPr>
      <w:r w:rsidRPr="00D05EA1">
        <w:rPr>
          <w:rFonts w:ascii="Book Antiqua" w:eastAsia="Arial" w:hAnsi="Book Antiqua" w:cs="Arial"/>
          <w:b/>
          <w:bCs/>
          <w:sz w:val="24"/>
          <w:szCs w:val="24"/>
        </w:rPr>
        <w:t>2021 Pathways to Connect &amp; Protect Virtual Sessions</w:t>
      </w:r>
    </w:p>
    <w:p w14:paraId="3EFF9E0A" w14:textId="7E39FF23" w:rsidR="00EF47B8" w:rsidRPr="00D05EA1" w:rsidRDefault="00EF47B8" w:rsidP="000E0032">
      <w:pPr>
        <w:widowControl/>
        <w:autoSpaceDE w:val="0"/>
        <w:autoSpaceDN w:val="0"/>
        <w:contextualSpacing/>
        <w:rPr>
          <w:rFonts w:ascii="Book Antiqua" w:hAnsi="Book Antiqua"/>
          <w:bCs/>
          <w:sz w:val="21"/>
          <w:szCs w:val="21"/>
        </w:rPr>
      </w:pPr>
    </w:p>
    <w:p w14:paraId="6F5EC324" w14:textId="35F38D0C" w:rsidR="000E0032" w:rsidRPr="00D05EA1" w:rsidRDefault="000E0032" w:rsidP="000E0032">
      <w:pPr>
        <w:widowControl/>
        <w:autoSpaceDE w:val="0"/>
        <w:autoSpaceDN w:val="0"/>
        <w:contextualSpacing/>
        <w:rPr>
          <w:rFonts w:ascii="Book Antiqua" w:eastAsia="Times New Roman" w:hAnsi="Book Antiqua"/>
          <w:bCs/>
          <w:sz w:val="24"/>
          <w:szCs w:val="24"/>
        </w:rPr>
      </w:pPr>
      <w:r w:rsidRPr="00D05EA1">
        <w:rPr>
          <w:rFonts w:ascii="Book Antiqua" w:hAnsi="Book Antiqua"/>
          <w:bCs/>
          <w:sz w:val="24"/>
          <w:szCs w:val="24"/>
        </w:rPr>
        <w:t>Virginia Bankers Association is recognized by SHRM to offer Professional Development Credits (PDCs) for the SHRM-CP</w:t>
      </w:r>
      <w:r w:rsidRPr="00D05EA1">
        <w:rPr>
          <w:rFonts w:ascii="Book Antiqua" w:hAnsi="Book Antiqua"/>
          <w:bCs/>
          <w:sz w:val="24"/>
          <w:szCs w:val="24"/>
          <w:vertAlign w:val="superscript"/>
        </w:rPr>
        <w:t>SM</w:t>
      </w:r>
      <w:r w:rsidRPr="00D05EA1">
        <w:rPr>
          <w:rFonts w:ascii="Book Antiqua" w:hAnsi="Book Antiqua"/>
          <w:bCs/>
          <w:sz w:val="24"/>
          <w:szCs w:val="24"/>
        </w:rPr>
        <w:t xml:space="preserve"> or SHRM-SCP</w:t>
      </w:r>
      <w:r w:rsidRPr="00D05EA1">
        <w:rPr>
          <w:rFonts w:ascii="Book Antiqua" w:hAnsi="Book Antiqua"/>
          <w:bCs/>
          <w:sz w:val="24"/>
          <w:szCs w:val="24"/>
          <w:vertAlign w:val="superscript"/>
        </w:rPr>
        <w:t>SM</w:t>
      </w:r>
      <w:r w:rsidRPr="00D05EA1">
        <w:rPr>
          <w:rFonts w:ascii="Book Antiqua" w:hAnsi="Book Antiqua"/>
          <w:bCs/>
          <w:sz w:val="24"/>
          <w:szCs w:val="24"/>
        </w:rPr>
        <w:t xml:space="preserve">. </w:t>
      </w:r>
      <w:r w:rsidRPr="00D05EA1">
        <w:rPr>
          <w:rFonts w:ascii="Book Antiqua" w:eastAsia="Times New Roman" w:hAnsi="Book Antiqua"/>
          <w:bCs/>
          <w:sz w:val="24"/>
          <w:szCs w:val="24"/>
        </w:rPr>
        <w:t>This program is valid for the following number of PDCs for the SHRM-CP</w:t>
      </w:r>
      <w:r w:rsidRPr="00D05EA1">
        <w:rPr>
          <w:rFonts w:ascii="Book Antiqua" w:eastAsia="Times New Roman" w:hAnsi="Book Antiqua"/>
          <w:bCs/>
          <w:sz w:val="24"/>
          <w:szCs w:val="24"/>
          <w:vertAlign w:val="superscript"/>
        </w:rPr>
        <w:t>SM</w:t>
      </w:r>
      <w:r w:rsidRPr="00D05EA1">
        <w:rPr>
          <w:rFonts w:ascii="Book Antiqua" w:eastAsia="Times New Roman" w:hAnsi="Book Antiqua"/>
          <w:bCs/>
          <w:sz w:val="24"/>
          <w:szCs w:val="24"/>
        </w:rPr>
        <w:t xml:space="preserve"> or SHRM-SCP</w:t>
      </w:r>
      <w:r w:rsidRPr="00D05EA1">
        <w:rPr>
          <w:rFonts w:ascii="Book Antiqua" w:eastAsia="Times New Roman" w:hAnsi="Book Antiqua"/>
          <w:bCs/>
          <w:sz w:val="24"/>
          <w:szCs w:val="24"/>
          <w:vertAlign w:val="superscript"/>
        </w:rPr>
        <w:t>SM</w:t>
      </w:r>
      <w:r w:rsidRPr="00D05EA1">
        <w:rPr>
          <w:rFonts w:ascii="Book Antiqua" w:eastAsia="Times New Roman" w:hAnsi="Book Antiqua"/>
          <w:bCs/>
          <w:sz w:val="24"/>
          <w:szCs w:val="24"/>
        </w:rPr>
        <w:t xml:space="preserve"> based on </w:t>
      </w:r>
      <w:r w:rsidR="00AB49EE">
        <w:rPr>
          <w:rFonts w:ascii="Book Antiqua" w:eastAsia="Times New Roman" w:hAnsi="Book Antiqua"/>
          <w:bCs/>
          <w:sz w:val="24"/>
          <w:szCs w:val="24"/>
        </w:rPr>
        <w:t>the sessions you attended live (not through watching the recordings).</w:t>
      </w:r>
    </w:p>
    <w:p w14:paraId="2171304B" w14:textId="77777777" w:rsidR="000E0032" w:rsidRPr="00D05EA1" w:rsidRDefault="000E0032" w:rsidP="000E0032">
      <w:pPr>
        <w:widowControl/>
        <w:autoSpaceDE w:val="0"/>
        <w:autoSpaceDN w:val="0"/>
        <w:rPr>
          <w:rFonts w:ascii="Book Antiqua" w:eastAsia="Times New Roman" w:hAnsi="Book Antiqua"/>
          <w:bCs/>
          <w:sz w:val="24"/>
          <w:szCs w:val="24"/>
        </w:rPr>
      </w:pPr>
    </w:p>
    <w:p w14:paraId="0E567C99" w14:textId="68A18D3A" w:rsidR="00D86992" w:rsidRPr="00D05EA1" w:rsidRDefault="00D86992" w:rsidP="00D86992">
      <w:pPr>
        <w:widowControl/>
        <w:autoSpaceDE w:val="0"/>
        <w:autoSpaceDN w:val="0"/>
        <w:rPr>
          <w:rFonts w:ascii="Book Antiqua" w:eastAsia="Times New Roman" w:hAnsi="Book Antiqua"/>
          <w:b/>
          <w:bCs/>
          <w:sz w:val="24"/>
          <w:szCs w:val="24"/>
        </w:rPr>
      </w:pPr>
    </w:p>
    <w:p w14:paraId="37F3F258" w14:textId="376AB443" w:rsidR="00AE64D5" w:rsidRPr="00D05EA1" w:rsidRDefault="00AE64D5" w:rsidP="00D86992">
      <w:pPr>
        <w:widowControl/>
        <w:autoSpaceDE w:val="0"/>
        <w:autoSpaceDN w:val="0"/>
        <w:rPr>
          <w:rFonts w:ascii="Book Antiqua" w:eastAsia="Times New Roman" w:hAnsi="Book Antiqua"/>
          <w:bCs/>
          <w:sz w:val="24"/>
          <w:szCs w:val="24"/>
        </w:rPr>
      </w:pPr>
      <w:r w:rsidRPr="00D05EA1">
        <w:rPr>
          <w:rFonts w:ascii="Book Antiqua" w:eastAsia="Times New Roman" w:hAnsi="Book Antiqua"/>
          <w:b/>
          <w:bCs/>
          <w:sz w:val="24"/>
          <w:szCs w:val="24"/>
        </w:rPr>
        <w:t>Conference Dates:</w:t>
      </w:r>
      <w:r w:rsidRPr="00D05EA1">
        <w:rPr>
          <w:rFonts w:ascii="Book Antiqua" w:eastAsia="Times New Roman" w:hAnsi="Book Antiqua"/>
          <w:bCs/>
          <w:sz w:val="24"/>
          <w:szCs w:val="24"/>
        </w:rPr>
        <w:t xml:space="preserve"> </w:t>
      </w:r>
      <w:r w:rsidR="00D05EA1" w:rsidRPr="00D05EA1">
        <w:rPr>
          <w:rFonts w:ascii="Book Antiqua" w:eastAsia="Times New Roman" w:hAnsi="Book Antiqua"/>
          <w:bCs/>
          <w:sz w:val="24"/>
          <w:szCs w:val="24"/>
        </w:rPr>
        <w:t>See below for each sessions’ dates</w:t>
      </w:r>
    </w:p>
    <w:p w14:paraId="4DF6CEB3" w14:textId="38B4CD50" w:rsidR="000C30BC" w:rsidRPr="00D05EA1" w:rsidRDefault="00AE64D5" w:rsidP="00D86992">
      <w:pPr>
        <w:widowControl/>
        <w:autoSpaceDE w:val="0"/>
        <w:autoSpaceDN w:val="0"/>
        <w:rPr>
          <w:rFonts w:ascii="Book Antiqua" w:eastAsia="Times New Roman" w:hAnsi="Book Antiqua"/>
          <w:bCs/>
          <w:sz w:val="24"/>
          <w:szCs w:val="24"/>
        </w:rPr>
      </w:pPr>
      <w:r w:rsidRPr="00D05EA1">
        <w:rPr>
          <w:rFonts w:ascii="Book Antiqua" w:eastAsia="Times New Roman" w:hAnsi="Book Antiqua"/>
          <w:b/>
          <w:bCs/>
          <w:sz w:val="24"/>
          <w:szCs w:val="24"/>
        </w:rPr>
        <w:t>PDC Total:</w:t>
      </w:r>
      <w:r w:rsidRPr="00D05EA1">
        <w:rPr>
          <w:rFonts w:ascii="Book Antiqua" w:eastAsia="Times New Roman" w:hAnsi="Book Antiqua"/>
          <w:bCs/>
          <w:sz w:val="24"/>
          <w:szCs w:val="24"/>
        </w:rPr>
        <w:t xml:space="preserve"> </w:t>
      </w:r>
      <w:r w:rsidR="00D05EA1" w:rsidRPr="00D05EA1">
        <w:rPr>
          <w:rFonts w:ascii="Book Antiqua" w:eastAsia="Times New Roman" w:hAnsi="Book Antiqua"/>
          <w:bCs/>
          <w:sz w:val="24"/>
          <w:szCs w:val="24"/>
        </w:rPr>
        <w:t>9.0</w:t>
      </w:r>
    </w:p>
    <w:p w14:paraId="48CD32A4" w14:textId="3D63A6CD" w:rsidR="00EF47B8" w:rsidRPr="00D05EA1" w:rsidRDefault="00F71F8A" w:rsidP="000C30BC">
      <w:pPr>
        <w:widowControl/>
        <w:autoSpaceDE w:val="0"/>
        <w:autoSpaceDN w:val="0"/>
        <w:rPr>
          <w:rFonts w:ascii="Book Antiqua" w:hAnsi="Book Antiqua"/>
          <w:sz w:val="24"/>
          <w:szCs w:val="24"/>
        </w:rPr>
      </w:pPr>
      <w:r w:rsidRPr="00D05EA1">
        <w:rPr>
          <w:rFonts w:ascii="Book Antiqua" w:eastAsia="Times New Roman" w:hAnsi="Book Antiqua"/>
          <w:b/>
          <w:bCs/>
          <w:sz w:val="24"/>
          <w:szCs w:val="24"/>
        </w:rPr>
        <w:t>Activity ID:</w:t>
      </w:r>
      <w:r w:rsidR="00650F42" w:rsidRPr="00D05EA1">
        <w:rPr>
          <w:rFonts w:ascii="Book Antiqua" w:eastAsia="Times New Roman" w:hAnsi="Book Antiqua"/>
          <w:b/>
          <w:bCs/>
          <w:sz w:val="24"/>
          <w:szCs w:val="24"/>
        </w:rPr>
        <w:t xml:space="preserve"> </w:t>
      </w:r>
      <w:r w:rsidR="00D05EA1" w:rsidRPr="00D05EA1">
        <w:rPr>
          <w:rFonts w:ascii="Book Antiqua" w:hAnsi="Book Antiqua"/>
          <w:sz w:val="24"/>
          <w:szCs w:val="24"/>
          <w:bdr w:val="none" w:sz="0" w:space="0" w:color="auto" w:frame="1"/>
          <w:shd w:val="clear" w:color="auto" w:fill="FAFAFA"/>
        </w:rPr>
        <w:t>21-QA3E4</w:t>
      </w:r>
    </w:p>
    <w:p w14:paraId="031CAA01" w14:textId="35A38BD1" w:rsidR="00113AB3" w:rsidRPr="00D05EA1" w:rsidRDefault="00113AB3" w:rsidP="00113AB3">
      <w:pPr>
        <w:autoSpaceDE w:val="0"/>
        <w:autoSpaceDN w:val="0"/>
        <w:adjustRightInd w:val="0"/>
        <w:ind w:left="720" w:right="720"/>
        <w:rPr>
          <w:rFonts w:ascii="Book Antiqua" w:hAnsi="Book Antiqua" w:cs="Arial"/>
          <w:b/>
          <w:bCs/>
        </w:rPr>
      </w:pP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0"/>
        <w:gridCol w:w="1260"/>
        <w:gridCol w:w="720"/>
      </w:tblGrid>
      <w:tr w:rsidR="007B3A77" w:rsidRPr="00D05EA1" w14:paraId="45BB15DC" w14:textId="77777777" w:rsidTr="007B3A77">
        <w:trPr>
          <w:jc w:val="center"/>
        </w:trPr>
        <w:tc>
          <w:tcPr>
            <w:tcW w:w="8730" w:type="dxa"/>
          </w:tcPr>
          <w:p w14:paraId="7DB29577" w14:textId="77777777" w:rsidR="007B3A77" w:rsidRPr="00D05EA1" w:rsidRDefault="007B3A77" w:rsidP="00F71F8A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</w:tcPr>
          <w:p w14:paraId="471D03C6" w14:textId="2CA06985" w:rsidR="007B3A77" w:rsidRPr="00D05EA1" w:rsidRDefault="007B3A77" w:rsidP="008F46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D05EA1">
              <w:rPr>
                <w:rFonts w:ascii="Book Antiqua" w:hAnsi="Book Antiqua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720" w:type="dxa"/>
          </w:tcPr>
          <w:p w14:paraId="3F2691FB" w14:textId="29CD48A1" w:rsidR="007B3A77" w:rsidRPr="00D05EA1" w:rsidRDefault="007B3A77" w:rsidP="008F46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D05EA1">
              <w:rPr>
                <w:rFonts w:ascii="Book Antiqua" w:hAnsi="Book Antiqua" w:cs="Arial"/>
                <w:b/>
                <w:bCs/>
                <w:sz w:val="21"/>
                <w:szCs w:val="21"/>
              </w:rPr>
              <w:t>PDC</w:t>
            </w:r>
          </w:p>
        </w:tc>
      </w:tr>
      <w:tr w:rsidR="008D265B" w:rsidRPr="00D05EA1" w14:paraId="53DA1640" w14:textId="77777777" w:rsidTr="009804AC">
        <w:trPr>
          <w:jc w:val="center"/>
        </w:trPr>
        <w:tc>
          <w:tcPr>
            <w:tcW w:w="10710" w:type="dxa"/>
            <w:gridSpan w:val="3"/>
          </w:tcPr>
          <w:p w14:paraId="3542844C" w14:textId="3AA75F76" w:rsidR="008D265B" w:rsidRPr="00D05EA1" w:rsidRDefault="00D05EA1" w:rsidP="008D265B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D05EA1"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  <w:t xml:space="preserve">May </w:t>
            </w:r>
            <w:r w:rsidR="008D265B" w:rsidRPr="00D05EA1"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  <w:t>20</w:t>
            </w:r>
            <w:r w:rsidR="00650F42" w:rsidRPr="00D05EA1"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  <w:t>2</w:t>
            </w:r>
            <w:r w:rsidRPr="00D05EA1"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  <w:t>1</w:t>
            </w:r>
            <w:r w:rsidR="008D265B" w:rsidRPr="00D05EA1"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05EA1"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  <w:t>Sessions</w:t>
            </w:r>
          </w:p>
        </w:tc>
      </w:tr>
      <w:tr w:rsidR="00D5247C" w:rsidRPr="00D05EA1" w14:paraId="29304F62" w14:textId="77777777" w:rsidTr="007B3A77">
        <w:trPr>
          <w:jc w:val="center"/>
        </w:trPr>
        <w:tc>
          <w:tcPr>
            <w:tcW w:w="8730" w:type="dxa"/>
          </w:tcPr>
          <w:p w14:paraId="70946964" w14:textId="075D8501" w:rsidR="00D5247C" w:rsidRPr="00D05EA1" w:rsidRDefault="00D5247C" w:rsidP="00650F42">
            <w:pPr>
              <w:pStyle w:val="NormalWeb"/>
              <w:spacing w:before="0" w:beforeAutospacing="0" w:after="0" w:afterAutospacing="0"/>
              <w:rPr>
                <w:rFonts w:ascii="Book Antiqua" w:hAnsi="Book Antiqua"/>
              </w:rPr>
            </w:pPr>
            <w:r w:rsidRPr="00D05EA1">
              <w:rPr>
                <w:rFonts w:ascii="Book Antiqua" w:hAnsi="Book Antiqua" w:cs="Arial"/>
                <w:bCs/>
              </w:rPr>
              <w:sym w:font="Wingdings" w:char="00A8"/>
            </w:r>
            <w:r w:rsidR="005D3ABA" w:rsidRPr="00D05EA1">
              <w:rPr>
                <w:rFonts w:ascii="Book Antiqua" w:hAnsi="Book Antiqua" w:cs="Arial"/>
                <w:bCs/>
              </w:rPr>
              <w:t xml:space="preserve"> </w:t>
            </w:r>
            <w:r w:rsidR="00D05EA1" w:rsidRPr="00D05EA1">
              <w:rPr>
                <w:rFonts w:ascii="Book Antiqua" w:hAnsi="Book Antiqua" w:cs="Arial"/>
                <w:b/>
              </w:rPr>
              <w:t xml:space="preserve">Retail: </w:t>
            </w:r>
            <w:r w:rsidR="00D05EA1" w:rsidRPr="00D05EA1">
              <w:rPr>
                <w:rFonts w:ascii="Book Antiqua" w:hAnsi="Book Antiqua" w:cs="Arial"/>
                <w:b/>
                <w:bCs/>
              </w:rPr>
              <w:t>How to Re-Engage Your Team After a Pandemic</w:t>
            </w:r>
            <w:r w:rsidRPr="00D05EA1">
              <w:rPr>
                <w:rFonts w:ascii="Book Antiqua" w:hAnsi="Book Antiqua"/>
                <w:b/>
                <w:bCs/>
              </w:rPr>
              <w:t xml:space="preserve"> </w:t>
            </w:r>
            <w:r w:rsidR="00D05EA1" w:rsidRPr="00D05EA1">
              <w:rPr>
                <w:rFonts w:ascii="Book Antiqua" w:hAnsi="Book Antiqua" w:cs="Times New Roman"/>
                <w:i/>
              </w:rPr>
              <w:t xml:space="preserve">Rachelle </w:t>
            </w:r>
            <w:proofErr w:type="spellStart"/>
            <w:r w:rsidR="00D05EA1" w:rsidRPr="00D05EA1">
              <w:rPr>
                <w:rFonts w:ascii="Book Antiqua" w:hAnsi="Book Antiqua" w:cs="Times New Roman"/>
                <w:i/>
              </w:rPr>
              <w:t>Humiston</w:t>
            </w:r>
            <w:proofErr w:type="spellEnd"/>
            <w:r w:rsidR="00D05EA1" w:rsidRPr="00D05EA1">
              <w:rPr>
                <w:rFonts w:ascii="Book Antiqua" w:hAnsi="Book Antiqua" w:cs="Times New Roman"/>
                <w:i/>
              </w:rPr>
              <w:t xml:space="preserve">, </w:t>
            </w:r>
            <w:proofErr w:type="spellStart"/>
            <w:r w:rsidR="00D05EA1" w:rsidRPr="00D05EA1">
              <w:rPr>
                <w:rFonts w:ascii="Book Antiqua" w:hAnsi="Book Antiqua" w:cs="Times New Roman"/>
                <w:i/>
              </w:rPr>
              <w:t>Haberfeld</w:t>
            </w:r>
            <w:proofErr w:type="spellEnd"/>
          </w:p>
        </w:tc>
        <w:tc>
          <w:tcPr>
            <w:tcW w:w="1260" w:type="dxa"/>
          </w:tcPr>
          <w:p w14:paraId="089C20DC" w14:textId="568A3393" w:rsidR="00D5247C" w:rsidRPr="00D05EA1" w:rsidRDefault="00D05EA1" w:rsidP="008F46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5/10/2021</w:t>
            </w:r>
          </w:p>
        </w:tc>
        <w:tc>
          <w:tcPr>
            <w:tcW w:w="720" w:type="dxa"/>
          </w:tcPr>
          <w:p w14:paraId="68A55164" w14:textId="2D8C029A" w:rsidR="00D5247C" w:rsidRPr="00D05EA1" w:rsidRDefault="00D05EA1" w:rsidP="008F46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1.0</w:t>
            </w:r>
          </w:p>
        </w:tc>
      </w:tr>
      <w:tr w:rsidR="00D5247C" w:rsidRPr="00D05EA1" w14:paraId="670A9306" w14:textId="77777777" w:rsidTr="007B3A77">
        <w:trPr>
          <w:jc w:val="center"/>
        </w:trPr>
        <w:tc>
          <w:tcPr>
            <w:tcW w:w="8730" w:type="dxa"/>
          </w:tcPr>
          <w:p w14:paraId="3D622537" w14:textId="373549A8" w:rsidR="00D5247C" w:rsidRPr="00D05EA1" w:rsidRDefault="00D5247C" w:rsidP="007B3A7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sym w:font="Wingdings" w:char="00A8"/>
            </w: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t xml:space="preserve"> </w:t>
            </w:r>
            <w:r w:rsidR="00D05EA1" w:rsidRPr="00D05EA1">
              <w:rPr>
                <w:rFonts w:ascii="Book Antiqua" w:hAnsi="Book Antiqua" w:cs="Arial"/>
                <w:b/>
                <w:sz w:val="22"/>
                <w:szCs w:val="22"/>
              </w:rPr>
              <w:t xml:space="preserve">Training: </w:t>
            </w:r>
            <w:r w:rsidR="00D05EA1" w:rsidRPr="00D05EA1">
              <w:rPr>
                <w:rFonts w:ascii="Book Antiqua" w:hAnsi="Book Antiqua"/>
                <w:b/>
                <w:sz w:val="22"/>
                <w:szCs w:val="22"/>
              </w:rPr>
              <w:t>Creating a Culture of Agility</w:t>
            </w:r>
            <w:r w:rsidR="005D3ABA" w:rsidRPr="00D05EA1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05EA1" w:rsidRPr="00D05EA1">
              <w:rPr>
                <w:rFonts w:ascii="Book Antiqua" w:hAnsi="Book Antiqua"/>
                <w:i/>
                <w:sz w:val="22"/>
                <w:szCs w:val="22"/>
              </w:rPr>
              <w:t xml:space="preserve">Wendy </w:t>
            </w:r>
            <w:proofErr w:type="spellStart"/>
            <w:r w:rsidR="00D05EA1" w:rsidRPr="00D05EA1">
              <w:rPr>
                <w:rFonts w:ascii="Book Antiqua" w:hAnsi="Book Antiqua"/>
                <w:i/>
                <w:sz w:val="22"/>
                <w:szCs w:val="22"/>
              </w:rPr>
              <w:t>Berensen</w:t>
            </w:r>
            <w:proofErr w:type="spellEnd"/>
            <w:r w:rsidR="00D05EA1" w:rsidRPr="00D05EA1">
              <w:rPr>
                <w:rFonts w:ascii="Book Antiqua" w:hAnsi="Book Antiqua"/>
                <w:i/>
                <w:sz w:val="22"/>
                <w:szCs w:val="22"/>
              </w:rPr>
              <w:t xml:space="preserve">, </w:t>
            </w:r>
            <w:proofErr w:type="spellStart"/>
            <w:r w:rsidR="00D05EA1" w:rsidRPr="00D05EA1">
              <w:rPr>
                <w:rFonts w:ascii="Book Antiqua" w:hAnsi="Book Antiqua"/>
                <w:i/>
                <w:sz w:val="22"/>
                <w:szCs w:val="22"/>
              </w:rPr>
              <w:t>InnerWill</w:t>
            </w:r>
            <w:proofErr w:type="spellEnd"/>
          </w:p>
        </w:tc>
        <w:tc>
          <w:tcPr>
            <w:tcW w:w="1260" w:type="dxa"/>
          </w:tcPr>
          <w:p w14:paraId="793A74CF" w14:textId="1849B232" w:rsidR="00D5247C" w:rsidRPr="00D05EA1" w:rsidRDefault="00D05EA1" w:rsidP="008F46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5/17/2021</w:t>
            </w:r>
          </w:p>
        </w:tc>
        <w:tc>
          <w:tcPr>
            <w:tcW w:w="720" w:type="dxa"/>
          </w:tcPr>
          <w:p w14:paraId="52A0347D" w14:textId="77777777" w:rsidR="00D5247C" w:rsidRPr="00D05EA1" w:rsidRDefault="007B3A77" w:rsidP="008F46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1.0</w:t>
            </w:r>
          </w:p>
        </w:tc>
      </w:tr>
      <w:tr w:rsidR="007B3A77" w:rsidRPr="00D05EA1" w14:paraId="26CB72E2" w14:textId="77777777" w:rsidTr="007B3A77">
        <w:trPr>
          <w:jc w:val="center"/>
        </w:trPr>
        <w:tc>
          <w:tcPr>
            <w:tcW w:w="8730" w:type="dxa"/>
          </w:tcPr>
          <w:p w14:paraId="1BB73170" w14:textId="2735EAC5" w:rsidR="007B3A77" w:rsidRPr="00D05EA1" w:rsidRDefault="007B3A77" w:rsidP="005D3ABA">
            <w:pPr>
              <w:pStyle w:val="BasicParagraph"/>
              <w:suppressAutoHyphens/>
              <w:rPr>
                <w:rFonts w:ascii="Book Antiqua" w:hAnsi="Book Antiqua" w:cs="Segoe UI"/>
                <w:i/>
                <w:iCs/>
                <w:sz w:val="22"/>
                <w:szCs w:val="22"/>
              </w:rPr>
            </w:pP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sym w:font="Wingdings" w:char="00A8"/>
            </w: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t xml:space="preserve"> </w:t>
            </w:r>
            <w:r w:rsidR="00D05EA1" w:rsidRPr="00D05EA1">
              <w:rPr>
                <w:rFonts w:ascii="Book Antiqua" w:hAnsi="Book Antiqua" w:cs="Arial"/>
                <w:b/>
                <w:sz w:val="22"/>
                <w:szCs w:val="22"/>
              </w:rPr>
              <w:t xml:space="preserve">HR: Legal Hot Topics </w:t>
            </w:r>
            <w:r w:rsidR="00D05EA1" w:rsidRPr="00D05EA1">
              <w:rPr>
                <w:rFonts w:ascii="Book Antiqua" w:hAnsi="Book Antiqua" w:cs="Arial"/>
                <w:bCs/>
                <w:i/>
                <w:iCs/>
                <w:sz w:val="22"/>
                <w:szCs w:val="22"/>
              </w:rPr>
              <w:t>Tevis Marshall, Ogletree Deakins</w:t>
            </w:r>
          </w:p>
        </w:tc>
        <w:tc>
          <w:tcPr>
            <w:tcW w:w="1260" w:type="dxa"/>
          </w:tcPr>
          <w:p w14:paraId="5DF04A83" w14:textId="370FB580" w:rsidR="007B3A77" w:rsidRPr="00D05EA1" w:rsidRDefault="00D05EA1" w:rsidP="008F46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5/24</w:t>
            </w:r>
            <w:r w:rsidR="00650F42" w:rsidRPr="00D05EA1">
              <w:rPr>
                <w:rFonts w:ascii="Book Antiqua" w:hAnsi="Book Antiqua" w:cs="Arial"/>
                <w:bCs/>
              </w:rPr>
              <w:t>/202</w:t>
            </w:r>
            <w:r w:rsidRPr="00D05EA1">
              <w:rPr>
                <w:rFonts w:ascii="Book Antiqua" w:hAnsi="Book Antiqua" w:cs="Arial"/>
                <w:bCs/>
              </w:rPr>
              <w:t>1</w:t>
            </w:r>
          </w:p>
        </w:tc>
        <w:tc>
          <w:tcPr>
            <w:tcW w:w="720" w:type="dxa"/>
          </w:tcPr>
          <w:p w14:paraId="66675F9A" w14:textId="6AFA8FDF" w:rsidR="007B3A77" w:rsidRPr="00D05EA1" w:rsidRDefault="005D3ABA" w:rsidP="008F46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1</w:t>
            </w:r>
            <w:r w:rsidR="00D05EA1" w:rsidRPr="00D05EA1">
              <w:rPr>
                <w:rFonts w:ascii="Book Antiqua" w:hAnsi="Book Antiqua" w:cs="Arial"/>
                <w:bCs/>
              </w:rPr>
              <w:t>.0</w:t>
            </w:r>
          </w:p>
        </w:tc>
      </w:tr>
      <w:tr w:rsidR="008D265B" w:rsidRPr="00DE5B1D" w14:paraId="32306D2D" w14:textId="77777777" w:rsidTr="007B3A77">
        <w:trPr>
          <w:jc w:val="center"/>
        </w:trPr>
        <w:tc>
          <w:tcPr>
            <w:tcW w:w="8730" w:type="dxa"/>
          </w:tcPr>
          <w:p w14:paraId="4B544C77" w14:textId="6A386EEC" w:rsidR="008D265B" w:rsidRPr="00DE5B1D" w:rsidRDefault="00D05EA1" w:rsidP="00CE5FF9">
            <w:pPr>
              <w:pStyle w:val="Default"/>
              <w:rPr>
                <w:rFonts w:ascii="Book Antiqua" w:hAnsi="Book Antiqua" w:cs="Arial"/>
                <w:b/>
                <w:bCs/>
                <w:u w:val="single"/>
              </w:rPr>
            </w:pPr>
            <w:r w:rsidRPr="00DE5B1D">
              <w:rPr>
                <w:rFonts w:ascii="Book Antiqua" w:hAnsi="Book Antiqua" w:cs="Arial"/>
                <w:b/>
                <w:bCs/>
                <w:u w:val="single"/>
              </w:rPr>
              <w:t>June</w:t>
            </w:r>
            <w:r w:rsidRPr="00DE5B1D">
              <w:rPr>
                <w:rFonts w:ascii="Book Antiqua" w:hAnsi="Book Antiqua" w:cs="Arial"/>
                <w:b/>
                <w:bCs/>
                <w:u w:val="single"/>
              </w:rPr>
              <w:t xml:space="preserve"> 2021 Sessions</w:t>
            </w:r>
          </w:p>
        </w:tc>
        <w:tc>
          <w:tcPr>
            <w:tcW w:w="1260" w:type="dxa"/>
          </w:tcPr>
          <w:p w14:paraId="7C066032" w14:textId="77777777" w:rsidR="008D265B" w:rsidRPr="00DE5B1D" w:rsidRDefault="008D265B" w:rsidP="00CE5F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BA55EBE" w14:textId="77777777" w:rsidR="008D265B" w:rsidRPr="00DE5B1D" w:rsidRDefault="008D265B" w:rsidP="00CE5F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D05EA1" w:rsidRPr="00D05EA1" w14:paraId="342634AB" w14:textId="77777777" w:rsidTr="005D09FF">
        <w:trPr>
          <w:jc w:val="center"/>
        </w:trPr>
        <w:tc>
          <w:tcPr>
            <w:tcW w:w="8730" w:type="dxa"/>
          </w:tcPr>
          <w:p w14:paraId="147CBF43" w14:textId="6A62895C" w:rsidR="00D05EA1" w:rsidRPr="00D05EA1" w:rsidRDefault="00D05EA1" w:rsidP="005D09FF">
            <w:pPr>
              <w:pStyle w:val="Default"/>
              <w:rPr>
                <w:rFonts w:ascii="Book Antiqua" w:hAnsi="Book Antiqua"/>
                <w:bCs/>
                <w:sz w:val="22"/>
                <w:szCs w:val="22"/>
              </w:rPr>
            </w:pP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sym w:font="Wingdings" w:char="00A8"/>
            </w: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t xml:space="preserve"> </w:t>
            </w:r>
            <w:r w:rsidRPr="00D05EA1">
              <w:rPr>
                <w:rFonts w:ascii="Book Antiqua" w:hAnsi="Book Antiqua" w:cs="Arial"/>
                <w:b/>
                <w:sz w:val="22"/>
                <w:szCs w:val="22"/>
              </w:rPr>
              <w:t xml:space="preserve">Training: </w:t>
            </w:r>
            <w:r w:rsidRPr="00D05EA1">
              <w:rPr>
                <w:rFonts w:ascii="Book Antiqua" w:hAnsi="Book Antiqua"/>
                <w:b/>
                <w:sz w:val="22"/>
                <w:szCs w:val="22"/>
              </w:rPr>
              <w:t xml:space="preserve">Building DEI into the Onboarding Process, </w:t>
            </w:r>
            <w:r w:rsidRPr="00D05EA1">
              <w:rPr>
                <w:rFonts w:ascii="Book Antiqua" w:hAnsi="Book Antiqua"/>
                <w:bCs/>
                <w:sz w:val="22"/>
                <w:szCs w:val="22"/>
              </w:rPr>
              <w:t xml:space="preserve">Delphia </w:t>
            </w:r>
            <w:proofErr w:type="spellStart"/>
            <w:r w:rsidRPr="00D05EA1">
              <w:rPr>
                <w:rFonts w:ascii="Book Antiqua" w:hAnsi="Book Antiqua"/>
                <w:bCs/>
                <w:sz w:val="22"/>
                <w:szCs w:val="22"/>
              </w:rPr>
              <w:t>Howze</w:t>
            </w:r>
            <w:proofErr w:type="spellEnd"/>
          </w:p>
        </w:tc>
        <w:tc>
          <w:tcPr>
            <w:tcW w:w="1260" w:type="dxa"/>
          </w:tcPr>
          <w:p w14:paraId="10C21FA8" w14:textId="56DA1684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6/21/2021</w:t>
            </w:r>
          </w:p>
        </w:tc>
        <w:tc>
          <w:tcPr>
            <w:tcW w:w="720" w:type="dxa"/>
          </w:tcPr>
          <w:p w14:paraId="0245359B" w14:textId="77777777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1.0</w:t>
            </w:r>
          </w:p>
        </w:tc>
      </w:tr>
      <w:tr w:rsidR="00D05EA1" w:rsidRPr="00D05EA1" w14:paraId="6CB7D6A1" w14:textId="77777777" w:rsidTr="005D09FF">
        <w:trPr>
          <w:jc w:val="center"/>
        </w:trPr>
        <w:tc>
          <w:tcPr>
            <w:tcW w:w="8730" w:type="dxa"/>
          </w:tcPr>
          <w:p w14:paraId="38BF4C8B" w14:textId="02774487" w:rsidR="00D05EA1" w:rsidRPr="00D05EA1" w:rsidRDefault="00D05EA1" w:rsidP="005D09FF">
            <w:pPr>
              <w:pStyle w:val="BasicParagraph"/>
              <w:suppressAutoHyphens/>
              <w:rPr>
                <w:rFonts w:ascii="Book Antiqua" w:hAnsi="Book Antiqua" w:cs="Segoe UI"/>
                <w:i/>
                <w:iCs/>
                <w:sz w:val="22"/>
                <w:szCs w:val="22"/>
              </w:rPr>
            </w:pP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sym w:font="Wingdings" w:char="00A8"/>
            </w:r>
            <w:r w:rsidRPr="00D05EA1">
              <w:rPr>
                <w:rFonts w:ascii="Book Antiqua" w:hAnsi="Book Antiqua" w:cs="Arial"/>
                <w:bCs/>
                <w:color w:val="auto"/>
                <w:sz w:val="22"/>
                <w:szCs w:val="22"/>
              </w:rPr>
              <w:t xml:space="preserve"> </w:t>
            </w:r>
            <w:r w:rsidRPr="00D05EA1">
              <w:rPr>
                <w:rFonts w:ascii="Book Antiqua" w:hAnsi="Book Antiqua" w:cs="Arial"/>
                <w:b/>
                <w:color w:val="auto"/>
                <w:sz w:val="22"/>
                <w:szCs w:val="22"/>
              </w:rPr>
              <w:t>HR:</w:t>
            </w:r>
            <w:r w:rsidRPr="00D05EA1">
              <w:rPr>
                <w:rFonts w:ascii="Book Antiqua" w:hAnsi="Book Antiqua"/>
                <w:b/>
                <w:color w:val="auto"/>
                <w:sz w:val="22"/>
                <w:szCs w:val="22"/>
              </w:rPr>
              <w:t xml:space="preserve"> </w:t>
            </w:r>
            <w:r w:rsidRPr="00D05EA1">
              <w:rPr>
                <w:rFonts w:ascii="Book Antiqua" w:hAnsi="Book Antiqua"/>
                <w:b/>
                <w:color w:val="auto"/>
                <w:sz w:val="22"/>
                <w:szCs w:val="22"/>
              </w:rPr>
              <w:t>A</w:t>
            </w:r>
            <w:r w:rsidRPr="00D05EA1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ttracting and Retaining Talent in the Post-COVID World: Lessons Learned and Best Practices</w:t>
            </w:r>
            <w:r w:rsidRPr="00D05EA1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05EA1">
              <w:rPr>
                <w:rFonts w:ascii="Book Antiqua" w:hAnsi="Book Antiqua"/>
                <w:i/>
                <w:iCs/>
                <w:color w:val="auto"/>
                <w:sz w:val="22"/>
                <w:szCs w:val="22"/>
              </w:rPr>
              <w:t>Kate Shattuck, Korn Ferry</w:t>
            </w:r>
          </w:p>
        </w:tc>
        <w:tc>
          <w:tcPr>
            <w:tcW w:w="1260" w:type="dxa"/>
          </w:tcPr>
          <w:p w14:paraId="1DE83D1D" w14:textId="13B8193E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6/28</w:t>
            </w:r>
            <w:r w:rsidRPr="00D05EA1">
              <w:rPr>
                <w:rFonts w:ascii="Book Antiqua" w:hAnsi="Book Antiqua" w:cs="Arial"/>
                <w:bCs/>
              </w:rPr>
              <w:t>/202</w:t>
            </w:r>
            <w:r w:rsidRPr="00D05EA1">
              <w:rPr>
                <w:rFonts w:ascii="Book Antiqua" w:hAnsi="Book Antiqua" w:cs="Arial"/>
                <w:bCs/>
              </w:rPr>
              <w:t>1</w:t>
            </w:r>
          </w:p>
        </w:tc>
        <w:tc>
          <w:tcPr>
            <w:tcW w:w="720" w:type="dxa"/>
          </w:tcPr>
          <w:p w14:paraId="717D3DC6" w14:textId="7EB0BB65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1</w:t>
            </w:r>
            <w:r w:rsidRPr="00D05EA1">
              <w:rPr>
                <w:rFonts w:ascii="Book Antiqua" w:hAnsi="Book Antiqua" w:cs="Arial"/>
                <w:bCs/>
              </w:rPr>
              <w:t>.0</w:t>
            </w:r>
          </w:p>
        </w:tc>
      </w:tr>
      <w:tr w:rsidR="00D05EA1" w:rsidRPr="00DE5B1D" w14:paraId="4C29D657" w14:textId="77777777" w:rsidTr="005D09FF">
        <w:trPr>
          <w:jc w:val="center"/>
        </w:trPr>
        <w:tc>
          <w:tcPr>
            <w:tcW w:w="8730" w:type="dxa"/>
          </w:tcPr>
          <w:p w14:paraId="5F870C0E" w14:textId="104F0A57" w:rsidR="00D05EA1" w:rsidRPr="00DE5B1D" w:rsidRDefault="00D05EA1" w:rsidP="005D09FF">
            <w:pPr>
              <w:pStyle w:val="Default"/>
              <w:rPr>
                <w:rFonts w:ascii="Book Antiqua" w:hAnsi="Book Antiqua" w:cs="Arial"/>
                <w:b/>
                <w:bCs/>
                <w:u w:val="single"/>
              </w:rPr>
            </w:pPr>
            <w:r w:rsidRPr="00DE5B1D">
              <w:rPr>
                <w:rFonts w:ascii="Book Antiqua" w:hAnsi="Book Antiqua" w:cs="Arial"/>
                <w:b/>
                <w:bCs/>
                <w:u w:val="single"/>
              </w:rPr>
              <w:t>Ju</w:t>
            </w:r>
            <w:r w:rsidRPr="00DE5B1D">
              <w:rPr>
                <w:rFonts w:ascii="Book Antiqua" w:hAnsi="Book Antiqua" w:cs="Arial"/>
                <w:b/>
                <w:bCs/>
                <w:u w:val="single"/>
              </w:rPr>
              <w:t>ly</w:t>
            </w:r>
            <w:r w:rsidRPr="00DE5B1D">
              <w:rPr>
                <w:rFonts w:ascii="Book Antiqua" w:hAnsi="Book Antiqua" w:cs="Arial"/>
                <w:b/>
                <w:bCs/>
                <w:u w:val="single"/>
              </w:rPr>
              <w:t xml:space="preserve"> 2021 S</w:t>
            </w:r>
            <w:r w:rsidR="00AB49EE" w:rsidRPr="00DE5B1D">
              <w:rPr>
                <w:rFonts w:ascii="Book Antiqua" w:hAnsi="Book Antiqua" w:cs="Arial"/>
                <w:b/>
                <w:bCs/>
                <w:u w:val="single"/>
              </w:rPr>
              <w:t>e</w:t>
            </w:r>
            <w:r w:rsidRPr="00DE5B1D">
              <w:rPr>
                <w:rFonts w:ascii="Book Antiqua" w:hAnsi="Book Antiqua" w:cs="Arial"/>
                <w:b/>
                <w:bCs/>
                <w:u w:val="single"/>
              </w:rPr>
              <w:t>ssions</w:t>
            </w:r>
          </w:p>
        </w:tc>
        <w:tc>
          <w:tcPr>
            <w:tcW w:w="1260" w:type="dxa"/>
          </w:tcPr>
          <w:p w14:paraId="5AE65F1C" w14:textId="77777777" w:rsidR="00D05EA1" w:rsidRPr="00DE5B1D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2DB8FD6" w14:textId="77777777" w:rsidR="00D05EA1" w:rsidRPr="00DE5B1D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D05EA1" w:rsidRPr="00D05EA1" w14:paraId="63174E9F" w14:textId="77777777" w:rsidTr="005D09FF">
        <w:trPr>
          <w:jc w:val="center"/>
        </w:trPr>
        <w:tc>
          <w:tcPr>
            <w:tcW w:w="8730" w:type="dxa"/>
          </w:tcPr>
          <w:p w14:paraId="7C109A06" w14:textId="224EFD5B" w:rsidR="00D05EA1" w:rsidRPr="00D05EA1" w:rsidRDefault="00D05EA1" w:rsidP="005D09F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sym w:font="Wingdings" w:char="00A8"/>
            </w:r>
            <w:r w:rsidRPr="00D05EA1">
              <w:rPr>
                <w:rFonts w:ascii="Book Antiqua" w:hAnsi="Book Antiqua" w:cs="Arial"/>
                <w:b/>
                <w:sz w:val="22"/>
                <w:szCs w:val="22"/>
              </w:rPr>
              <w:t xml:space="preserve"> Training: </w:t>
            </w:r>
            <w:r w:rsidRPr="00D05EA1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Making Micro Work: 4 Approaches to Microlearning and Tips to Add Value for your Learners</w:t>
            </w:r>
            <w:r w:rsidRPr="00D05EA1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05EA1">
              <w:rPr>
                <w:rFonts w:ascii="Book Antiqua" w:hAnsi="Book Antiqua"/>
                <w:i/>
                <w:sz w:val="22"/>
                <w:szCs w:val="22"/>
              </w:rPr>
              <w:t xml:space="preserve">Carla Torgerson, </w:t>
            </w:r>
            <w:proofErr w:type="spellStart"/>
            <w:r w:rsidRPr="00D05EA1">
              <w:rPr>
                <w:rFonts w:ascii="Book Antiqua" w:hAnsi="Book Antiqua"/>
                <w:i/>
                <w:sz w:val="22"/>
                <w:szCs w:val="22"/>
              </w:rPr>
              <w:t>TorranceLearning</w:t>
            </w:r>
            <w:proofErr w:type="spellEnd"/>
          </w:p>
        </w:tc>
        <w:tc>
          <w:tcPr>
            <w:tcW w:w="1260" w:type="dxa"/>
          </w:tcPr>
          <w:p w14:paraId="23F1D0E4" w14:textId="7C8ED1D1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7/19</w:t>
            </w:r>
            <w:r w:rsidRPr="00D05EA1">
              <w:rPr>
                <w:rFonts w:ascii="Book Antiqua" w:hAnsi="Book Antiqua" w:cs="Arial"/>
                <w:bCs/>
              </w:rPr>
              <w:t>/2021</w:t>
            </w:r>
          </w:p>
        </w:tc>
        <w:tc>
          <w:tcPr>
            <w:tcW w:w="720" w:type="dxa"/>
          </w:tcPr>
          <w:p w14:paraId="0EE78649" w14:textId="77777777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1.0</w:t>
            </w:r>
          </w:p>
        </w:tc>
      </w:tr>
      <w:tr w:rsidR="00D05EA1" w:rsidRPr="00D05EA1" w14:paraId="6575FD46" w14:textId="77777777" w:rsidTr="005D09FF">
        <w:trPr>
          <w:jc w:val="center"/>
        </w:trPr>
        <w:tc>
          <w:tcPr>
            <w:tcW w:w="8730" w:type="dxa"/>
          </w:tcPr>
          <w:p w14:paraId="10301B22" w14:textId="028D58FB" w:rsidR="00D05EA1" w:rsidRPr="00D05EA1" w:rsidRDefault="00D05EA1" w:rsidP="005D09FF">
            <w:pPr>
              <w:pStyle w:val="BasicParagraph"/>
              <w:suppressAutoHyphens/>
              <w:rPr>
                <w:rFonts w:ascii="Book Antiqua" w:hAnsi="Book Antiqua" w:cs="Segoe UI"/>
                <w:i/>
                <w:iCs/>
                <w:sz w:val="22"/>
                <w:szCs w:val="22"/>
              </w:rPr>
            </w:pP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sym w:font="Wingdings" w:char="00A8"/>
            </w: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t xml:space="preserve"> </w:t>
            </w:r>
            <w:r w:rsidRPr="00D05EA1">
              <w:rPr>
                <w:rFonts w:ascii="Book Antiqua" w:hAnsi="Book Antiqua" w:cs="Arial"/>
                <w:b/>
                <w:sz w:val="22"/>
                <w:szCs w:val="22"/>
              </w:rPr>
              <w:t xml:space="preserve">HR: </w:t>
            </w:r>
            <w:r w:rsidRPr="00D05EA1">
              <w:rPr>
                <w:rFonts w:ascii="Book Antiqua" w:hAnsi="Book Antiqua"/>
                <w:b/>
                <w:color w:val="auto"/>
                <w:sz w:val="22"/>
                <w:szCs w:val="22"/>
              </w:rPr>
              <w:t>Building Culture by Intention Amid Remote &amp; Hybrid Workforce Model Shifts</w:t>
            </w:r>
            <w:r w:rsidRPr="00D05EA1">
              <w:rPr>
                <w:rFonts w:ascii="Book Antiqua" w:hAnsi="Book Antiqua" w:cs="Arial"/>
                <w:bCs/>
                <w:i/>
                <w:iCs/>
                <w:sz w:val="22"/>
                <w:szCs w:val="22"/>
              </w:rPr>
              <w:t xml:space="preserve"> Juan Luis Betancourt, </w:t>
            </w:r>
            <w:proofErr w:type="spellStart"/>
            <w:r w:rsidRPr="00D05EA1">
              <w:rPr>
                <w:rFonts w:ascii="Book Antiqua" w:hAnsi="Book Antiqua" w:cs="Arial"/>
                <w:bCs/>
                <w:i/>
                <w:iCs/>
                <w:sz w:val="22"/>
                <w:szCs w:val="22"/>
              </w:rPr>
              <w:t>Humantelligence</w:t>
            </w:r>
            <w:proofErr w:type="spellEnd"/>
          </w:p>
        </w:tc>
        <w:tc>
          <w:tcPr>
            <w:tcW w:w="1260" w:type="dxa"/>
          </w:tcPr>
          <w:p w14:paraId="208D9403" w14:textId="5FE2B412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7/26</w:t>
            </w:r>
            <w:r w:rsidRPr="00D05EA1">
              <w:rPr>
                <w:rFonts w:ascii="Book Antiqua" w:hAnsi="Book Antiqua" w:cs="Arial"/>
                <w:bCs/>
              </w:rPr>
              <w:t>/202</w:t>
            </w:r>
            <w:r w:rsidRPr="00D05EA1">
              <w:rPr>
                <w:rFonts w:ascii="Book Antiqua" w:hAnsi="Book Antiqua" w:cs="Arial"/>
                <w:bCs/>
              </w:rPr>
              <w:t>1</w:t>
            </w:r>
          </w:p>
        </w:tc>
        <w:tc>
          <w:tcPr>
            <w:tcW w:w="720" w:type="dxa"/>
          </w:tcPr>
          <w:p w14:paraId="7273F474" w14:textId="1B0E5B74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1.</w:t>
            </w:r>
            <w:r w:rsidRPr="00D05EA1">
              <w:rPr>
                <w:rFonts w:ascii="Book Antiqua" w:hAnsi="Book Antiqua" w:cs="Arial"/>
                <w:bCs/>
              </w:rPr>
              <w:t>0</w:t>
            </w:r>
          </w:p>
        </w:tc>
      </w:tr>
      <w:tr w:rsidR="00D05EA1" w:rsidRPr="00DE5B1D" w14:paraId="0DD5791E" w14:textId="77777777" w:rsidTr="005D09FF">
        <w:trPr>
          <w:jc w:val="center"/>
        </w:trPr>
        <w:tc>
          <w:tcPr>
            <w:tcW w:w="8730" w:type="dxa"/>
          </w:tcPr>
          <w:p w14:paraId="7A825F70" w14:textId="3ADCF29B" w:rsidR="00D05EA1" w:rsidRPr="00DE5B1D" w:rsidRDefault="00D05EA1" w:rsidP="005D09FF">
            <w:pPr>
              <w:pStyle w:val="Default"/>
              <w:rPr>
                <w:rFonts w:ascii="Book Antiqua" w:hAnsi="Book Antiqua" w:cs="Arial"/>
                <w:b/>
                <w:bCs/>
                <w:u w:val="single"/>
              </w:rPr>
            </w:pPr>
            <w:r w:rsidRPr="00DE5B1D">
              <w:rPr>
                <w:rFonts w:ascii="Book Antiqua" w:hAnsi="Book Antiqua" w:cs="Arial"/>
                <w:b/>
                <w:bCs/>
                <w:u w:val="single"/>
              </w:rPr>
              <w:t xml:space="preserve">August </w:t>
            </w:r>
            <w:r w:rsidRPr="00DE5B1D">
              <w:rPr>
                <w:rFonts w:ascii="Book Antiqua" w:hAnsi="Book Antiqua" w:cs="Arial"/>
                <w:b/>
                <w:bCs/>
                <w:u w:val="single"/>
              </w:rPr>
              <w:t>2021 Sessions</w:t>
            </w:r>
          </w:p>
        </w:tc>
        <w:tc>
          <w:tcPr>
            <w:tcW w:w="1260" w:type="dxa"/>
          </w:tcPr>
          <w:p w14:paraId="769432F0" w14:textId="77777777" w:rsidR="00D05EA1" w:rsidRPr="00DE5B1D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E7306B7" w14:textId="77777777" w:rsidR="00D05EA1" w:rsidRPr="00DE5B1D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D05EA1" w:rsidRPr="00D05EA1" w14:paraId="58DB1B42" w14:textId="77777777" w:rsidTr="005D09FF">
        <w:trPr>
          <w:jc w:val="center"/>
        </w:trPr>
        <w:tc>
          <w:tcPr>
            <w:tcW w:w="8730" w:type="dxa"/>
          </w:tcPr>
          <w:p w14:paraId="5194372F" w14:textId="7ABD1E8C" w:rsidR="00D05EA1" w:rsidRPr="00D05EA1" w:rsidRDefault="00D05EA1" w:rsidP="005D09F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sym w:font="Wingdings" w:char="00A8"/>
            </w: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t xml:space="preserve"> </w:t>
            </w:r>
            <w:r w:rsidRPr="00D05EA1">
              <w:rPr>
                <w:rFonts w:ascii="Book Antiqua" w:hAnsi="Book Antiqua" w:cs="Arial"/>
                <w:b/>
                <w:sz w:val="22"/>
                <w:szCs w:val="22"/>
              </w:rPr>
              <w:t xml:space="preserve">Training: </w:t>
            </w:r>
            <w:r w:rsidRPr="00D05EA1">
              <w:rPr>
                <w:rFonts w:ascii="Book Antiqua" w:eastAsia="Calibri" w:hAnsi="Book Antiqua" w:cs="Calibri"/>
                <w:b/>
                <w:color w:val="auto"/>
                <w:sz w:val="22"/>
                <w:szCs w:val="22"/>
              </w:rPr>
              <w:t xml:space="preserve">Learning &amp; Development Roles </w:t>
            </w:r>
            <w:r w:rsidRPr="00D05EA1">
              <w:rPr>
                <w:rFonts w:ascii="Book Antiqua" w:eastAsia="Calibri" w:hAnsi="Book Antiqua" w:cs="Calibri"/>
                <w:b/>
                <w:color w:val="auto"/>
                <w:sz w:val="22"/>
                <w:szCs w:val="22"/>
              </w:rPr>
              <w:t>Post Pandemic</w:t>
            </w:r>
            <w:r w:rsidRPr="00D05EA1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D05EA1">
              <w:rPr>
                <w:rFonts w:ascii="Book Antiqua" w:hAnsi="Book Antiqua"/>
                <w:i/>
                <w:sz w:val="22"/>
                <w:szCs w:val="22"/>
              </w:rPr>
              <w:t>Liz Schaefer, Korn Ferry</w:t>
            </w:r>
          </w:p>
        </w:tc>
        <w:tc>
          <w:tcPr>
            <w:tcW w:w="1260" w:type="dxa"/>
          </w:tcPr>
          <w:p w14:paraId="3E15E442" w14:textId="60F05125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8/26</w:t>
            </w:r>
            <w:r w:rsidRPr="00D05EA1">
              <w:rPr>
                <w:rFonts w:ascii="Book Antiqua" w:hAnsi="Book Antiqua" w:cs="Arial"/>
                <w:bCs/>
              </w:rPr>
              <w:t>/2021</w:t>
            </w:r>
          </w:p>
        </w:tc>
        <w:tc>
          <w:tcPr>
            <w:tcW w:w="720" w:type="dxa"/>
          </w:tcPr>
          <w:p w14:paraId="68E29E2D" w14:textId="77777777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1.0</w:t>
            </w:r>
          </w:p>
        </w:tc>
      </w:tr>
      <w:tr w:rsidR="00D05EA1" w:rsidRPr="00D05EA1" w14:paraId="31298F0F" w14:textId="77777777" w:rsidTr="005D09FF">
        <w:trPr>
          <w:jc w:val="center"/>
        </w:trPr>
        <w:tc>
          <w:tcPr>
            <w:tcW w:w="8730" w:type="dxa"/>
          </w:tcPr>
          <w:p w14:paraId="68B196EE" w14:textId="39D0B73E" w:rsidR="00D05EA1" w:rsidRPr="00D05EA1" w:rsidRDefault="00D05EA1" w:rsidP="005D09FF">
            <w:pPr>
              <w:pStyle w:val="BasicParagraph"/>
              <w:suppressAutoHyphens/>
              <w:rPr>
                <w:rFonts w:ascii="Book Antiqua" w:hAnsi="Book Antiqua" w:cs="Segoe UI"/>
                <w:i/>
                <w:iCs/>
                <w:sz w:val="22"/>
                <w:szCs w:val="22"/>
              </w:rPr>
            </w:pP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sym w:font="Wingdings" w:char="00A8"/>
            </w:r>
            <w:r w:rsidRPr="00D05EA1">
              <w:rPr>
                <w:rFonts w:ascii="Book Antiqua" w:hAnsi="Book Antiqua" w:cs="Arial"/>
                <w:bCs/>
                <w:sz w:val="22"/>
                <w:szCs w:val="22"/>
              </w:rPr>
              <w:t xml:space="preserve"> </w:t>
            </w:r>
            <w:r w:rsidRPr="00AB49EE">
              <w:rPr>
                <w:rFonts w:ascii="Book Antiqua" w:hAnsi="Book Antiqua" w:cs="Arial"/>
                <w:b/>
                <w:sz w:val="22"/>
                <w:szCs w:val="22"/>
              </w:rPr>
              <w:t>HR:</w:t>
            </w:r>
            <w:r w:rsidRPr="00D05EA1">
              <w:rPr>
                <w:rFonts w:ascii="Book Antiqua" w:hAnsi="Book Antiqua"/>
                <w:b/>
                <w:color w:val="auto"/>
                <w:sz w:val="22"/>
                <w:szCs w:val="22"/>
              </w:rPr>
              <w:t xml:space="preserve"> </w:t>
            </w:r>
            <w:r w:rsidRPr="00D05EA1">
              <w:rPr>
                <w:rFonts w:ascii="Book Antiqua" w:hAnsi="Book Antiqua"/>
                <w:b/>
                <w:color w:val="auto"/>
                <w:sz w:val="22"/>
                <w:szCs w:val="22"/>
              </w:rPr>
              <w:t>HR Must Influence the Strategy, Not Just Implement It</w:t>
            </w:r>
            <w:r w:rsidRPr="00D05EA1">
              <w:rPr>
                <w:rFonts w:ascii="Book Antiqua" w:hAnsi="Book Antiqua" w:cs="Arial"/>
                <w:bCs/>
                <w:i/>
                <w:iCs/>
                <w:sz w:val="22"/>
                <w:szCs w:val="22"/>
              </w:rPr>
              <w:t xml:space="preserve"> Tim O’Rourke, Pearl Meyer &amp; Partners, LLC</w:t>
            </w:r>
          </w:p>
        </w:tc>
        <w:tc>
          <w:tcPr>
            <w:tcW w:w="1260" w:type="dxa"/>
          </w:tcPr>
          <w:p w14:paraId="7FF80E23" w14:textId="4659FC6D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8/30</w:t>
            </w:r>
            <w:r w:rsidRPr="00D05EA1">
              <w:rPr>
                <w:rFonts w:ascii="Book Antiqua" w:hAnsi="Book Antiqua" w:cs="Arial"/>
                <w:bCs/>
              </w:rPr>
              <w:t>/2020</w:t>
            </w:r>
          </w:p>
        </w:tc>
        <w:tc>
          <w:tcPr>
            <w:tcW w:w="720" w:type="dxa"/>
          </w:tcPr>
          <w:p w14:paraId="6A434135" w14:textId="2A342118" w:rsidR="00D05EA1" w:rsidRPr="00D05EA1" w:rsidRDefault="00D05EA1" w:rsidP="005D09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Cs/>
              </w:rPr>
            </w:pPr>
            <w:r w:rsidRPr="00D05EA1">
              <w:rPr>
                <w:rFonts w:ascii="Book Antiqua" w:hAnsi="Book Antiqua" w:cs="Arial"/>
                <w:bCs/>
              </w:rPr>
              <w:t>1.</w:t>
            </w:r>
            <w:r w:rsidRPr="00D05EA1">
              <w:rPr>
                <w:rFonts w:ascii="Book Antiqua" w:hAnsi="Book Antiqua" w:cs="Arial"/>
                <w:bCs/>
              </w:rPr>
              <w:t>0</w:t>
            </w:r>
          </w:p>
        </w:tc>
      </w:tr>
    </w:tbl>
    <w:p w14:paraId="78E7CA02" w14:textId="77777777" w:rsidR="00AB49EE" w:rsidRDefault="00AB49EE" w:rsidP="001B6FCD">
      <w:pPr>
        <w:spacing w:line="275" w:lineRule="auto"/>
        <w:ind w:right="93"/>
        <w:rPr>
          <w:rFonts w:ascii="Book Antiqua" w:hAnsi="Book Antiqua"/>
          <w:spacing w:val="-1"/>
          <w:sz w:val="21"/>
          <w:szCs w:val="21"/>
        </w:rPr>
      </w:pPr>
    </w:p>
    <w:p w14:paraId="2C27B550" w14:textId="77777777" w:rsidR="00AB49EE" w:rsidRDefault="00AB49EE" w:rsidP="001B6FCD">
      <w:pPr>
        <w:spacing w:line="275" w:lineRule="auto"/>
        <w:ind w:right="93"/>
        <w:rPr>
          <w:rFonts w:ascii="Book Antiqua" w:hAnsi="Book Antiqua"/>
          <w:spacing w:val="-1"/>
          <w:sz w:val="21"/>
          <w:szCs w:val="21"/>
        </w:rPr>
      </w:pPr>
    </w:p>
    <w:p w14:paraId="24621050" w14:textId="77777777" w:rsidR="00AB49EE" w:rsidRDefault="00AB49EE" w:rsidP="00AB49EE">
      <w:pPr>
        <w:spacing w:line="275" w:lineRule="auto"/>
        <w:ind w:left="2148" w:right="93"/>
        <w:rPr>
          <w:rFonts w:ascii="Book Antiqua" w:hAnsi="Book Antiqua"/>
          <w:spacing w:val="-1"/>
          <w:sz w:val="21"/>
          <w:szCs w:val="21"/>
        </w:rPr>
      </w:pPr>
    </w:p>
    <w:p w14:paraId="08942B6E" w14:textId="77777777" w:rsidR="00AB49EE" w:rsidRDefault="00AB49EE" w:rsidP="00AB49EE">
      <w:pPr>
        <w:spacing w:line="275" w:lineRule="auto"/>
        <w:ind w:left="2148" w:right="93"/>
        <w:rPr>
          <w:rFonts w:ascii="Book Antiqua" w:hAnsi="Book Antiqua"/>
          <w:spacing w:val="-1"/>
          <w:sz w:val="21"/>
          <w:szCs w:val="21"/>
        </w:rPr>
      </w:pPr>
    </w:p>
    <w:p w14:paraId="3E937C5A" w14:textId="018C706C" w:rsidR="00113AB3" w:rsidRDefault="00AB49EE" w:rsidP="00AB49EE">
      <w:pPr>
        <w:spacing w:line="275" w:lineRule="auto"/>
        <w:ind w:right="93"/>
        <w:rPr>
          <w:rFonts w:ascii="Book Antiqua" w:hAnsi="Book Antiqua"/>
          <w:spacing w:val="-1"/>
          <w:sz w:val="21"/>
          <w:szCs w:val="21"/>
          <w:u w:val="single"/>
        </w:rPr>
      </w:pPr>
      <w:r>
        <w:rPr>
          <w:rFonts w:ascii="Book Antiqua" w:hAnsi="Book Antiqua"/>
          <w:spacing w:val="-1"/>
          <w:sz w:val="21"/>
          <w:szCs w:val="21"/>
        </w:rPr>
        <w:t xml:space="preserve">Name: </w:t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</w:p>
    <w:p w14:paraId="3B5EEAC0" w14:textId="4360A556" w:rsidR="00AB49EE" w:rsidRDefault="00AB49EE" w:rsidP="00AB49EE">
      <w:pPr>
        <w:spacing w:line="275" w:lineRule="auto"/>
        <w:ind w:left="2148" w:right="93"/>
        <w:rPr>
          <w:rFonts w:ascii="Book Antiqua" w:hAnsi="Book Antiqua"/>
          <w:spacing w:val="-1"/>
          <w:sz w:val="21"/>
          <w:szCs w:val="21"/>
          <w:u w:val="single"/>
        </w:rPr>
      </w:pPr>
    </w:p>
    <w:p w14:paraId="6DB3A90F" w14:textId="3876E143" w:rsidR="00AB49EE" w:rsidRDefault="00AB49EE" w:rsidP="00AB49EE">
      <w:pPr>
        <w:spacing w:line="275" w:lineRule="auto"/>
        <w:ind w:right="93"/>
        <w:rPr>
          <w:rFonts w:ascii="Book Antiqua" w:hAnsi="Book Antiqua"/>
          <w:spacing w:val="-1"/>
          <w:sz w:val="21"/>
          <w:szCs w:val="21"/>
          <w:u w:val="single"/>
        </w:rPr>
      </w:pPr>
      <w:r>
        <w:rPr>
          <w:rFonts w:ascii="Book Antiqua" w:hAnsi="Book Antiqua"/>
          <w:spacing w:val="-1"/>
          <w:sz w:val="21"/>
          <w:szCs w:val="21"/>
        </w:rPr>
        <w:t xml:space="preserve">Bank: </w:t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</w:p>
    <w:p w14:paraId="43AC90D8" w14:textId="4E3D8F93" w:rsidR="00AB49EE" w:rsidRDefault="00AB49EE" w:rsidP="00AB49EE">
      <w:pPr>
        <w:spacing w:line="275" w:lineRule="auto"/>
        <w:ind w:left="2148" w:right="93"/>
        <w:rPr>
          <w:rFonts w:ascii="Book Antiqua" w:hAnsi="Book Antiqua"/>
          <w:spacing w:val="-1"/>
          <w:sz w:val="21"/>
          <w:szCs w:val="21"/>
          <w:u w:val="single"/>
        </w:rPr>
      </w:pPr>
    </w:p>
    <w:p w14:paraId="3CE600D0" w14:textId="4A4B3815" w:rsidR="00AB49EE" w:rsidRDefault="00AB49EE" w:rsidP="00AB49EE">
      <w:pPr>
        <w:spacing w:line="275" w:lineRule="auto"/>
        <w:ind w:right="93"/>
        <w:rPr>
          <w:rFonts w:ascii="Book Antiqua" w:hAnsi="Book Antiqua"/>
          <w:spacing w:val="-1"/>
          <w:sz w:val="21"/>
          <w:szCs w:val="21"/>
          <w:u w:val="single"/>
        </w:rPr>
      </w:pPr>
      <w:r>
        <w:rPr>
          <w:rFonts w:ascii="Book Antiqua" w:hAnsi="Book Antiqua"/>
          <w:spacing w:val="-1"/>
          <w:sz w:val="21"/>
          <w:szCs w:val="21"/>
        </w:rPr>
        <w:t xml:space="preserve">PDC’s Earned: </w:t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</w:p>
    <w:p w14:paraId="42B35705" w14:textId="751E290A" w:rsidR="00AB49EE" w:rsidRDefault="00AB49EE" w:rsidP="00AB49EE">
      <w:pPr>
        <w:spacing w:line="275" w:lineRule="auto"/>
        <w:ind w:right="93"/>
        <w:rPr>
          <w:rFonts w:ascii="Book Antiqua" w:hAnsi="Book Antiqua"/>
          <w:spacing w:val="-1"/>
          <w:sz w:val="21"/>
          <w:szCs w:val="21"/>
          <w:u w:val="single"/>
        </w:rPr>
      </w:pPr>
    </w:p>
    <w:p w14:paraId="211956C0" w14:textId="5902FB69" w:rsidR="00AB49EE" w:rsidRDefault="00AB49EE" w:rsidP="00AB49EE">
      <w:pPr>
        <w:spacing w:line="275" w:lineRule="auto"/>
        <w:ind w:right="93"/>
        <w:rPr>
          <w:rFonts w:ascii="Book Antiqua" w:hAnsi="Book Antiqua"/>
          <w:spacing w:val="-1"/>
          <w:sz w:val="21"/>
          <w:szCs w:val="21"/>
          <w:u w:val="single"/>
        </w:rPr>
      </w:pPr>
      <w:r>
        <w:rPr>
          <w:rFonts w:ascii="Book Antiqua" w:hAnsi="Book Antiqua"/>
          <w:spacing w:val="-1"/>
          <w:sz w:val="21"/>
          <w:szCs w:val="21"/>
        </w:rPr>
        <w:t xml:space="preserve">Signature: </w:t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  <w:r>
        <w:rPr>
          <w:rFonts w:ascii="Book Antiqua" w:hAnsi="Book Antiqua"/>
          <w:spacing w:val="-1"/>
          <w:sz w:val="21"/>
          <w:szCs w:val="21"/>
          <w:u w:val="single"/>
        </w:rPr>
        <w:tab/>
      </w:r>
    </w:p>
    <w:p w14:paraId="6273DFBB" w14:textId="125AFB0D" w:rsidR="00AB49EE" w:rsidRDefault="00AB49EE" w:rsidP="00AB49EE">
      <w:pPr>
        <w:spacing w:line="275" w:lineRule="auto"/>
        <w:ind w:right="93"/>
        <w:rPr>
          <w:rFonts w:ascii="Book Antiqua" w:hAnsi="Book Antiqua"/>
          <w:spacing w:val="-1"/>
          <w:sz w:val="21"/>
          <w:szCs w:val="21"/>
          <w:u w:val="single"/>
        </w:rPr>
      </w:pPr>
    </w:p>
    <w:p w14:paraId="475DEDB3" w14:textId="7974CCE8" w:rsidR="00AB49EE" w:rsidRDefault="00AB49EE" w:rsidP="00AB49EE">
      <w:pPr>
        <w:spacing w:line="275" w:lineRule="auto"/>
        <w:ind w:right="93"/>
        <w:rPr>
          <w:rFonts w:ascii="Book Antiqua" w:hAnsi="Book Antiqua"/>
          <w:spacing w:val="-1"/>
          <w:sz w:val="21"/>
          <w:szCs w:val="21"/>
          <w:u w:val="single"/>
        </w:rPr>
      </w:pPr>
    </w:p>
    <w:p w14:paraId="10E5DB2B" w14:textId="698D59BF" w:rsidR="00AB49EE" w:rsidRPr="00AB49EE" w:rsidRDefault="00AB49EE" w:rsidP="00AB49EE">
      <w:pPr>
        <w:spacing w:line="275" w:lineRule="auto"/>
        <w:ind w:right="93"/>
        <w:rPr>
          <w:rFonts w:ascii="Book Antiqua" w:eastAsia="Arial" w:hAnsi="Book Antiqua" w:cs="Arial"/>
          <w:i/>
          <w:iCs/>
          <w:sz w:val="18"/>
          <w:szCs w:val="18"/>
        </w:rPr>
      </w:pPr>
      <w:r w:rsidRPr="00AB49EE">
        <w:rPr>
          <w:rFonts w:ascii="Book Antiqua" w:hAnsi="Book Antiqua"/>
          <w:i/>
          <w:iCs/>
          <w:spacing w:val="-1"/>
          <w:sz w:val="21"/>
          <w:szCs w:val="21"/>
        </w:rPr>
        <w:t>By signing, you certify that you attended the above sessions in the live format on the date it was offered.</w:t>
      </w:r>
      <w:r>
        <w:rPr>
          <w:rFonts w:ascii="Book Antiqua" w:hAnsi="Book Antiqua"/>
          <w:i/>
          <w:iCs/>
          <w:spacing w:val="-1"/>
          <w:sz w:val="21"/>
          <w:szCs w:val="21"/>
        </w:rPr>
        <w:t xml:space="preserve"> A separate form will be </w:t>
      </w:r>
      <w:r>
        <w:rPr>
          <w:rFonts w:ascii="Book Antiqua" w:hAnsi="Book Antiqua"/>
          <w:i/>
          <w:iCs/>
          <w:spacing w:val="-1"/>
          <w:sz w:val="21"/>
          <w:szCs w:val="21"/>
        </w:rPr>
        <w:lastRenderedPageBreak/>
        <w:t>provided for the in-person September event.</w:t>
      </w:r>
    </w:p>
    <w:sectPr w:rsidR="00AB49EE" w:rsidRPr="00AB49EE" w:rsidSect="00572008">
      <w:headerReference w:type="default" r:id="rId7"/>
      <w:footerReference w:type="default" r:id="rId8"/>
      <w:type w:val="continuous"/>
      <w:pgSz w:w="12240" w:h="15840"/>
      <w:pgMar w:top="360" w:right="720" w:bottom="360" w:left="720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3E133" w14:textId="77777777" w:rsidR="000353B3" w:rsidRDefault="000353B3" w:rsidP="000353B3">
      <w:r>
        <w:separator/>
      </w:r>
    </w:p>
  </w:endnote>
  <w:endnote w:type="continuationSeparator" w:id="0">
    <w:p w14:paraId="096257DC" w14:textId="77777777" w:rsidR="000353B3" w:rsidRDefault="000353B3" w:rsidP="0003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03330" w14:textId="77777777" w:rsidR="001B6FCD" w:rsidRDefault="001B6FCD" w:rsidP="001B6FC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3011" w14:textId="77777777" w:rsidR="000353B3" w:rsidRDefault="000353B3" w:rsidP="000353B3">
      <w:r>
        <w:separator/>
      </w:r>
    </w:p>
  </w:footnote>
  <w:footnote w:type="continuationSeparator" w:id="0">
    <w:p w14:paraId="29C39A20" w14:textId="77777777" w:rsidR="000353B3" w:rsidRDefault="000353B3" w:rsidP="0003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52D1" w14:textId="27C1B739" w:rsidR="000353B3" w:rsidRDefault="00AB49EE" w:rsidP="00F71F8A">
    <w:pPr>
      <w:rPr>
        <w:rFonts w:ascii="Book Antiqua" w:eastAsia="Arial" w:hAnsi="Book Antiqua" w:cs="Arial"/>
        <w:sz w:val="24"/>
        <w:szCs w:val="24"/>
      </w:rPr>
    </w:pPr>
    <w:r>
      <w:rPr>
        <w:rFonts w:ascii="Book Antiqua" w:eastAsia="Arial" w:hAnsi="Book Antiqua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0C1B7D2" wp14:editId="5376AD2B">
          <wp:simplePos x="0" y="0"/>
          <wp:positionH relativeFrom="margin">
            <wp:align>right</wp:align>
          </wp:positionH>
          <wp:positionV relativeFrom="paragraph">
            <wp:posOffset>1938</wp:posOffset>
          </wp:positionV>
          <wp:extent cx="973776" cy="736175"/>
          <wp:effectExtent l="0" t="0" r="0" b="6985"/>
          <wp:wrapSquare wrapText="bothSides"/>
          <wp:docPr id="3" name="Picture 3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bottle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776" cy="73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C3DD7C" w14:textId="41745A87" w:rsidR="00520391" w:rsidRPr="000353B3" w:rsidRDefault="00572008" w:rsidP="000C30BC">
    <w:pPr>
      <w:jc w:val="center"/>
      <w:rPr>
        <w:rFonts w:ascii="Book Antiqua" w:eastAsia="Arial" w:hAnsi="Book Antiqua" w:cs="Arial"/>
        <w:sz w:val="24"/>
        <w:szCs w:val="24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C4A6171" wp14:editId="26BCE50C">
          <wp:simplePos x="0" y="0"/>
          <wp:positionH relativeFrom="margin">
            <wp:align>center</wp:align>
          </wp:positionH>
          <wp:positionV relativeFrom="paragraph">
            <wp:posOffset>41599</wp:posOffset>
          </wp:positionV>
          <wp:extent cx="2752579" cy="470916"/>
          <wp:effectExtent l="0" t="0" r="0" b="5715"/>
          <wp:wrapTight wrapText="bothSides">
            <wp:wrapPolygon edited="0">
              <wp:start x="0" y="0"/>
              <wp:lineTo x="0" y="20988"/>
              <wp:lineTo x="21381" y="20988"/>
              <wp:lineTo x="21381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579" cy="470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1DB"/>
    <w:multiLevelType w:val="hybridMultilevel"/>
    <w:tmpl w:val="D0A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2AA"/>
    <w:multiLevelType w:val="hybridMultilevel"/>
    <w:tmpl w:val="6A4C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D63"/>
    <w:multiLevelType w:val="hybridMultilevel"/>
    <w:tmpl w:val="207E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AF"/>
    <w:rsid w:val="000353B3"/>
    <w:rsid w:val="00062D0F"/>
    <w:rsid w:val="000C30BC"/>
    <w:rsid w:val="000D1290"/>
    <w:rsid w:val="000E0032"/>
    <w:rsid w:val="00113AB3"/>
    <w:rsid w:val="001511F0"/>
    <w:rsid w:val="001B6FCD"/>
    <w:rsid w:val="002109CE"/>
    <w:rsid w:val="005070F6"/>
    <w:rsid w:val="00520391"/>
    <w:rsid w:val="00572008"/>
    <w:rsid w:val="005D3ABA"/>
    <w:rsid w:val="00650F42"/>
    <w:rsid w:val="007B3A77"/>
    <w:rsid w:val="00800F47"/>
    <w:rsid w:val="008D265B"/>
    <w:rsid w:val="008F46C0"/>
    <w:rsid w:val="00A0146C"/>
    <w:rsid w:val="00A94371"/>
    <w:rsid w:val="00AB49EE"/>
    <w:rsid w:val="00AD7422"/>
    <w:rsid w:val="00AE64D5"/>
    <w:rsid w:val="00C05167"/>
    <w:rsid w:val="00C84FE3"/>
    <w:rsid w:val="00C934AF"/>
    <w:rsid w:val="00CB538C"/>
    <w:rsid w:val="00CE5FF9"/>
    <w:rsid w:val="00D0160B"/>
    <w:rsid w:val="00D05EA1"/>
    <w:rsid w:val="00D06507"/>
    <w:rsid w:val="00D5247C"/>
    <w:rsid w:val="00D6130B"/>
    <w:rsid w:val="00D86992"/>
    <w:rsid w:val="00DE5B1D"/>
    <w:rsid w:val="00E43DF4"/>
    <w:rsid w:val="00EF47B8"/>
    <w:rsid w:val="00F3119F"/>
    <w:rsid w:val="00F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C8594E"/>
  <w15:docId w15:val="{658516D8-FAF1-4913-A860-7C1DCD4B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0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1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600"/>
    </w:pPr>
    <w:rPr>
      <w:rFonts w:ascii="Book Antiqua" w:eastAsia="Book Antiqua" w:hAnsi="Book Antiqua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3AB3"/>
    <w:rPr>
      <w:color w:val="0000FF"/>
      <w:u w:val="single"/>
    </w:rPr>
  </w:style>
  <w:style w:type="table" w:styleId="TableGrid">
    <w:name w:val="Table Grid"/>
    <w:basedOn w:val="TableNormal"/>
    <w:uiPriority w:val="39"/>
    <w:rsid w:val="0011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11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35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3B3"/>
  </w:style>
  <w:style w:type="paragraph" w:styleId="Footer">
    <w:name w:val="footer"/>
    <w:basedOn w:val="Normal"/>
    <w:link w:val="FooterChar"/>
    <w:uiPriority w:val="99"/>
    <w:unhideWhenUsed/>
    <w:rsid w:val="00035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B3"/>
  </w:style>
  <w:style w:type="paragraph" w:customStyle="1" w:styleId="Default">
    <w:name w:val="Default"/>
    <w:rsid w:val="00D5247C"/>
    <w:pPr>
      <w:widowControl/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5247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D5247C"/>
    <w:rPr>
      <w:i/>
      <w:iCs/>
      <w:color w:val="221E1F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D3ABA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0F42"/>
    <w:pPr>
      <w:widowControl/>
      <w:spacing w:before="100" w:beforeAutospacing="1" w:after="100" w:afterAutospacing="1"/>
    </w:pPr>
    <w:rPr>
      <w:rFonts w:ascii="Calibri" w:hAnsi="Calibri" w:cs="Calibri"/>
    </w:rPr>
  </w:style>
  <w:style w:type="character" w:customStyle="1" w:styleId="A4">
    <w:name w:val="A4"/>
    <w:uiPriority w:val="99"/>
    <w:rsid w:val="00650F42"/>
    <w:rPr>
      <w:i/>
      <w:iCs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abinns</dc:creator>
  <cp:lastModifiedBy>Kristen Reid</cp:lastModifiedBy>
  <cp:revision>3</cp:revision>
  <dcterms:created xsi:type="dcterms:W3CDTF">2021-04-12T19:45:00Z</dcterms:created>
  <dcterms:modified xsi:type="dcterms:W3CDTF">2021-04-12T19:45:00Z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LastSaved">
    <vt:filetime>2016-05-25T00:00:00Z</vt:filetime>
  </property>
</Properties>
</file>