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1805A" w14:textId="0CC92995" w:rsidR="002014DB" w:rsidRPr="00F87F1F" w:rsidRDefault="0043538D" w:rsidP="002014DB">
      <w:pPr>
        <w:pStyle w:val="BasicParagraph"/>
        <w:suppressAutoHyphens/>
        <w:rPr>
          <w:rFonts w:ascii="Book Antiqua" w:hAnsi="Book Antiqua" w:cs="Book Antiqua"/>
          <w:b/>
          <w:bCs/>
          <w:caps/>
          <w:sz w:val="26"/>
          <w:szCs w:val="26"/>
        </w:rPr>
      </w:pPr>
      <w:r>
        <w:rPr>
          <w:noProof/>
        </w:rPr>
        <w:drawing>
          <wp:anchor distT="0" distB="0" distL="114300" distR="114300" simplePos="0" relativeHeight="251657728" behindDoc="0" locked="0" layoutInCell="1" allowOverlap="1" wp14:anchorId="003A5D9E" wp14:editId="1C4CFF57">
            <wp:simplePos x="0" y="0"/>
            <wp:positionH relativeFrom="column">
              <wp:posOffset>4381500</wp:posOffset>
            </wp:positionH>
            <wp:positionV relativeFrom="paragraph">
              <wp:posOffset>-507365</wp:posOffset>
            </wp:positionV>
            <wp:extent cx="1734820" cy="1774190"/>
            <wp:effectExtent l="0" t="0" r="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4820" cy="1774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14DB">
        <w:rPr>
          <w:rFonts w:ascii="Book Antiqua" w:hAnsi="Book Antiqua" w:cs="Book Antiqua"/>
          <w:b/>
          <w:bCs/>
          <w:sz w:val="26"/>
          <w:szCs w:val="26"/>
        </w:rPr>
        <w:t>Subject Line – Reminder: Student Registration Closes in Two Weeks for VBA</w:t>
      </w:r>
      <w:r w:rsidR="002014DB">
        <w:rPr>
          <w:rFonts w:ascii="Book Antiqua" w:hAnsi="Book Antiqua" w:cs="Book Antiqua"/>
          <w:b/>
          <w:bCs/>
          <w:caps/>
          <w:sz w:val="26"/>
          <w:szCs w:val="26"/>
        </w:rPr>
        <w:t xml:space="preserve"> V</w:t>
      </w:r>
      <w:r w:rsidR="002014DB">
        <w:rPr>
          <w:rFonts w:ascii="Book Antiqua" w:hAnsi="Book Antiqua" w:cs="Book Antiqua"/>
          <w:b/>
          <w:bCs/>
          <w:sz w:val="26"/>
          <w:szCs w:val="26"/>
        </w:rPr>
        <w:t>irtual B</w:t>
      </w:r>
      <w:r w:rsidR="002014DB" w:rsidRPr="00F87F1F">
        <w:rPr>
          <w:rFonts w:ascii="Book Antiqua" w:hAnsi="Book Antiqua" w:cs="Book Antiqua"/>
          <w:b/>
          <w:bCs/>
          <w:sz w:val="26"/>
          <w:szCs w:val="26"/>
        </w:rPr>
        <w:t xml:space="preserve">ank </w:t>
      </w:r>
      <w:r w:rsidR="002014DB">
        <w:rPr>
          <w:rFonts w:ascii="Book Antiqua" w:hAnsi="Book Antiqua" w:cs="Book Antiqua"/>
          <w:b/>
          <w:bCs/>
          <w:sz w:val="26"/>
          <w:szCs w:val="26"/>
        </w:rPr>
        <w:t>D</w:t>
      </w:r>
      <w:r w:rsidR="002014DB" w:rsidRPr="00F87F1F">
        <w:rPr>
          <w:rFonts w:ascii="Book Antiqua" w:hAnsi="Book Antiqua" w:cs="Book Antiqua"/>
          <w:b/>
          <w:bCs/>
          <w:sz w:val="26"/>
          <w:szCs w:val="26"/>
        </w:rPr>
        <w:t xml:space="preserve">ay </w:t>
      </w:r>
      <w:r w:rsidR="002014DB">
        <w:rPr>
          <w:rFonts w:ascii="Book Antiqua" w:hAnsi="Book Antiqua" w:cs="Book Antiqua"/>
          <w:b/>
          <w:bCs/>
          <w:sz w:val="26"/>
          <w:szCs w:val="26"/>
        </w:rPr>
        <w:t>S</w:t>
      </w:r>
      <w:r w:rsidR="002014DB" w:rsidRPr="00F87F1F">
        <w:rPr>
          <w:rFonts w:ascii="Book Antiqua" w:hAnsi="Book Antiqua" w:cs="Book Antiqua"/>
          <w:b/>
          <w:bCs/>
          <w:sz w:val="26"/>
          <w:szCs w:val="26"/>
        </w:rPr>
        <w:t xml:space="preserve">cholarship </w:t>
      </w:r>
      <w:r w:rsidR="002014DB">
        <w:rPr>
          <w:rFonts w:ascii="Book Antiqua" w:hAnsi="Book Antiqua" w:cs="Book Antiqua"/>
          <w:b/>
          <w:bCs/>
          <w:sz w:val="26"/>
          <w:szCs w:val="26"/>
        </w:rPr>
        <w:t>P</w:t>
      </w:r>
      <w:r w:rsidR="002014DB" w:rsidRPr="00F87F1F">
        <w:rPr>
          <w:rFonts w:ascii="Book Antiqua" w:hAnsi="Book Antiqua" w:cs="Book Antiqua"/>
          <w:b/>
          <w:bCs/>
          <w:sz w:val="26"/>
          <w:szCs w:val="26"/>
        </w:rPr>
        <w:t>rogram</w:t>
      </w:r>
    </w:p>
    <w:p w14:paraId="2325B365" w14:textId="77777777" w:rsidR="00F87F1F" w:rsidRPr="00F87F1F" w:rsidRDefault="00F87F1F" w:rsidP="00025801">
      <w:pPr>
        <w:pStyle w:val="BasicParagraph"/>
        <w:suppressAutoHyphens/>
        <w:rPr>
          <w:rFonts w:ascii="Book Antiqua" w:hAnsi="Book Antiqua" w:cs="Book Antiqua"/>
          <w:b/>
          <w:bCs/>
        </w:rPr>
      </w:pPr>
    </w:p>
    <w:p w14:paraId="785FF418" w14:textId="77777777" w:rsidR="00F87F1F" w:rsidRPr="009A68B9" w:rsidRDefault="00F87F1F" w:rsidP="00025801">
      <w:pPr>
        <w:pStyle w:val="BasicParagraph"/>
        <w:suppressAutoHyphens/>
        <w:rPr>
          <w:rFonts w:ascii="Book Antiqua" w:hAnsi="Book Antiqua" w:cs="Book Antiqua"/>
          <w:sz w:val="21"/>
          <w:szCs w:val="21"/>
        </w:rPr>
      </w:pPr>
      <w:r w:rsidRPr="009A68B9">
        <w:rPr>
          <w:rFonts w:ascii="Book Antiqua" w:hAnsi="Book Antiqua" w:cs="Book Antiqua"/>
          <w:sz w:val="21"/>
          <w:szCs w:val="21"/>
        </w:rPr>
        <w:t xml:space="preserve">Dear </w:t>
      </w:r>
      <w:r w:rsidRPr="00AE48C4">
        <w:rPr>
          <w:rFonts w:ascii="Book Antiqua" w:hAnsi="Book Antiqua" w:cs="Book Antiqua"/>
          <w:color w:val="FF0000"/>
          <w:sz w:val="21"/>
          <w:szCs w:val="21"/>
        </w:rPr>
        <w:t>[</w:t>
      </w:r>
      <w:r w:rsidRPr="00AE48C4">
        <w:rPr>
          <w:rFonts w:ascii="Book Antiqua" w:hAnsi="Book Antiqua" w:cs="Book Antiqua"/>
          <w:b/>
          <w:color w:val="FF0000"/>
          <w:sz w:val="21"/>
          <w:szCs w:val="21"/>
        </w:rPr>
        <w:t>name of teacher</w:t>
      </w:r>
      <w:r w:rsidR="00467B2D">
        <w:rPr>
          <w:rFonts w:ascii="Book Antiqua" w:hAnsi="Book Antiqua" w:cs="Book Antiqua"/>
          <w:b/>
          <w:color w:val="FF0000"/>
          <w:sz w:val="21"/>
          <w:szCs w:val="21"/>
        </w:rPr>
        <w:t>,</w:t>
      </w:r>
      <w:r w:rsidRPr="00AE48C4">
        <w:rPr>
          <w:rFonts w:ascii="Book Antiqua" w:hAnsi="Book Antiqua" w:cs="Book Antiqua"/>
          <w:b/>
          <w:color w:val="FF0000"/>
          <w:sz w:val="21"/>
          <w:szCs w:val="21"/>
        </w:rPr>
        <w:t xml:space="preserve"> guidance counselor</w:t>
      </w:r>
      <w:r w:rsidR="00467B2D">
        <w:rPr>
          <w:rFonts w:ascii="Book Antiqua" w:hAnsi="Book Antiqua" w:cs="Book Antiqua"/>
          <w:b/>
          <w:color w:val="FF0000"/>
          <w:sz w:val="21"/>
          <w:szCs w:val="21"/>
        </w:rPr>
        <w:t xml:space="preserve"> or other school contact</w:t>
      </w:r>
      <w:r w:rsidRPr="00AE48C4">
        <w:rPr>
          <w:rFonts w:ascii="Book Antiqua" w:hAnsi="Book Antiqua" w:cs="Book Antiqua"/>
          <w:color w:val="FF0000"/>
          <w:sz w:val="21"/>
          <w:szCs w:val="21"/>
        </w:rPr>
        <w:t>],</w:t>
      </w:r>
    </w:p>
    <w:p w14:paraId="142424B9" w14:textId="77777777" w:rsidR="00F87F1F" w:rsidRPr="009A68B9" w:rsidRDefault="00F87F1F" w:rsidP="00025801">
      <w:pPr>
        <w:pStyle w:val="BasicParagraph"/>
        <w:suppressAutoHyphens/>
        <w:rPr>
          <w:rFonts w:ascii="Book Antiqua" w:hAnsi="Book Antiqua" w:cs="Book Antiqua"/>
          <w:sz w:val="21"/>
          <w:szCs w:val="21"/>
        </w:rPr>
      </w:pPr>
    </w:p>
    <w:p w14:paraId="49A1852E" w14:textId="6D83274D" w:rsidR="00467B2D" w:rsidRPr="000027E1" w:rsidRDefault="000027E1" w:rsidP="00025801">
      <w:pPr>
        <w:pStyle w:val="BasicParagraph"/>
        <w:suppressAutoHyphens/>
        <w:rPr>
          <w:rFonts w:ascii="Book Antiqua" w:hAnsi="Book Antiqua" w:cs="Book Antiqua"/>
          <w:b/>
          <w:bCs/>
          <w:sz w:val="21"/>
          <w:szCs w:val="21"/>
        </w:rPr>
      </w:pPr>
      <w:r w:rsidRPr="000027E1">
        <w:rPr>
          <w:rFonts w:ascii="Book Antiqua" w:hAnsi="Book Antiqua" w:cs="Book Antiqua"/>
          <w:color w:val="auto"/>
          <w:sz w:val="21"/>
          <w:szCs w:val="21"/>
        </w:rPr>
        <w:t xml:space="preserve">As a reminder, </w:t>
      </w:r>
      <w:r w:rsidR="00467B2D" w:rsidRPr="00025801">
        <w:rPr>
          <w:rFonts w:ascii="Book Antiqua" w:hAnsi="Book Antiqua" w:cs="Book Antiqua"/>
          <w:b/>
          <w:bCs/>
          <w:color w:val="FF0000"/>
          <w:sz w:val="21"/>
          <w:szCs w:val="21"/>
        </w:rPr>
        <w:t xml:space="preserve">[Bank </w:t>
      </w:r>
      <w:r w:rsidR="00781138">
        <w:rPr>
          <w:rFonts w:ascii="Book Antiqua" w:hAnsi="Book Antiqua" w:cs="Book Antiqua"/>
          <w:b/>
          <w:bCs/>
          <w:color w:val="FF0000"/>
          <w:sz w:val="21"/>
          <w:szCs w:val="21"/>
        </w:rPr>
        <w:t>N</w:t>
      </w:r>
      <w:r w:rsidR="00467B2D" w:rsidRPr="00025801">
        <w:rPr>
          <w:rFonts w:ascii="Book Antiqua" w:hAnsi="Book Antiqua" w:cs="Book Antiqua"/>
          <w:b/>
          <w:bCs/>
          <w:color w:val="FF0000"/>
          <w:sz w:val="21"/>
          <w:szCs w:val="21"/>
        </w:rPr>
        <w:t>ame]</w:t>
      </w:r>
      <w:r w:rsidR="00467B2D">
        <w:rPr>
          <w:rFonts w:ascii="Book Antiqua" w:hAnsi="Book Antiqua" w:cs="Book Antiqua"/>
          <w:sz w:val="21"/>
          <w:szCs w:val="21"/>
        </w:rPr>
        <w:t xml:space="preserve"> is </w:t>
      </w:r>
      <w:r>
        <w:rPr>
          <w:rFonts w:ascii="Book Antiqua" w:hAnsi="Book Antiqua" w:cs="Book Antiqua"/>
          <w:sz w:val="21"/>
          <w:szCs w:val="21"/>
        </w:rPr>
        <w:t>partnering</w:t>
      </w:r>
      <w:r w:rsidR="00467B2D">
        <w:rPr>
          <w:rFonts w:ascii="Book Antiqua" w:hAnsi="Book Antiqua" w:cs="Book Antiqua"/>
          <w:sz w:val="21"/>
          <w:szCs w:val="21"/>
        </w:rPr>
        <w:t xml:space="preserve"> with the Virginia Bankers Association Education Foundation (VBA) to offer your seniors a unique</w:t>
      </w:r>
      <w:r w:rsidR="001A7845">
        <w:rPr>
          <w:rFonts w:ascii="Book Antiqua" w:hAnsi="Book Antiqua" w:cs="Book Antiqua"/>
          <w:sz w:val="21"/>
          <w:szCs w:val="21"/>
        </w:rPr>
        <w:t xml:space="preserve"> </w:t>
      </w:r>
      <w:r w:rsidR="00467B2D">
        <w:rPr>
          <w:rFonts w:ascii="Book Antiqua" w:hAnsi="Book Antiqua" w:cs="Book Antiqua"/>
          <w:sz w:val="21"/>
          <w:szCs w:val="21"/>
        </w:rPr>
        <w:t xml:space="preserve">scholarship opportunity </w:t>
      </w:r>
      <w:r>
        <w:rPr>
          <w:rFonts w:ascii="Book Antiqua" w:hAnsi="Book Antiqua" w:cs="Book Antiqua"/>
          <w:sz w:val="21"/>
          <w:szCs w:val="21"/>
        </w:rPr>
        <w:t>next month</w:t>
      </w:r>
      <w:r w:rsidR="00467B2D">
        <w:rPr>
          <w:rFonts w:ascii="Book Antiqua" w:hAnsi="Book Antiqua" w:cs="Book Antiqua"/>
          <w:sz w:val="21"/>
          <w:szCs w:val="21"/>
        </w:rPr>
        <w:t xml:space="preserve"> </w:t>
      </w:r>
      <w:r w:rsidR="00F87F1F" w:rsidRPr="009A68B9">
        <w:rPr>
          <w:rFonts w:ascii="Book Antiqua" w:hAnsi="Book Antiqua" w:cs="Book Antiqua"/>
          <w:sz w:val="21"/>
          <w:szCs w:val="21"/>
        </w:rPr>
        <w:t xml:space="preserve">called Bank Day. </w:t>
      </w:r>
      <w:r>
        <w:rPr>
          <w:rFonts w:ascii="Book Antiqua" w:hAnsi="Book Antiqua" w:cs="Book Antiqua"/>
          <w:b/>
          <w:bCs/>
          <w:sz w:val="21"/>
          <w:szCs w:val="21"/>
        </w:rPr>
        <w:t xml:space="preserve">Please note that the student registration deadline for this program is Friday, </w:t>
      </w:r>
      <w:r w:rsidR="00B6440B">
        <w:rPr>
          <w:rFonts w:ascii="Book Antiqua" w:hAnsi="Book Antiqua" w:cs="Book Antiqua"/>
          <w:b/>
          <w:bCs/>
          <w:sz w:val="21"/>
          <w:szCs w:val="21"/>
        </w:rPr>
        <w:t>February 28</w:t>
      </w:r>
      <w:r>
        <w:rPr>
          <w:rFonts w:ascii="Book Antiqua" w:hAnsi="Book Antiqua" w:cs="Book Antiqua"/>
          <w:b/>
          <w:bCs/>
          <w:sz w:val="21"/>
          <w:szCs w:val="21"/>
        </w:rPr>
        <w:t>.</w:t>
      </w:r>
    </w:p>
    <w:p w14:paraId="547F037C" w14:textId="77777777" w:rsidR="00467B2D" w:rsidRDefault="00467B2D" w:rsidP="00025801">
      <w:pPr>
        <w:pStyle w:val="BasicParagraph"/>
        <w:suppressAutoHyphens/>
        <w:rPr>
          <w:rFonts w:ascii="Book Antiqua" w:hAnsi="Book Antiqua" w:cs="Book Antiqua"/>
          <w:sz w:val="21"/>
          <w:szCs w:val="21"/>
        </w:rPr>
      </w:pPr>
    </w:p>
    <w:p w14:paraId="27B59AB8" w14:textId="77777777" w:rsidR="00467B2D" w:rsidRPr="00025801" w:rsidRDefault="00467B2D" w:rsidP="00025801">
      <w:pPr>
        <w:pStyle w:val="BasicParagraph"/>
        <w:suppressAutoHyphens/>
        <w:rPr>
          <w:rFonts w:ascii="Book Antiqua" w:hAnsi="Book Antiqua" w:cs="Book Antiqua"/>
          <w:b/>
          <w:bCs/>
          <w:sz w:val="21"/>
          <w:szCs w:val="21"/>
          <w:u w:val="single"/>
        </w:rPr>
      </w:pPr>
      <w:r w:rsidRPr="00025801">
        <w:rPr>
          <w:rFonts w:ascii="Book Antiqua" w:hAnsi="Book Antiqua" w:cs="Book Antiqua"/>
          <w:b/>
          <w:bCs/>
          <w:sz w:val="21"/>
          <w:szCs w:val="21"/>
          <w:u w:val="single"/>
        </w:rPr>
        <w:t>What is Bank Day?</w:t>
      </w:r>
    </w:p>
    <w:p w14:paraId="632B5203" w14:textId="77777777" w:rsidR="0038006A" w:rsidRDefault="00467B2D" w:rsidP="0038006A">
      <w:pPr>
        <w:pStyle w:val="BasicParagraph"/>
        <w:suppressAutoHyphens/>
        <w:rPr>
          <w:rFonts w:ascii="Book Antiqua" w:hAnsi="Book Antiqua" w:cs="Book Antiqua"/>
          <w:sz w:val="21"/>
          <w:szCs w:val="21"/>
        </w:rPr>
      </w:pPr>
      <w:r w:rsidRPr="009A68B9">
        <w:rPr>
          <w:rFonts w:ascii="Book Antiqua" w:hAnsi="Book Antiqua" w:cs="Book Antiqua"/>
          <w:sz w:val="21"/>
          <w:szCs w:val="21"/>
        </w:rPr>
        <w:t xml:space="preserve">The third Tuesday in March was declared Bank Day by the Virginia General Assembly in 1991.  </w:t>
      </w:r>
      <w:r>
        <w:rPr>
          <w:rFonts w:ascii="Book Antiqua" w:hAnsi="Book Antiqua" w:cs="Book Antiqua"/>
          <w:sz w:val="21"/>
          <w:szCs w:val="21"/>
        </w:rPr>
        <w:t>Through this program</w:t>
      </w:r>
      <w:r w:rsidR="00F87F1F" w:rsidRPr="009A68B9">
        <w:rPr>
          <w:rFonts w:ascii="Book Antiqua" w:hAnsi="Book Antiqua" w:cs="Book Antiqua"/>
          <w:sz w:val="21"/>
          <w:szCs w:val="21"/>
        </w:rPr>
        <w:t xml:space="preserve">, high school seniors learn about banking, financial services, </w:t>
      </w:r>
      <w:r>
        <w:rPr>
          <w:rFonts w:ascii="Book Antiqua" w:hAnsi="Book Antiqua" w:cs="Book Antiqua"/>
          <w:sz w:val="21"/>
          <w:szCs w:val="21"/>
        </w:rPr>
        <w:t xml:space="preserve">career opportunities </w:t>
      </w:r>
      <w:r w:rsidR="00B01CD8">
        <w:rPr>
          <w:rFonts w:ascii="Book Antiqua" w:hAnsi="Book Antiqua" w:cs="Book Antiqua"/>
          <w:sz w:val="21"/>
          <w:szCs w:val="21"/>
        </w:rPr>
        <w:t xml:space="preserve">within the banking industry </w:t>
      </w:r>
      <w:r w:rsidR="00F87F1F" w:rsidRPr="009A68B9">
        <w:rPr>
          <w:rFonts w:ascii="Book Antiqua" w:hAnsi="Book Antiqua" w:cs="Book Antiqua"/>
          <w:sz w:val="21"/>
          <w:szCs w:val="21"/>
        </w:rPr>
        <w:t xml:space="preserve">and the vital role banks play in their communities.  </w:t>
      </w:r>
      <w:r w:rsidR="0038006A" w:rsidRPr="009A68B9">
        <w:rPr>
          <w:rFonts w:ascii="Book Antiqua" w:hAnsi="Book Antiqua" w:cs="Book Antiqua"/>
          <w:sz w:val="21"/>
          <w:szCs w:val="21"/>
        </w:rPr>
        <w:t xml:space="preserve">From their experience, the students are required to write </w:t>
      </w:r>
      <w:r w:rsidR="0038006A">
        <w:rPr>
          <w:rFonts w:ascii="Book Antiqua" w:hAnsi="Book Antiqua" w:cs="Book Antiqua"/>
          <w:sz w:val="21"/>
          <w:szCs w:val="21"/>
        </w:rPr>
        <w:t>essays about what they learned during the program</w:t>
      </w:r>
      <w:r w:rsidR="0038006A" w:rsidRPr="009A68B9">
        <w:rPr>
          <w:rFonts w:ascii="Book Antiqua" w:hAnsi="Book Antiqua" w:cs="Book Antiqua"/>
          <w:sz w:val="21"/>
          <w:szCs w:val="21"/>
        </w:rPr>
        <w:t xml:space="preserve">. </w:t>
      </w:r>
      <w:r w:rsidR="0038006A">
        <w:rPr>
          <w:rFonts w:ascii="Book Antiqua" w:hAnsi="Book Antiqua" w:cs="Book Antiqua"/>
          <w:sz w:val="21"/>
          <w:szCs w:val="21"/>
        </w:rPr>
        <w:t>Fourteen</w:t>
      </w:r>
      <w:r w:rsidR="0038006A" w:rsidRPr="009A68B9">
        <w:rPr>
          <w:rFonts w:ascii="Book Antiqua" w:hAnsi="Book Antiqua" w:cs="Book Antiqua"/>
          <w:sz w:val="21"/>
          <w:szCs w:val="21"/>
        </w:rPr>
        <w:t xml:space="preserve"> scholarships will be awarded on the basis of the essays.  </w:t>
      </w:r>
    </w:p>
    <w:p w14:paraId="1B0740B6" w14:textId="0FF6232F" w:rsidR="00467B2D" w:rsidRDefault="00467B2D" w:rsidP="00025801">
      <w:pPr>
        <w:pStyle w:val="BasicParagraph"/>
        <w:suppressAutoHyphens/>
        <w:rPr>
          <w:rFonts w:ascii="Book Antiqua" w:hAnsi="Book Antiqua" w:cs="Book Antiqua"/>
          <w:sz w:val="21"/>
          <w:szCs w:val="21"/>
        </w:rPr>
      </w:pPr>
    </w:p>
    <w:p w14:paraId="24F5736B" w14:textId="77777777" w:rsidR="00452927" w:rsidRDefault="00452927" w:rsidP="00452927">
      <w:pPr>
        <w:pStyle w:val="BasicParagraph"/>
        <w:suppressAutoHyphens/>
        <w:rPr>
          <w:rFonts w:ascii="Book Antiqua" w:hAnsi="Book Antiqua" w:cs="Book Antiqua"/>
          <w:b/>
          <w:bCs/>
          <w:color w:val="FF0000"/>
          <w:sz w:val="21"/>
          <w:szCs w:val="21"/>
        </w:rPr>
      </w:pPr>
      <w:r w:rsidRPr="00025801">
        <w:rPr>
          <w:rFonts w:ascii="Book Antiqua" w:hAnsi="Book Antiqua" w:cs="Book Antiqua"/>
          <w:b/>
          <w:bCs/>
          <w:color w:val="FF0000"/>
          <w:sz w:val="21"/>
          <w:szCs w:val="21"/>
        </w:rPr>
        <w:t xml:space="preserve">[Bank Name will also be </w:t>
      </w:r>
      <w:r>
        <w:rPr>
          <w:rFonts w:ascii="Book Antiqua" w:hAnsi="Book Antiqua" w:cs="Book Antiqua"/>
          <w:b/>
          <w:bCs/>
          <w:color w:val="FF0000"/>
          <w:sz w:val="21"/>
          <w:szCs w:val="21"/>
        </w:rPr>
        <w:t>hosting students (in person/virtually) on X date for an opportunity to learn more about our bank, the banking industry in Virginia, how we support our community and (any other details about what you are planning for students during your Bank Day gathering). More details about this gathering will be shared with students upon registration. Please note that attendance on X date is mandatory in order for the participating students to be eligible for the scholarship.</w:t>
      </w:r>
    </w:p>
    <w:p w14:paraId="77599986" w14:textId="77777777" w:rsidR="00452927" w:rsidRDefault="00452927" w:rsidP="00452927">
      <w:pPr>
        <w:pStyle w:val="BasicParagraph"/>
        <w:suppressAutoHyphens/>
        <w:rPr>
          <w:rFonts w:ascii="Book Antiqua" w:hAnsi="Book Antiqua" w:cs="Book Antiqua"/>
          <w:b/>
          <w:bCs/>
          <w:color w:val="FF0000"/>
          <w:sz w:val="21"/>
          <w:szCs w:val="21"/>
        </w:rPr>
      </w:pPr>
    </w:p>
    <w:p w14:paraId="436398B9" w14:textId="77777777" w:rsidR="00452927" w:rsidRPr="003A3D7A" w:rsidRDefault="00452927" w:rsidP="00452927">
      <w:pPr>
        <w:pStyle w:val="BasicParagraph"/>
        <w:suppressAutoHyphens/>
        <w:rPr>
          <w:rFonts w:ascii="Book Antiqua" w:hAnsi="Book Antiqua" w:cs="Book Antiqua"/>
          <w:b/>
          <w:bCs/>
          <w:color w:val="FF0000"/>
          <w:sz w:val="21"/>
          <w:szCs w:val="21"/>
        </w:rPr>
      </w:pPr>
      <w:r>
        <w:rPr>
          <w:rFonts w:ascii="Book Antiqua" w:hAnsi="Book Antiqua" w:cs="Book Antiqua"/>
          <w:b/>
          <w:bCs/>
          <w:color w:val="FF0000"/>
          <w:sz w:val="21"/>
          <w:szCs w:val="21"/>
        </w:rPr>
        <w:t xml:space="preserve">We will also be </w:t>
      </w:r>
      <w:r w:rsidRPr="00025801">
        <w:rPr>
          <w:rFonts w:ascii="Book Antiqua" w:hAnsi="Book Antiqua" w:cs="Book Antiqua"/>
          <w:b/>
          <w:bCs/>
          <w:color w:val="FF0000"/>
          <w:sz w:val="21"/>
          <w:szCs w:val="21"/>
        </w:rPr>
        <w:t xml:space="preserve">providing supplemental information to your students about </w:t>
      </w:r>
      <w:r>
        <w:rPr>
          <w:rFonts w:ascii="Book Antiqua" w:hAnsi="Book Antiqua" w:cs="Book Antiqua"/>
          <w:b/>
          <w:bCs/>
          <w:color w:val="FF0000"/>
          <w:sz w:val="21"/>
          <w:szCs w:val="21"/>
        </w:rPr>
        <w:t>(</w:t>
      </w:r>
      <w:r w:rsidRPr="00025801">
        <w:rPr>
          <w:rFonts w:ascii="Book Antiqua" w:hAnsi="Book Antiqua" w:cs="Book Antiqua"/>
          <w:b/>
          <w:bCs/>
          <w:color w:val="FF0000"/>
          <w:sz w:val="21"/>
          <w:szCs w:val="21"/>
        </w:rPr>
        <w:t>details about other supplemental opportunities you will be offering the students</w:t>
      </w:r>
      <w:r>
        <w:rPr>
          <w:rFonts w:ascii="Book Antiqua" w:hAnsi="Book Antiqua" w:cs="Book Antiqua"/>
          <w:b/>
          <w:bCs/>
          <w:color w:val="FF0000"/>
          <w:sz w:val="21"/>
          <w:szCs w:val="21"/>
        </w:rPr>
        <w:t>, if any</w:t>
      </w:r>
      <w:r w:rsidRPr="00025801">
        <w:rPr>
          <w:rFonts w:ascii="Book Antiqua" w:hAnsi="Book Antiqua" w:cs="Book Antiqua"/>
          <w:b/>
          <w:bCs/>
          <w:color w:val="FF0000"/>
          <w:sz w:val="21"/>
          <w:szCs w:val="21"/>
        </w:rPr>
        <w:t>).]</w:t>
      </w:r>
    </w:p>
    <w:p w14:paraId="264761E3" w14:textId="77777777" w:rsidR="00E8130D" w:rsidRDefault="00E8130D" w:rsidP="00E8130D">
      <w:pPr>
        <w:pStyle w:val="BasicParagraph"/>
        <w:suppressAutoHyphens/>
        <w:rPr>
          <w:rFonts w:ascii="Book Antiqua" w:hAnsi="Book Antiqua" w:cs="Book Antiqua"/>
          <w:sz w:val="21"/>
          <w:szCs w:val="21"/>
        </w:rPr>
      </w:pPr>
    </w:p>
    <w:p w14:paraId="1B830966" w14:textId="77777777" w:rsidR="00E8130D" w:rsidRPr="009A68B9" w:rsidRDefault="00E8130D" w:rsidP="00E8130D">
      <w:pPr>
        <w:pStyle w:val="BasicParagraph"/>
        <w:suppressAutoHyphens/>
        <w:rPr>
          <w:rFonts w:ascii="Book Antiqua" w:hAnsi="Book Antiqua" w:cs="Book Antiqua"/>
          <w:sz w:val="21"/>
          <w:szCs w:val="21"/>
        </w:rPr>
      </w:pPr>
      <w:r w:rsidRPr="00467B2D">
        <w:rPr>
          <w:rFonts w:ascii="Book Antiqua" w:hAnsi="Book Antiqua" w:cs="Book Antiqua"/>
          <w:sz w:val="21"/>
          <w:szCs w:val="21"/>
        </w:rPr>
        <w:t xml:space="preserve">Students will </w:t>
      </w:r>
      <w:r>
        <w:rPr>
          <w:rFonts w:ascii="Book Antiqua" w:hAnsi="Book Antiqua" w:cs="Book Antiqua"/>
          <w:sz w:val="21"/>
          <w:szCs w:val="21"/>
        </w:rPr>
        <w:t xml:space="preserve">also </w:t>
      </w:r>
      <w:r w:rsidRPr="00467B2D">
        <w:rPr>
          <w:rFonts w:ascii="Book Antiqua" w:hAnsi="Book Antiqua" w:cs="Book Antiqua"/>
          <w:sz w:val="21"/>
          <w:szCs w:val="21"/>
        </w:rPr>
        <w:t xml:space="preserve">have access to a VBA-created Bank Day resource </w:t>
      </w:r>
      <w:r>
        <w:rPr>
          <w:rFonts w:ascii="Book Antiqua" w:hAnsi="Book Antiqua" w:cs="Book Antiqua"/>
          <w:sz w:val="21"/>
          <w:szCs w:val="21"/>
        </w:rPr>
        <w:t>web</w:t>
      </w:r>
      <w:r w:rsidRPr="00467B2D">
        <w:rPr>
          <w:rFonts w:ascii="Book Antiqua" w:hAnsi="Book Antiqua" w:cs="Book Antiqua"/>
          <w:sz w:val="21"/>
          <w:szCs w:val="21"/>
        </w:rPr>
        <w:t>page</w:t>
      </w:r>
      <w:r>
        <w:rPr>
          <w:rFonts w:ascii="Book Antiqua" w:hAnsi="Book Antiqua" w:cs="Book Antiqua"/>
          <w:sz w:val="21"/>
          <w:szCs w:val="21"/>
        </w:rPr>
        <w:t xml:space="preserve"> during the month of March that houses</w:t>
      </w:r>
      <w:r w:rsidRPr="00467B2D">
        <w:rPr>
          <w:rFonts w:ascii="Book Antiqua" w:hAnsi="Book Antiqua" w:cs="Book Antiqua"/>
          <w:sz w:val="21"/>
          <w:szCs w:val="21"/>
        </w:rPr>
        <w:t xml:space="preserve"> relevant information that students will need to research </w:t>
      </w:r>
      <w:r>
        <w:rPr>
          <w:rFonts w:ascii="Book Antiqua" w:hAnsi="Book Antiqua" w:cs="Book Antiqua"/>
          <w:sz w:val="21"/>
          <w:szCs w:val="21"/>
        </w:rPr>
        <w:t>in order to</w:t>
      </w:r>
      <w:r w:rsidRPr="00467B2D">
        <w:rPr>
          <w:rFonts w:ascii="Book Antiqua" w:hAnsi="Book Antiqua" w:cs="Book Antiqua"/>
          <w:sz w:val="21"/>
          <w:szCs w:val="21"/>
        </w:rPr>
        <w:t xml:space="preserve"> complete their essay</w:t>
      </w:r>
      <w:r>
        <w:rPr>
          <w:rFonts w:ascii="Book Antiqua" w:hAnsi="Book Antiqua" w:cs="Book Antiqua"/>
          <w:sz w:val="21"/>
          <w:szCs w:val="21"/>
        </w:rPr>
        <w:t>s</w:t>
      </w:r>
      <w:r w:rsidRPr="00467B2D">
        <w:rPr>
          <w:rFonts w:ascii="Book Antiqua" w:hAnsi="Book Antiqua" w:cs="Book Antiqua"/>
          <w:sz w:val="21"/>
          <w:szCs w:val="21"/>
        </w:rPr>
        <w:t xml:space="preserve"> for a chance to win college scholarships.</w:t>
      </w:r>
      <w:r>
        <w:rPr>
          <w:rFonts w:ascii="Book Antiqua" w:hAnsi="Book Antiqua" w:cs="Book Antiqua"/>
          <w:sz w:val="21"/>
          <w:szCs w:val="21"/>
        </w:rPr>
        <w:t xml:space="preserve"> </w:t>
      </w:r>
    </w:p>
    <w:p w14:paraId="3CF1B279" w14:textId="77777777" w:rsidR="00F87F1F" w:rsidRPr="009A68B9" w:rsidRDefault="00F87F1F" w:rsidP="00025801">
      <w:pPr>
        <w:pStyle w:val="BasicParagraph"/>
        <w:suppressAutoHyphens/>
        <w:rPr>
          <w:rFonts w:ascii="Book Antiqua" w:hAnsi="Book Antiqua" w:cs="Book Antiqua"/>
          <w:sz w:val="21"/>
          <w:szCs w:val="21"/>
        </w:rPr>
      </w:pPr>
    </w:p>
    <w:p w14:paraId="1F58AE0B" w14:textId="77777777" w:rsidR="00467B2D" w:rsidRPr="00025801" w:rsidRDefault="00467B2D" w:rsidP="00025801">
      <w:pPr>
        <w:pStyle w:val="BasicParagraph"/>
        <w:suppressAutoHyphens/>
        <w:rPr>
          <w:rFonts w:ascii="Book Antiqua" w:hAnsi="Book Antiqua" w:cs="Book Antiqua"/>
          <w:b/>
          <w:bCs/>
          <w:sz w:val="21"/>
          <w:szCs w:val="21"/>
          <w:u w:val="single"/>
        </w:rPr>
      </w:pPr>
      <w:r>
        <w:rPr>
          <w:rFonts w:ascii="Book Antiqua" w:hAnsi="Book Antiqua" w:cs="Book Antiqua"/>
          <w:b/>
          <w:bCs/>
          <w:sz w:val="21"/>
          <w:szCs w:val="21"/>
          <w:u w:val="single"/>
        </w:rPr>
        <w:t xml:space="preserve">How </w:t>
      </w:r>
      <w:r w:rsidR="00781138">
        <w:rPr>
          <w:rFonts w:ascii="Book Antiqua" w:hAnsi="Book Antiqua" w:cs="Book Antiqua"/>
          <w:b/>
          <w:bCs/>
          <w:sz w:val="21"/>
          <w:szCs w:val="21"/>
          <w:u w:val="single"/>
        </w:rPr>
        <w:t>can</w:t>
      </w:r>
      <w:r>
        <w:rPr>
          <w:rFonts w:ascii="Book Antiqua" w:hAnsi="Book Antiqua" w:cs="Book Antiqua"/>
          <w:b/>
          <w:bCs/>
          <w:sz w:val="21"/>
          <w:szCs w:val="21"/>
          <w:u w:val="single"/>
        </w:rPr>
        <w:t xml:space="preserve"> your students participate</w:t>
      </w:r>
      <w:r w:rsidRPr="00025801">
        <w:rPr>
          <w:rFonts w:ascii="Book Antiqua" w:hAnsi="Book Antiqua" w:cs="Book Antiqua"/>
          <w:b/>
          <w:bCs/>
          <w:sz w:val="21"/>
          <w:szCs w:val="21"/>
          <w:u w:val="single"/>
        </w:rPr>
        <w:t>?</w:t>
      </w:r>
    </w:p>
    <w:p w14:paraId="254A7AB1" w14:textId="3B59D9A7" w:rsidR="00796FD4" w:rsidRDefault="00796FD4" w:rsidP="00796FD4">
      <w:pPr>
        <w:pStyle w:val="BasicParagraph"/>
        <w:suppressAutoHyphens/>
        <w:rPr>
          <w:rFonts w:ascii="Book Antiqua" w:hAnsi="Book Antiqua" w:cs="Book Antiqua"/>
          <w:sz w:val="21"/>
          <w:szCs w:val="21"/>
        </w:rPr>
      </w:pPr>
      <w:r w:rsidRPr="009A68B9">
        <w:rPr>
          <w:rFonts w:ascii="Book Antiqua" w:hAnsi="Book Antiqua" w:cs="Book Antiqua"/>
          <w:sz w:val="21"/>
          <w:szCs w:val="21"/>
        </w:rPr>
        <w:t>In order to</w:t>
      </w:r>
      <w:r>
        <w:rPr>
          <w:rFonts w:ascii="Book Antiqua" w:hAnsi="Book Antiqua" w:cs="Book Antiqua"/>
          <w:sz w:val="21"/>
          <w:szCs w:val="21"/>
        </w:rPr>
        <w:t xml:space="preserve"> participate, students must be currently enrolled as seniors in a Virginia </w:t>
      </w:r>
      <w:r w:rsidRPr="009A68B9">
        <w:rPr>
          <w:rFonts w:ascii="Book Antiqua" w:hAnsi="Book Antiqua" w:cs="Book Antiqua"/>
          <w:sz w:val="21"/>
          <w:szCs w:val="21"/>
        </w:rPr>
        <w:t>high school with cumulative GPA</w:t>
      </w:r>
      <w:r>
        <w:rPr>
          <w:rFonts w:ascii="Book Antiqua" w:hAnsi="Book Antiqua" w:cs="Book Antiqua"/>
          <w:sz w:val="21"/>
          <w:szCs w:val="21"/>
        </w:rPr>
        <w:t>s</w:t>
      </w:r>
      <w:r w:rsidRPr="009A68B9">
        <w:rPr>
          <w:rFonts w:ascii="Book Antiqua" w:hAnsi="Book Antiqua" w:cs="Book Antiqua"/>
          <w:sz w:val="21"/>
          <w:szCs w:val="21"/>
        </w:rPr>
        <w:t xml:space="preserve"> of 3.0 or higher.</w:t>
      </w:r>
      <w:r>
        <w:rPr>
          <w:rFonts w:ascii="Book Antiqua" w:hAnsi="Book Antiqua" w:cs="Book Antiqua"/>
          <w:sz w:val="21"/>
          <w:szCs w:val="21"/>
        </w:rPr>
        <w:t xml:space="preserve"> Interested students must register online by March 1</w:t>
      </w:r>
      <w:r w:rsidRPr="00755C86">
        <w:rPr>
          <w:rFonts w:ascii="Book Antiqua" w:hAnsi="Book Antiqua" w:cs="Book Antiqua"/>
          <w:sz w:val="21"/>
          <w:szCs w:val="21"/>
          <w:vertAlign w:val="superscript"/>
        </w:rPr>
        <w:t>st</w:t>
      </w:r>
      <w:r>
        <w:rPr>
          <w:rFonts w:ascii="Book Antiqua" w:hAnsi="Book Antiqua" w:cs="Book Antiqua"/>
          <w:sz w:val="21"/>
          <w:szCs w:val="21"/>
        </w:rPr>
        <w:t xml:space="preserve"> through the VBA using the following link: </w:t>
      </w:r>
      <w:hyperlink r:id="rId9" w:history="1">
        <w:r w:rsidR="004F77B6" w:rsidRPr="00026BF6">
          <w:rPr>
            <w:rStyle w:val="Hyperlink"/>
          </w:rPr>
          <w:t>https://forms.office.com/r/SgdDztqqxq</w:t>
        </w:r>
      </w:hyperlink>
      <w:r w:rsidR="004F77B6">
        <w:rPr>
          <w:rFonts w:ascii="Book Antiqua" w:hAnsi="Book Antiqua" w:cs="Book Antiqua"/>
          <w:sz w:val="21"/>
          <w:szCs w:val="21"/>
        </w:rPr>
        <w:t>.</w:t>
      </w:r>
    </w:p>
    <w:p w14:paraId="7873BD2F" w14:textId="77777777" w:rsidR="00B01CD8" w:rsidRDefault="00B01CD8" w:rsidP="00781138">
      <w:pPr>
        <w:pStyle w:val="BasicParagraph"/>
        <w:suppressAutoHyphens/>
        <w:rPr>
          <w:rFonts w:ascii="Book Antiqua" w:hAnsi="Book Antiqua" w:cs="Book Antiqua"/>
          <w:sz w:val="21"/>
          <w:szCs w:val="21"/>
        </w:rPr>
      </w:pPr>
    </w:p>
    <w:p w14:paraId="79918167" w14:textId="54428F75" w:rsidR="009669A0" w:rsidRPr="00025801" w:rsidRDefault="009669A0" w:rsidP="009669A0">
      <w:pPr>
        <w:pStyle w:val="BasicParagraph"/>
        <w:suppressAutoHyphens/>
        <w:rPr>
          <w:b/>
          <w:bCs/>
          <w:color w:val="FF0000"/>
          <w:sz w:val="21"/>
          <w:szCs w:val="21"/>
        </w:rPr>
      </w:pPr>
      <w:r>
        <w:rPr>
          <w:rFonts w:ascii="Book Antiqua" w:hAnsi="Book Antiqua" w:cs="Book Antiqua"/>
          <w:sz w:val="21"/>
          <w:szCs w:val="21"/>
        </w:rPr>
        <w:t xml:space="preserve">In </w:t>
      </w:r>
      <w:r w:rsidR="004F77B6">
        <w:rPr>
          <w:rFonts w:ascii="Book Antiqua" w:hAnsi="Book Antiqua" w:cs="Book Antiqua"/>
          <w:sz w:val="21"/>
          <w:szCs w:val="21"/>
        </w:rPr>
        <w:t xml:space="preserve">early </w:t>
      </w:r>
      <w:r>
        <w:rPr>
          <w:rFonts w:ascii="Book Antiqua" w:hAnsi="Book Antiqua" w:cs="Book Antiqua"/>
          <w:sz w:val="21"/>
          <w:szCs w:val="21"/>
        </w:rPr>
        <w:t xml:space="preserve">March, students will be contacted directly by the VBA with more information about the program and a link to access the resource webpage. </w:t>
      </w:r>
      <w:r w:rsidRPr="00040518">
        <w:rPr>
          <w:rFonts w:ascii="Book Antiqua" w:hAnsi="Book Antiqua" w:cs="Book Antiqua"/>
          <w:color w:val="FF0000"/>
          <w:sz w:val="21"/>
          <w:szCs w:val="21"/>
        </w:rPr>
        <w:t>Meanwhile, students can learn more about the program on the attached flyer.</w:t>
      </w:r>
      <w:r>
        <w:rPr>
          <w:rFonts w:ascii="Book Antiqua" w:hAnsi="Book Antiqua" w:cs="Book Antiqua"/>
          <w:color w:val="FF0000"/>
          <w:sz w:val="21"/>
          <w:szCs w:val="21"/>
        </w:rPr>
        <w:t xml:space="preserve"> </w:t>
      </w:r>
      <w:r w:rsidRPr="00040518">
        <w:rPr>
          <w:rFonts w:ascii="Book Antiqua" w:hAnsi="Book Antiqua" w:cs="Book Antiqua"/>
          <w:b/>
          <w:bCs/>
          <w:color w:val="FF0000"/>
          <w:sz w:val="21"/>
          <w:szCs w:val="21"/>
        </w:rPr>
        <w:t>[If you plan to attach PDF to the email that has your bank specific information included</w:t>
      </w:r>
      <w:r w:rsidR="004F77B6">
        <w:rPr>
          <w:rFonts w:ascii="Book Antiqua" w:hAnsi="Book Antiqua" w:cs="Book Antiqua"/>
          <w:b/>
          <w:bCs/>
          <w:color w:val="FF0000"/>
          <w:sz w:val="21"/>
          <w:szCs w:val="21"/>
        </w:rPr>
        <w:t>.</w:t>
      </w:r>
      <w:r w:rsidRPr="00040518">
        <w:rPr>
          <w:rFonts w:ascii="Book Antiqua" w:hAnsi="Book Antiqua" w:cs="Book Antiqua"/>
          <w:b/>
          <w:bCs/>
          <w:color w:val="FF0000"/>
          <w:sz w:val="21"/>
          <w:szCs w:val="21"/>
        </w:rPr>
        <w:t>]</w:t>
      </w:r>
    </w:p>
    <w:p w14:paraId="74416FEA" w14:textId="77777777" w:rsidR="00327BFA" w:rsidRPr="009A68B9" w:rsidRDefault="00327BFA" w:rsidP="00025801">
      <w:pPr>
        <w:pStyle w:val="BasicParagraph"/>
        <w:suppressAutoHyphens/>
        <w:rPr>
          <w:rFonts w:ascii="Book Antiqua" w:hAnsi="Book Antiqua" w:cs="Book Antiqua"/>
          <w:sz w:val="21"/>
          <w:szCs w:val="21"/>
        </w:rPr>
      </w:pPr>
    </w:p>
    <w:p w14:paraId="0D6F492A" w14:textId="77777777" w:rsidR="00F87F1F" w:rsidRPr="009A68B9" w:rsidRDefault="00781138" w:rsidP="00025801">
      <w:pPr>
        <w:pStyle w:val="BasicParagraph"/>
        <w:suppressAutoHyphens/>
        <w:rPr>
          <w:rFonts w:ascii="Book Antiqua" w:hAnsi="Book Antiqua" w:cs="Book Antiqua"/>
          <w:sz w:val="21"/>
          <w:szCs w:val="21"/>
        </w:rPr>
      </w:pPr>
      <w:r w:rsidRPr="009A68B9">
        <w:rPr>
          <w:rFonts w:ascii="Book Antiqua" w:hAnsi="Book Antiqua" w:cs="Book Antiqua"/>
          <w:sz w:val="21"/>
          <w:szCs w:val="21"/>
        </w:rPr>
        <w:t xml:space="preserve">I am hoping </w:t>
      </w:r>
      <w:r w:rsidR="000027E1">
        <w:rPr>
          <w:rFonts w:ascii="Book Antiqua" w:hAnsi="Book Antiqua" w:cs="Book Antiqua"/>
          <w:sz w:val="21"/>
          <w:szCs w:val="21"/>
        </w:rPr>
        <w:t>that</w:t>
      </w:r>
      <w:r w:rsidRPr="009A68B9">
        <w:rPr>
          <w:rFonts w:ascii="Book Antiqua" w:hAnsi="Book Antiqua" w:cs="Book Antiqua"/>
          <w:sz w:val="21"/>
          <w:szCs w:val="21"/>
        </w:rPr>
        <w:t xml:space="preserve"> students from </w:t>
      </w:r>
      <w:r w:rsidRPr="00AE48C4">
        <w:rPr>
          <w:rFonts w:ascii="Book Antiqua" w:hAnsi="Book Antiqua" w:cs="Book Antiqua"/>
          <w:color w:val="FF0000"/>
          <w:sz w:val="21"/>
          <w:szCs w:val="21"/>
        </w:rPr>
        <w:t>[</w:t>
      </w:r>
      <w:r>
        <w:rPr>
          <w:rFonts w:ascii="Book Antiqua" w:hAnsi="Book Antiqua" w:cs="Book Antiqua"/>
          <w:b/>
          <w:color w:val="FF0000"/>
          <w:sz w:val="21"/>
          <w:szCs w:val="21"/>
        </w:rPr>
        <w:t>S</w:t>
      </w:r>
      <w:r w:rsidRPr="00AE48C4">
        <w:rPr>
          <w:rFonts w:ascii="Book Antiqua" w:hAnsi="Book Antiqua" w:cs="Book Antiqua"/>
          <w:b/>
          <w:color w:val="FF0000"/>
          <w:sz w:val="21"/>
          <w:szCs w:val="21"/>
        </w:rPr>
        <w:t xml:space="preserve">chool </w:t>
      </w:r>
      <w:r>
        <w:rPr>
          <w:rFonts w:ascii="Book Antiqua" w:hAnsi="Book Antiqua" w:cs="Book Antiqua"/>
          <w:b/>
          <w:color w:val="FF0000"/>
          <w:sz w:val="21"/>
          <w:szCs w:val="21"/>
        </w:rPr>
        <w:t>N</w:t>
      </w:r>
      <w:r w:rsidRPr="00AE48C4">
        <w:rPr>
          <w:rFonts w:ascii="Book Antiqua" w:hAnsi="Book Antiqua" w:cs="Book Antiqua"/>
          <w:b/>
          <w:color w:val="FF0000"/>
          <w:sz w:val="21"/>
          <w:szCs w:val="21"/>
        </w:rPr>
        <w:t>ame</w:t>
      </w:r>
      <w:r w:rsidRPr="00AE48C4">
        <w:rPr>
          <w:rFonts w:ascii="Book Antiqua" w:hAnsi="Book Antiqua" w:cs="Book Antiqua"/>
          <w:color w:val="FF0000"/>
          <w:sz w:val="21"/>
          <w:szCs w:val="21"/>
        </w:rPr>
        <w:t xml:space="preserve">] </w:t>
      </w:r>
      <w:r w:rsidRPr="009A68B9">
        <w:rPr>
          <w:rFonts w:ascii="Book Antiqua" w:hAnsi="Book Antiqua" w:cs="Book Antiqua"/>
          <w:sz w:val="21"/>
          <w:szCs w:val="21"/>
        </w:rPr>
        <w:t xml:space="preserve">will be able to participate. </w:t>
      </w:r>
      <w:r w:rsidR="000027E1">
        <w:rPr>
          <w:rFonts w:ascii="Book Antiqua" w:hAnsi="Book Antiqua" w:cs="Book Antiqua"/>
          <w:sz w:val="21"/>
          <w:szCs w:val="21"/>
        </w:rPr>
        <w:t xml:space="preserve">Please let me know if you have any questions. </w:t>
      </w:r>
    </w:p>
    <w:p w14:paraId="01568C21" w14:textId="77777777" w:rsidR="009A68B9" w:rsidRPr="009A68B9" w:rsidRDefault="009A68B9" w:rsidP="00025801">
      <w:pPr>
        <w:pStyle w:val="BasicParagraph"/>
        <w:suppressAutoHyphens/>
        <w:rPr>
          <w:rFonts w:ascii="Book Antiqua" w:hAnsi="Book Antiqua" w:cs="Book Antiqua"/>
          <w:sz w:val="21"/>
          <w:szCs w:val="21"/>
        </w:rPr>
      </w:pPr>
    </w:p>
    <w:p w14:paraId="704A867B" w14:textId="77777777" w:rsidR="009A68B9" w:rsidRDefault="009A68B9" w:rsidP="00025801">
      <w:pPr>
        <w:pStyle w:val="BasicParagraph"/>
        <w:suppressAutoHyphens/>
        <w:rPr>
          <w:rFonts w:ascii="Book Antiqua" w:hAnsi="Book Antiqua" w:cs="Book Antiqua"/>
          <w:sz w:val="21"/>
          <w:szCs w:val="21"/>
        </w:rPr>
      </w:pPr>
      <w:r w:rsidRPr="009A68B9">
        <w:rPr>
          <w:rFonts w:ascii="Book Antiqua" w:hAnsi="Book Antiqua" w:cs="Book Antiqua"/>
          <w:sz w:val="21"/>
          <w:szCs w:val="21"/>
        </w:rPr>
        <w:t>Thank you,</w:t>
      </w:r>
    </w:p>
    <w:p w14:paraId="76161B3C" w14:textId="77777777" w:rsidR="009A68B9" w:rsidRPr="009A68B9" w:rsidRDefault="009A68B9" w:rsidP="00025801">
      <w:pPr>
        <w:pStyle w:val="BasicParagraph"/>
        <w:suppressAutoHyphens/>
        <w:rPr>
          <w:rFonts w:ascii="Book Antiqua" w:hAnsi="Book Antiqua" w:cs="Book Antiqua"/>
          <w:sz w:val="21"/>
          <w:szCs w:val="21"/>
        </w:rPr>
      </w:pPr>
    </w:p>
    <w:p w14:paraId="491FD098" w14:textId="77777777" w:rsidR="009A68B9" w:rsidRPr="00AE48C4" w:rsidRDefault="009A68B9" w:rsidP="00025801">
      <w:pPr>
        <w:pStyle w:val="BasicParagraph"/>
        <w:suppressAutoHyphens/>
        <w:rPr>
          <w:rFonts w:ascii="Book Antiqua" w:hAnsi="Book Antiqua" w:cs="Book Antiqua"/>
          <w:b/>
          <w:color w:val="FF0000"/>
          <w:sz w:val="21"/>
          <w:szCs w:val="21"/>
        </w:rPr>
      </w:pPr>
      <w:r w:rsidRPr="00AE48C4">
        <w:rPr>
          <w:rFonts w:ascii="Book Antiqua" w:hAnsi="Book Antiqua" w:cs="Book Antiqua"/>
          <w:color w:val="FF0000"/>
          <w:sz w:val="21"/>
          <w:szCs w:val="21"/>
        </w:rPr>
        <w:t>[</w:t>
      </w:r>
      <w:r w:rsidRPr="00AE48C4">
        <w:rPr>
          <w:rFonts w:ascii="Book Antiqua" w:hAnsi="Book Antiqua" w:cs="Book Antiqua"/>
          <w:b/>
          <w:color w:val="FF0000"/>
          <w:sz w:val="21"/>
          <w:szCs w:val="21"/>
        </w:rPr>
        <w:t>Name</w:t>
      </w:r>
    </w:p>
    <w:p w14:paraId="6492448A" w14:textId="77777777" w:rsidR="009A68B9" w:rsidRPr="00AE48C4" w:rsidRDefault="009A68B9" w:rsidP="00025801">
      <w:pPr>
        <w:pStyle w:val="BasicParagraph"/>
        <w:suppressAutoHyphens/>
        <w:rPr>
          <w:rFonts w:ascii="Book Antiqua" w:hAnsi="Book Antiqua" w:cs="Book Antiqua"/>
          <w:b/>
          <w:color w:val="FF0000"/>
          <w:sz w:val="21"/>
          <w:szCs w:val="21"/>
        </w:rPr>
      </w:pPr>
      <w:r w:rsidRPr="00AE48C4">
        <w:rPr>
          <w:rFonts w:ascii="Book Antiqua" w:hAnsi="Book Antiqua" w:cs="Book Antiqua"/>
          <w:b/>
          <w:color w:val="FF0000"/>
          <w:sz w:val="21"/>
          <w:szCs w:val="21"/>
        </w:rPr>
        <w:t>Title</w:t>
      </w:r>
    </w:p>
    <w:p w14:paraId="5A5C3C7F" w14:textId="77777777" w:rsidR="009A68B9" w:rsidRPr="00AE48C4" w:rsidRDefault="009A68B9" w:rsidP="00025801">
      <w:pPr>
        <w:pStyle w:val="BasicParagraph"/>
        <w:suppressAutoHyphens/>
        <w:rPr>
          <w:rFonts w:ascii="Book Antiqua" w:hAnsi="Book Antiqua" w:cs="Book Antiqua"/>
          <w:b/>
          <w:color w:val="FF0000"/>
          <w:sz w:val="21"/>
          <w:szCs w:val="21"/>
        </w:rPr>
      </w:pPr>
      <w:r w:rsidRPr="00AE48C4">
        <w:rPr>
          <w:rFonts w:ascii="Book Antiqua" w:hAnsi="Book Antiqua" w:cs="Book Antiqua"/>
          <w:b/>
          <w:color w:val="FF0000"/>
          <w:sz w:val="21"/>
          <w:szCs w:val="21"/>
        </w:rPr>
        <w:t>Bank Name</w:t>
      </w:r>
    </w:p>
    <w:p w14:paraId="1F89B03A" w14:textId="77777777" w:rsidR="00F87F1F" w:rsidRPr="00AE48C4" w:rsidRDefault="009A68B9" w:rsidP="00025801">
      <w:pPr>
        <w:pStyle w:val="BasicParagraph"/>
        <w:suppressAutoHyphens/>
        <w:rPr>
          <w:color w:val="FF0000"/>
        </w:rPr>
      </w:pPr>
      <w:r w:rsidRPr="00AE48C4">
        <w:rPr>
          <w:rFonts w:ascii="Book Antiqua" w:hAnsi="Book Antiqua" w:cs="Book Antiqua"/>
          <w:b/>
          <w:color w:val="FF0000"/>
          <w:sz w:val="21"/>
          <w:szCs w:val="21"/>
        </w:rPr>
        <w:t>Contact Information</w:t>
      </w:r>
      <w:r w:rsidR="00C0574F">
        <w:rPr>
          <w:rFonts w:ascii="Book Antiqua" w:hAnsi="Book Antiqua" w:cs="Book Antiqua"/>
          <w:b/>
          <w:color w:val="FF0000"/>
          <w:sz w:val="21"/>
          <w:szCs w:val="21"/>
        </w:rPr>
        <w:br/>
        <w:t>Bank Logo</w:t>
      </w:r>
      <w:r w:rsidRPr="00AE48C4">
        <w:rPr>
          <w:rFonts w:ascii="Book Antiqua" w:hAnsi="Book Antiqua" w:cs="Book Antiqua"/>
          <w:color w:val="FF0000"/>
          <w:sz w:val="21"/>
          <w:szCs w:val="21"/>
        </w:rPr>
        <w:t>]</w:t>
      </w:r>
    </w:p>
    <w:sectPr w:rsidR="00F87F1F" w:rsidRPr="00AE48C4" w:rsidSect="00783050">
      <w:pgSz w:w="12240" w:h="15840"/>
      <w:pgMar w:top="990" w:right="1800" w:bottom="10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022CBF"/>
    <w:multiLevelType w:val="hybridMultilevel"/>
    <w:tmpl w:val="AA4E0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3167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28C"/>
    <w:rsid w:val="000027E1"/>
    <w:rsid w:val="000137E7"/>
    <w:rsid w:val="00025801"/>
    <w:rsid w:val="0002650A"/>
    <w:rsid w:val="000B303F"/>
    <w:rsid w:val="000B5070"/>
    <w:rsid w:val="000D6C1D"/>
    <w:rsid w:val="000F4291"/>
    <w:rsid w:val="00100AA7"/>
    <w:rsid w:val="00130FD5"/>
    <w:rsid w:val="00186F1D"/>
    <w:rsid w:val="001966FC"/>
    <w:rsid w:val="001A7845"/>
    <w:rsid w:val="00200F1D"/>
    <w:rsid w:val="002014DB"/>
    <w:rsid w:val="00214B69"/>
    <w:rsid w:val="0022369F"/>
    <w:rsid w:val="00225215"/>
    <w:rsid w:val="00231474"/>
    <w:rsid w:val="00235ACE"/>
    <w:rsid w:val="00270D14"/>
    <w:rsid w:val="00311D0E"/>
    <w:rsid w:val="00327BFA"/>
    <w:rsid w:val="00363C80"/>
    <w:rsid w:val="0038006A"/>
    <w:rsid w:val="003A7EC5"/>
    <w:rsid w:val="0043538D"/>
    <w:rsid w:val="00452927"/>
    <w:rsid w:val="00467B2D"/>
    <w:rsid w:val="004A3784"/>
    <w:rsid w:val="004B32E1"/>
    <w:rsid w:val="004C6C95"/>
    <w:rsid w:val="004E004D"/>
    <w:rsid w:val="004F77B6"/>
    <w:rsid w:val="00522E00"/>
    <w:rsid w:val="00527428"/>
    <w:rsid w:val="00530A7D"/>
    <w:rsid w:val="00530C54"/>
    <w:rsid w:val="005344DA"/>
    <w:rsid w:val="00557F78"/>
    <w:rsid w:val="005902E1"/>
    <w:rsid w:val="00596E2E"/>
    <w:rsid w:val="005B505A"/>
    <w:rsid w:val="005C6C76"/>
    <w:rsid w:val="005D2AC0"/>
    <w:rsid w:val="00603CA6"/>
    <w:rsid w:val="00610141"/>
    <w:rsid w:val="006148B6"/>
    <w:rsid w:val="00621DFE"/>
    <w:rsid w:val="006355C0"/>
    <w:rsid w:val="006403AF"/>
    <w:rsid w:val="006B445A"/>
    <w:rsid w:val="0071318E"/>
    <w:rsid w:val="00781138"/>
    <w:rsid w:val="00783050"/>
    <w:rsid w:val="00792D6F"/>
    <w:rsid w:val="00796FD4"/>
    <w:rsid w:val="00826862"/>
    <w:rsid w:val="00831A35"/>
    <w:rsid w:val="00874EE4"/>
    <w:rsid w:val="008B6B2C"/>
    <w:rsid w:val="008E6B3D"/>
    <w:rsid w:val="008F0773"/>
    <w:rsid w:val="008F36D3"/>
    <w:rsid w:val="0092428C"/>
    <w:rsid w:val="009343A7"/>
    <w:rsid w:val="009669A0"/>
    <w:rsid w:val="0098384F"/>
    <w:rsid w:val="009A68B9"/>
    <w:rsid w:val="009D77A5"/>
    <w:rsid w:val="00A5004A"/>
    <w:rsid w:val="00A971BC"/>
    <w:rsid w:val="00AA4A1B"/>
    <w:rsid w:val="00AB4343"/>
    <w:rsid w:val="00AE48C4"/>
    <w:rsid w:val="00AF151D"/>
    <w:rsid w:val="00B01CD8"/>
    <w:rsid w:val="00B6156B"/>
    <w:rsid w:val="00B6440B"/>
    <w:rsid w:val="00B813A4"/>
    <w:rsid w:val="00B906CD"/>
    <w:rsid w:val="00BB733B"/>
    <w:rsid w:val="00BC56F1"/>
    <w:rsid w:val="00BF4197"/>
    <w:rsid w:val="00C0351F"/>
    <w:rsid w:val="00C0574F"/>
    <w:rsid w:val="00C260FC"/>
    <w:rsid w:val="00C85C2F"/>
    <w:rsid w:val="00CC7845"/>
    <w:rsid w:val="00CF0D79"/>
    <w:rsid w:val="00D0221E"/>
    <w:rsid w:val="00D3216C"/>
    <w:rsid w:val="00D54270"/>
    <w:rsid w:val="00D71659"/>
    <w:rsid w:val="00D85AF7"/>
    <w:rsid w:val="00DB408D"/>
    <w:rsid w:val="00DB6E07"/>
    <w:rsid w:val="00DD2F95"/>
    <w:rsid w:val="00DE3126"/>
    <w:rsid w:val="00DE4D60"/>
    <w:rsid w:val="00E05199"/>
    <w:rsid w:val="00E71F5F"/>
    <w:rsid w:val="00E8130D"/>
    <w:rsid w:val="00EB300C"/>
    <w:rsid w:val="00F41528"/>
    <w:rsid w:val="00F5508A"/>
    <w:rsid w:val="00F716B1"/>
    <w:rsid w:val="00F72516"/>
    <w:rsid w:val="00F87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D43942"/>
  <w15:chartTrackingRefBased/>
  <w15:docId w15:val="{B08B9FCC-B4EB-43A1-84CF-CD2215795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B445A"/>
    <w:rPr>
      <w:color w:val="0000FF"/>
      <w:u w:val="single"/>
    </w:rPr>
  </w:style>
  <w:style w:type="paragraph" w:styleId="NormalWeb">
    <w:name w:val="Normal (Web)"/>
    <w:basedOn w:val="Normal"/>
    <w:uiPriority w:val="99"/>
    <w:unhideWhenUsed/>
    <w:rsid w:val="000D6C1D"/>
    <w:pPr>
      <w:spacing w:before="100" w:beforeAutospacing="1" w:after="100" w:afterAutospacing="1"/>
    </w:pPr>
    <w:rPr>
      <w:rFonts w:ascii="Times New Roman" w:eastAsia="Calibri" w:hAnsi="Times New Roman"/>
    </w:rPr>
  </w:style>
  <w:style w:type="paragraph" w:customStyle="1" w:styleId="BasicParagraph">
    <w:name w:val="[Basic Paragraph]"/>
    <w:basedOn w:val="Normal"/>
    <w:uiPriority w:val="99"/>
    <w:rsid w:val="00F87F1F"/>
    <w:pPr>
      <w:autoSpaceDE w:val="0"/>
      <w:autoSpaceDN w:val="0"/>
      <w:adjustRightInd w:val="0"/>
      <w:spacing w:line="288" w:lineRule="auto"/>
      <w:textAlignment w:val="center"/>
    </w:pPr>
    <w:rPr>
      <w:rFonts w:ascii="Times New Roman" w:hAnsi="Times New Roman"/>
      <w:color w:val="000000"/>
    </w:rPr>
  </w:style>
  <w:style w:type="character" w:styleId="UnresolvedMention">
    <w:name w:val="Unresolved Mention"/>
    <w:uiPriority w:val="99"/>
    <w:semiHidden/>
    <w:unhideWhenUsed/>
    <w:rsid w:val="00467B2D"/>
    <w:rPr>
      <w:color w:val="605E5C"/>
      <w:shd w:val="clear" w:color="auto" w:fill="E1DFDD"/>
    </w:rPr>
  </w:style>
  <w:style w:type="paragraph" w:styleId="BalloonText">
    <w:name w:val="Balloon Text"/>
    <w:basedOn w:val="Normal"/>
    <w:link w:val="BalloonTextChar"/>
    <w:rsid w:val="00781138"/>
    <w:rPr>
      <w:rFonts w:ascii="Segoe UI" w:hAnsi="Segoe UI" w:cs="Segoe UI"/>
      <w:sz w:val="18"/>
      <w:szCs w:val="18"/>
    </w:rPr>
  </w:style>
  <w:style w:type="character" w:customStyle="1" w:styleId="BalloonTextChar">
    <w:name w:val="Balloon Text Char"/>
    <w:link w:val="BalloonText"/>
    <w:rsid w:val="00781138"/>
    <w:rPr>
      <w:rFonts w:ascii="Segoe UI" w:hAnsi="Segoe UI" w:cs="Segoe UI"/>
      <w:sz w:val="18"/>
      <w:szCs w:val="18"/>
    </w:rPr>
  </w:style>
  <w:style w:type="character" w:styleId="FollowedHyperlink">
    <w:name w:val="FollowedHyperlink"/>
    <w:rsid w:val="00CC7845"/>
    <w:rPr>
      <w:color w:val="954F72"/>
      <w:u w:val="single"/>
    </w:rPr>
  </w:style>
  <w:style w:type="paragraph" w:styleId="Revision">
    <w:name w:val="Revision"/>
    <w:hidden/>
    <w:uiPriority w:val="99"/>
    <w:semiHidden/>
    <w:rsid w:val="00B01CD8"/>
    <w:rPr>
      <w:rFonts w:ascii="Arial" w:hAnsi="Arial"/>
      <w:sz w:val="24"/>
      <w:szCs w:val="24"/>
    </w:rPr>
  </w:style>
  <w:style w:type="character" w:styleId="CommentReference">
    <w:name w:val="annotation reference"/>
    <w:rsid w:val="00B01CD8"/>
    <w:rPr>
      <w:sz w:val="16"/>
      <w:szCs w:val="16"/>
    </w:rPr>
  </w:style>
  <w:style w:type="paragraph" w:styleId="CommentText">
    <w:name w:val="annotation text"/>
    <w:basedOn w:val="Normal"/>
    <w:link w:val="CommentTextChar"/>
    <w:rsid w:val="00B01CD8"/>
    <w:rPr>
      <w:sz w:val="20"/>
      <w:szCs w:val="20"/>
    </w:rPr>
  </w:style>
  <w:style w:type="character" w:customStyle="1" w:styleId="CommentTextChar">
    <w:name w:val="Comment Text Char"/>
    <w:link w:val="CommentText"/>
    <w:rsid w:val="00B01CD8"/>
    <w:rPr>
      <w:rFonts w:ascii="Arial" w:hAnsi="Arial"/>
    </w:rPr>
  </w:style>
  <w:style w:type="paragraph" w:styleId="CommentSubject">
    <w:name w:val="annotation subject"/>
    <w:basedOn w:val="CommentText"/>
    <w:next w:val="CommentText"/>
    <w:link w:val="CommentSubjectChar"/>
    <w:rsid w:val="00B01CD8"/>
    <w:rPr>
      <w:b/>
      <w:bCs/>
    </w:rPr>
  </w:style>
  <w:style w:type="character" w:customStyle="1" w:styleId="CommentSubjectChar">
    <w:name w:val="Comment Subject Char"/>
    <w:link w:val="CommentSubject"/>
    <w:rsid w:val="00B01CD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394532">
      <w:bodyDiv w:val="1"/>
      <w:marLeft w:val="0"/>
      <w:marRight w:val="0"/>
      <w:marTop w:val="0"/>
      <w:marBottom w:val="0"/>
      <w:divBdr>
        <w:top w:val="none" w:sz="0" w:space="0" w:color="auto"/>
        <w:left w:val="none" w:sz="0" w:space="0" w:color="auto"/>
        <w:bottom w:val="none" w:sz="0" w:space="0" w:color="auto"/>
        <w:right w:val="none" w:sz="0" w:space="0" w:color="auto"/>
      </w:divBdr>
    </w:div>
    <w:div w:id="856306888">
      <w:bodyDiv w:val="1"/>
      <w:marLeft w:val="0"/>
      <w:marRight w:val="0"/>
      <w:marTop w:val="0"/>
      <w:marBottom w:val="0"/>
      <w:divBdr>
        <w:top w:val="none" w:sz="0" w:space="0" w:color="auto"/>
        <w:left w:val="none" w:sz="0" w:space="0" w:color="auto"/>
        <w:bottom w:val="none" w:sz="0" w:space="0" w:color="auto"/>
        <w:right w:val="none" w:sz="0" w:space="0" w:color="auto"/>
      </w:divBdr>
    </w:div>
    <w:div w:id="954093634">
      <w:bodyDiv w:val="1"/>
      <w:marLeft w:val="0"/>
      <w:marRight w:val="0"/>
      <w:marTop w:val="0"/>
      <w:marBottom w:val="0"/>
      <w:divBdr>
        <w:top w:val="none" w:sz="0" w:space="0" w:color="auto"/>
        <w:left w:val="none" w:sz="0" w:space="0" w:color="auto"/>
        <w:bottom w:val="none" w:sz="0" w:space="0" w:color="auto"/>
        <w:right w:val="none" w:sz="0" w:space="0" w:color="auto"/>
      </w:divBdr>
    </w:div>
    <w:div w:id="174510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orms.office.com/r/SgdDztqqx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73704D53E54E4F8D5AAE0332E40A05" ma:contentTypeVersion="14" ma:contentTypeDescription="Create a new document." ma:contentTypeScope="" ma:versionID="1ad6bc63176450a39b86fb3b04807dbd">
  <xsd:schema xmlns:xsd="http://www.w3.org/2001/XMLSchema" xmlns:xs="http://www.w3.org/2001/XMLSchema" xmlns:p="http://schemas.microsoft.com/office/2006/metadata/properties" xmlns:ns2="7c66efc6-b7e8-4e77-ab04-7c1bae9d53f1" xmlns:ns3="1ff4ad11-8a41-4b21-9f50-7edc0facd5e6" targetNamespace="http://schemas.microsoft.com/office/2006/metadata/properties" ma:root="true" ma:fieldsID="060e87a0828974957f7cd23232a57178" ns2:_="" ns3:_="">
    <xsd:import namespace="7c66efc6-b7e8-4e77-ab04-7c1bae9d53f1"/>
    <xsd:import namespace="1ff4ad11-8a41-4b21-9f50-7edc0facd5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6efc6-b7e8-4e77-ab04-7c1bae9d53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8f9e939-d534-4f71-907e-9b2d3f0ad47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f4ad11-8a41-4b21-9f50-7edc0facd5e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daa2ea2-726a-48e2-87b0-96a535ff2f2f}" ma:internalName="TaxCatchAll" ma:showField="CatchAllData" ma:web="1ff4ad11-8a41-4b21-9f50-7edc0facd5e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c66efc6-b7e8-4e77-ab04-7c1bae9d53f1">
      <Terms xmlns="http://schemas.microsoft.com/office/infopath/2007/PartnerControls"/>
    </lcf76f155ced4ddcb4097134ff3c332f>
    <TaxCatchAll xmlns="1ff4ad11-8a41-4b21-9f50-7edc0facd5e6" xsi:nil="true"/>
  </documentManagement>
</p:properties>
</file>

<file path=customXml/itemProps1.xml><?xml version="1.0" encoding="utf-8"?>
<ds:datastoreItem xmlns:ds="http://schemas.openxmlformats.org/officeDocument/2006/customXml" ds:itemID="{7839E7B7-04FC-413F-85D5-E09A8F123743}"/>
</file>

<file path=customXml/itemProps2.xml><?xml version="1.0" encoding="utf-8"?>
<ds:datastoreItem xmlns:ds="http://schemas.openxmlformats.org/officeDocument/2006/customXml" ds:itemID="{7AF447D9-5BC9-4FE7-BE65-2CB42C4DA9F0}">
  <ds:schemaRefs>
    <ds:schemaRef ds:uri="http://schemas.microsoft.com/sharepoint/v3/contenttype/forms"/>
  </ds:schemaRefs>
</ds:datastoreItem>
</file>

<file path=customXml/itemProps3.xml><?xml version="1.0" encoding="utf-8"?>
<ds:datastoreItem xmlns:ds="http://schemas.openxmlformats.org/officeDocument/2006/customXml" ds:itemID="{EAB02DE3-B4FC-4FC1-B806-301F9ED74342}">
  <ds:schemaRefs>
    <ds:schemaRef ds:uri="http://schemas.microsoft.com/office/2006/metadata/properties"/>
    <ds:schemaRef ds:uri="http://schemas.microsoft.com/office/infopath/2007/PartnerControls"/>
    <ds:schemaRef ds:uri="7c66efc6-b7e8-4e77-ab04-7c1bae9d53f1"/>
    <ds:schemaRef ds:uri="1ff4ad11-8a41-4b21-9f50-7edc0facd5e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For Immediate Release</vt:lpstr>
    </vt:vector>
  </TitlesOfParts>
  <Company>Virginia Bankers Association</Company>
  <LinksUpToDate>false</LinksUpToDate>
  <CharactersWithSpaces>2700</CharactersWithSpaces>
  <SharedDoc>false</SharedDoc>
  <HLinks>
    <vt:vector size="12" baseType="variant">
      <vt:variant>
        <vt:i4>983103</vt:i4>
      </vt:variant>
      <vt:variant>
        <vt:i4>3</vt:i4>
      </vt:variant>
      <vt:variant>
        <vt:i4>0</vt:i4>
      </vt:variant>
      <vt:variant>
        <vt:i4>5</vt:i4>
      </vt:variant>
      <vt:variant>
        <vt:lpwstr>https://www.vabankers.org/sites/main/files/file-attachments/student_participation_flyer_2023.pdf?1670955561</vt:lpwstr>
      </vt:variant>
      <vt:variant>
        <vt:lpwstr/>
      </vt:variant>
      <vt:variant>
        <vt:i4>8126576</vt:i4>
      </vt:variant>
      <vt:variant>
        <vt:i4>0</vt:i4>
      </vt:variant>
      <vt:variant>
        <vt:i4>0</vt:i4>
      </vt:variant>
      <vt:variant>
        <vt:i4>5</vt:i4>
      </vt:variant>
      <vt:variant>
        <vt:lpwstr>https://www.formpl.us/form/5373805918814208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subject/>
  <dc:creator>bwhitehurst</dc:creator>
  <cp:keywords/>
  <cp:lastModifiedBy>Monica McDearmon</cp:lastModifiedBy>
  <cp:revision>6</cp:revision>
  <cp:lastPrinted>2009-04-02T15:32:00Z</cp:lastPrinted>
  <dcterms:created xsi:type="dcterms:W3CDTF">2024-12-10T22:48:00Z</dcterms:created>
  <dcterms:modified xsi:type="dcterms:W3CDTF">2024-12-10T22:55:00Z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0x010100F673704D53E54E4F8D5AAE0332E40A05</vt:lpwstr>
  </property>
  <property fmtid="{D5CDD505-2E9C-101B-9397-08002B2CF9AE}" pid="3" name="MediaServiceImageTags">
    <vt:lpwstr/>
  </property>
</Properties>
</file>