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03F2" w14:textId="519A4213" w:rsidR="00327BFA" w:rsidRPr="00992AE4" w:rsidRDefault="00B91DC3" w:rsidP="00327BFA">
      <w:pPr>
        <w:rPr>
          <w:rFonts w:ascii="Times New Roman" w:hAnsi="Times New Roman"/>
          <w:b/>
          <w:bCs/>
          <w:sz w:val="21"/>
          <w:szCs w:val="21"/>
        </w:rPr>
      </w:pPr>
      <w:r>
        <w:rPr>
          <w:noProof/>
        </w:rPr>
        <w:drawing>
          <wp:anchor distT="0" distB="0" distL="114300" distR="114300" simplePos="0" relativeHeight="251657728" behindDoc="1" locked="0" layoutInCell="1" allowOverlap="1" wp14:anchorId="1BCA1E77" wp14:editId="4C91CD47">
            <wp:simplePos x="0" y="0"/>
            <wp:positionH relativeFrom="column">
              <wp:posOffset>4057650</wp:posOffset>
            </wp:positionH>
            <wp:positionV relativeFrom="paragraph">
              <wp:posOffset>-527050</wp:posOffset>
            </wp:positionV>
            <wp:extent cx="2057400" cy="2105025"/>
            <wp:effectExtent l="0" t="0" r="0" b="952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27BFA" w:rsidRPr="00992AE4">
        <w:rPr>
          <w:rFonts w:ascii="Times New Roman" w:hAnsi="Times New Roman"/>
          <w:b/>
          <w:bCs/>
          <w:sz w:val="21"/>
          <w:szCs w:val="21"/>
        </w:rPr>
        <w:t>For Immediate Release</w:t>
      </w:r>
    </w:p>
    <w:p w14:paraId="3D502338" w14:textId="77777777" w:rsidR="00327BFA" w:rsidRPr="00992AE4" w:rsidRDefault="00327BFA" w:rsidP="00327BFA">
      <w:pPr>
        <w:rPr>
          <w:rFonts w:ascii="Times New Roman" w:hAnsi="Times New Roman"/>
          <w:b/>
          <w:bCs/>
          <w:sz w:val="21"/>
          <w:szCs w:val="21"/>
        </w:rPr>
      </w:pPr>
    </w:p>
    <w:p w14:paraId="4664000C" w14:textId="77777777" w:rsidR="00327BFA" w:rsidRPr="00992AE4" w:rsidRDefault="00327BFA" w:rsidP="00327BFA">
      <w:pPr>
        <w:rPr>
          <w:rFonts w:ascii="Times New Roman" w:hAnsi="Times New Roman"/>
          <w:b/>
          <w:bCs/>
          <w:sz w:val="21"/>
          <w:szCs w:val="21"/>
        </w:rPr>
      </w:pPr>
      <w:r w:rsidRPr="00992AE4">
        <w:rPr>
          <w:rFonts w:ascii="Times New Roman" w:hAnsi="Times New Roman"/>
          <w:b/>
          <w:bCs/>
          <w:sz w:val="21"/>
          <w:szCs w:val="21"/>
        </w:rPr>
        <w:t>For More Information:</w:t>
      </w:r>
    </w:p>
    <w:p w14:paraId="0562AAFF" w14:textId="77777777" w:rsidR="00327BFA" w:rsidRPr="006A3EA4" w:rsidRDefault="003646A6" w:rsidP="00327BFA">
      <w:pPr>
        <w:rPr>
          <w:rFonts w:ascii="Times New Roman" w:hAnsi="Times New Roman"/>
          <w:b/>
          <w:color w:val="FF0000"/>
          <w:sz w:val="21"/>
          <w:szCs w:val="21"/>
        </w:rPr>
      </w:pPr>
      <w:r w:rsidRPr="006A3EA4">
        <w:rPr>
          <w:rFonts w:ascii="Times New Roman" w:hAnsi="Times New Roman"/>
          <w:color w:val="FF0000"/>
          <w:sz w:val="21"/>
          <w:szCs w:val="21"/>
          <w:u w:val="single"/>
        </w:rPr>
        <w:t>[</w:t>
      </w:r>
      <w:r w:rsidR="00A30E6C" w:rsidRPr="006A3EA4">
        <w:rPr>
          <w:rFonts w:ascii="Times New Roman" w:hAnsi="Times New Roman"/>
          <w:b/>
          <w:color w:val="FF0000"/>
          <w:sz w:val="21"/>
          <w:szCs w:val="21"/>
        </w:rPr>
        <w:t>Contact Name</w:t>
      </w:r>
    </w:p>
    <w:p w14:paraId="3546BBEC" w14:textId="77777777" w:rsidR="00757B87" w:rsidRPr="006A3EA4" w:rsidRDefault="00757B87" w:rsidP="00327BFA">
      <w:pPr>
        <w:rPr>
          <w:rFonts w:ascii="Times New Roman" w:hAnsi="Times New Roman"/>
          <w:b/>
          <w:color w:val="FF0000"/>
          <w:sz w:val="21"/>
          <w:szCs w:val="21"/>
        </w:rPr>
      </w:pPr>
      <w:r w:rsidRPr="006A3EA4">
        <w:rPr>
          <w:rFonts w:ascii="Times New Roman" w:hAnsi="Times New Roman"/>
          <w:b/>
          <w:color w:val="FF0000"/>
          <w:sz w:val="21"/>
          <w:szCs w:val="21"/>
        </w:rPr>
        <w:t xml:space="preserve">Position </w:t>
      </w:r>
      <w:r w:rsidR="00A30E6C" w:rsidRPr="006A3EA4">
        <w:rPr>
          <w:rFonts w:ascii="Times New Roman" w:hAnsi="Times New Roman"/>
          <w:b/>
          <w:color w:val="FF0000"/>
          <w:sz w:val="21"/>
          <w:szCs w:val="21"/>
        </w:rPr>
        <w:br/>
        <w:t>Bank</w:t>
      </w:r>
    </w:p>
    <w:p w14:paraId="75A42AEB" w14:textId="77777777" w:rsidR="00757B87" w:rsidRPr="006A3EA4" w:rsidRDefault="00A30E6C" w:rsidP="008B38C5">
      <w:pPr>
        <w:rPr>
          <w:rFonts w:ascii="Times New Roman" w:hAnsi="Times New Roman"/>
          <w:color w:val="FF0000"/>
          <w:sz w:val="21"/>
          <w:szCs w:val="21"/>
          <w:u w:val="single"/>
        </w:rPr>
      </w:pPr>
      <w:r w:rsidRPr="006A3EA4">
        <w:rPr>
          <w:rFonts w:ascii="Times New Roman" w:hAnsi="Times New Roman"/>
          <w:b/>
          <w:color w:val="FF0000"/>
          <w:sz w:val="21"/>
          <w:szCs w:val="21"/>
        </w:rPr>
        <w:t>Contact Phone Number</w:t>
      </w:r>
      <w:r w:rsidR="008B38C5" w:rsidRPr="006A3EA4">
        <w:rPr>
          <w:rFonts w:ascii="Times New Roman" w:hAnsi="Times New Roman"/>
          <w:b/>
          <w:color w:val="FF0000"/>
          <w:sz w:val="21"/>
          <w:szCs w:val="21"/>
        </w:rPr>
        <w:t xml:space="preserve"> &amp; Email</w:t>
      </w:r>
      <w:r w:rsidR="008B38C5" w:rsidRPr="006A3EA4">
        <w:rPr>
          <w:rFonts w:ascii="Times New Roman" w:hAnsi="Times New Roman"/>
          <w:color w:val="FF0000"/>
          <w:sz w:val="21"/>
          <w:szCs w:val="21"/>
          <w:u w:val="single"/>
        </w:rPr>
        <w:t>]</w:t>
      </w:r>
    </w:p>
    <w:p w14:paraId="360F5F93" w14:textId="77777777" w:rsidR="00327BFA" w:rsidRPr="00992AE4" w:rsidRDefault="00327BFA" w:rsidP="00327BFA">
      <w:pPr>
        <w:rPr>
          <w:b/>
          <w:sz w:val="21"/>
          <w:szCs w:val="21"/>
        </w:rPr>
      </w:pPr>
    </w:p>
    <w:p w14:paraId="06D25AF4" w14:textId="77777777" w:rsidR="006A3EA4" w:rsidRDefault="006A3EA4" w:rsidP="00327BFA">
      <w:pPr>
        <w:jc w:val="center"/>
        <w:rPr>
          <w:rFonts w:ascii="Times New Roman" w:hAnsi="Times New Roman"/>
          <w:b/>
          <w:color w:val="FF0000"/>
          <w:sz w:val="21"/>
          <w:szCs w:val="21"/>
        </w:rPr>
      </w:pPr>
    </w:p>
    <w:p w14:paraId="4EF8003B" w14:textId="77777777" w:rsidR="006A3EA4" w:rsidRDefault="006A3EA4" w:rsidP="00327BFA">
      <w:pPr>
        <w:jc w:val="center"/>
        <w:rPr>
          <w:rFonts w:ascii="Times New Roman" w:hAnsi="Times New Roman"/>
          <w:b/>
          <w:color w:val="FF0000"/>
          <w:sz w:val="21"/>
          <w:szCs w:val="21"/>
        </w:rPr>
      </w:pPr>
    </w:p>
    <w:p w14:paraId="1B2DBD1D" w14:textId="77777777" w:rsidR="006A3EA4" w:rsidRDefault="006A3EA4" w:rsidP="00327BFA">
      <w:pPr>
        <w:jc w:val="center"/>
        <w:rPr>
          <w:rFonts w:ascii="Times New Roman" w:hAnsi="Times New Roman"/>
          <w:b/>
          <w:color w:val="FF0000"/>
          <w:sz w:val="21"/>
          <w:szCs w:val="21"/>
        </w:rPr>
      </w:pPr>
    </w:p>
    <w:p w14:paraId="44BCC7AB" w14:textId="77777777" w:rsidR="006A3EA4" w:rsidRDefault="006A3EA4" w:rsidP="00327BFA">
      <w:pPr>
        <w:jc w:val="center"/>
        <w:rPr>
          <w:rFonts w:ascii="Times New Roman" w:hAnsi="Times New Roman"/>
          <w:b/>
          <w:color w:val="FF0000"/>
          <w:sz w:val="21"/>
          <w:szCs w:val="21"/>
        </w:rPr>
      </w:pPr>
    </w:p>
    <w:p w14:paraId="1944C590" w14:textId="77777777" w:rsidR="003E0137" w:rsidRPr="00992AE4" w:rsidRDefault="003E0137" w:rsidP="003E0137">
      <w:pPr>
        <w:jc w:val="center"/>
        <w:rPr>
          <w:rFonts w:ascii="Times New Roman" w:hAnsi="Times New Roman"/>
          <w:b/>
          <w:sz w:val="21"/>
          <w:szCs w:val="21"/>
        </w:rPr>
      </w:pPr>
      <w:r w:rsidRPr="006A3EA4">
        <w:rPr>
          <w:rFonts w:ascii="Times New Roman" w:hAnsi="Times New Roman"/>
          <w:b/>
          <w:color w:val="FF0000"/>
          <w:sz w:val="21"/>
          <w:szCs w:val="21"/>
        </w:rPr>
        <w:t>[Bank Name</w:t>
      </w:r>
      <w:r w:rsidRPr="006A3EA4">
        <w:rPr>
          <w:rFonts w:ascii="Times New Roman" w:hAnsi="Times New Roman"/>
          <w:b/>
          <w:color w:val="FF0000"/>
          <w:sz w:val="21"/>
          <w:szCs w:val="21"/>
          <w:u w:val="single"/>
        </w:rPr>
        <w:t>]</w:t>
      </w:r>
      <w:r w:rsidRPr="00992AE4">
        <w:rPr>
          <w:rFonts w:ascii="Times New Roman" w:hAnsi="Times New Roman"/>
          <w:b/>
          <w:sz w:val="21"/>
          <w:szCs w:val="21"/>
        </w:rPr>
        <w:t xml:space="preserve"> </w:t>
      </w:r>
      <w:r>
        <w:rPr>
          <w:rFonts w:ascii="Times New Roman" w:hAnsi="Times New Roman"/>
          <w:b/>
          <w:sz w:val="21"/>
          <w:szCs w:val="21"/>
        </w:rPr>
        <w:t>to Host High School Seniors for</w:t>
      </w:r>
      <w:r w:rsidRPr="00992AE4">
        <w:rPr>
          <w:rFonts w:ascii="Times New Roman" w:hAnsi="Times New Roman"/>
          <w:b/>
          <w:sz w:val="21"/>
          <w:szCs w:val="21"/>
        </w:rPr>
        <w:t xml:space="preserve"> VBA Bank Day Scholarship Program:</w:t>
      </w:r>
    </w:p>
    <w:p w14:paraId="7E5BE200" w14:textId="77777777" w:rsidR="003E0137" w:rsidRPr="00992AE4" w:rsidRDefault="003E0137" w:rsidP="003E0137">
      <w:pPr>
        <w:jc w:val="center"/>
        <w:rPr>
          <w:rFonts w:ascii="Times New Roman" w:hAnsi="Times New Roman"/>
          <w:b/>
          <w:sz w:val="21"/>
          <w:szCs w:val="21"/>
        </w:rPr>
      </w:pPr>
      <w:r>
        <w:rPr>
          <w:rFonts w:ascii="Times New Roman" w:hAnsi="Times New Roman"/>
          <w:b/>
          <w:sz w:val="21"/>
          <w:szCs w:val="21"/>
        </w:rPr>
        <w:t>Students</w:t>
      </w:r>
      <w:r w:rsidRPr="00992AE4">
        <w:rPr>
          <w:rFonts w:ascii="Times New Roman" w:hAnsi="Times New Roman"/>
          <w:b/>
          <w:sz w:val="21"/>
          <w:szCs w:val="21"/>
        </w:rPr>
        <w:t xml:space="preserve"> Will </w:t>
      </w:r>
      <w:r>
        <w:rPr>
          <w:rFonts w:ascii="Times New Roman" w:hAnsi="Times New Roman"/>
          <w:b/>
          <w:sz w:val="21"/>
          <w:szCs w:val="21"/>
        </w:rPr>
        <w:t>Participate</w:t>
      </w:r>
      <w:r w:rsidRPr="00992AE4">
        <w:rPr>
          <w:rFonts w:ascii="Times New Roman" w:hAnsi="Times New Roman"/>
          <w:b/>
          <w:sz w:val="21"/>
          <w:szCs w:val="21"/>
        </w:rPr>
        <w:t xml:space="preserve"> for a Chance to</w:t>
      </w:r>
      <w:r>
        <w:rPr>
          <w:rFonts w:ascii="Times New Roman" w:hAnsi="Times New Roman"/>
          <w:b/>
          <w:sz w:val="21"/>
          <w:szCs w:val="21"/>
        </w:rPr>
        <w:t xml:space="preserve"> </w:t>
      </w:r>
      <w:r w:rsidRPr="00992AE4">
        <w:rPr>
          <w:rFonts w:ascii="Times New Roman" w:hAnsi="Times New Roman"/>
          <w:b/>
          <w:sz w:val="21"/>
          <w:szCs w:val="21"/>
        </w:rPr>
        <w:t xml:space="preserve">Win </w:t>
      </w:r>
      <w:r w:rsidR="00D53393">
        <w:rPr>
          <w:rFonts w:ascii="Times New Roman" w:hAnsi="Times New Roman"/>
          <w:b/>
          <w:sz w:val="21"/>
          <w:szCs w:val="21"/>
        </w:rPr>
        <w:t>Up to $7,500 in College Scholarships</w:t>
      </w:r>
    </w:p>
    <w:p w14:paraId="25FA1F26" w14:textId="77777777" w:rsidR="00327BFA" w:rsidRPr="00992AE4" w:rsidRDefault="00327BFA" w:rsidP="00327BFA">
      <w:pPr>
        <w:jc w:val="center"/>
        <w:rPr>
          <w:rFonts w:ascii="Times New Roman" w:hAnsi="Times New Roman"/>
          <w:sz w:val="21"/>
          <w:szCs w:val="21"/>
        </w:rPr>
      </w:pPr>
    </w:p>
    <w:p w14:paraId="0789C61B" w14:textId="0987E611" w:rsidR="00327BFA" w:rsidRPr="00992AE4" w:rsidRDefault="00A30E6C" w:rsidP="00327BFA">
      <w:pPr>
        <w:rPr>
          <w:rFonts w:ascii="Times New Roman" w:hAnsi="Times New Roman"/>
          <w:sz w:val="21"/>
          <w:szCs w:val="21"/>
        </w:rPr>
      </w:pPr>
      <w:r w:rsidRPr="006A3EA4">
        <w:rPr>
          <w:rFonts w:ascii="Times New Roman" w:hAnsi="Times New Roman"/>
          <w:color w:val="FF0000"/>
          <w:sz w:val="21"/>
          <w:szCs w:val="21"/>
        </w:rPr>
        <w:t>[</w:t>
      </w:r>
      <w:r w:rsidRPr="006A3EA4">
        <w:rPr>
          <w:rFonts w:ascii="Times New Roman" w:hAnsi="Times New Roman"/>
          <w:b/>
          <w:color w:val="FF0000"/>
          <w:sz w:val="21"/>
          <w:szCs w:val="21"/>
        </w:rPr>
        <w:t>City, VA (Date)</w:t>
      </w:r>
      <w:r w:rsidR="00327BFA" w:rsidRPr="006A3EA4">
        <w:rPr>
          <w:rFonts w:ascii="Times New Roman" w:hAnsi="Times New Roman"/>
          <w:color w:val="FF0000"/>
          <w:sz w:val="21"/>
          <w:szCs w:val="21"/>
        </w:rPr>
        <w:t>]</w:t>
      </w:r>
      <w:r w:rsidR="00327BFA" w:rsidRPr="00992AE4">
        <w:rPr>
          <w:rFonts w:ascii="Times New Roman" w:hAnsi="Times New Roman"/>
          <w:sz w:val="21"/>
          <w:szCs w:val="21"/>
        </w:rPr>
        <w:t xml:space="preserve"> – </w:t>
      </w:r>
      <w:r w:rsidR="009C3D48">
        <w:rPr>
          <w:rFonts w:ascii="Times New Roman" w:hAnsi="Times New Roman"/>
          <w:sz w:val="21"/>
          <w:szCs w:val="21"/>
        </w:rPr>
        <w:t xml:space="preserve">On March </w:t>
      </w:r>
      <w:r w:rsidR="009C3D48" w:rsidRPr="009C3D48">
        <w:rPr>
          <w:rFonts w:ascii="Times New Roman" w:hAnsi="Times New Roman"/>
          <w:b/>
          <w:bCs/>
          <w:color w:val="FF0000"/>
          <w:sz w:val="21"/>
          <w:szCs w:val="21"/>
        </w:rPr>
        <w:t>[specific date]</w:t>
      </w:r>
      <w:r w:rsidR="00327BFA" w:rsidRPr="00992AE4">
        <w:rPr>
          <w:rFonts w:ascii="Times New Roman" w:hAnsi="Times New Roman"/>
          <w:sz w:val="21"/>
          <w:szCs w:val="21"/>
        </w:rPr>
        <w:t xml:space="preserve">, </w:t>
      </w:r>
      <w:r w:rsidR="003E0137" w:rsidRPr="003E0137">
        <w:rPr>
          <w:rFonts w:ascii="Times New Roman" w:hAnsi="Times New Roman"/>
          <w:b/>
          <w:bCs/>
          <w:color w:val="FF0000"/>
          <w:sz w:val="21"/>
          <w:szCs w:val="21"/>
        </w:rPr>
        <w:t>[bank name]</w:t>
      </w:r>
      <w:r w:rsidR="003E0137">
        <w:rPr>
          <w:rFonts w:ascii="Times New Roman" w:hAnsi="Times New Roman"/>
          <w:sz w:val="21"/>
          <w:szCs w:val="21"/>
        </w:rPr>
        <w:t xml:space="preserve"> will host high school seniors from </w:t>
      </w:r>
      <w:r w:rsidR="003E0137" w:rsidRPr="003E0137">
        <w:rPr>
          <w:rFonts w:ascii="Times New Roman" w:hAnsi="Times New Roman"/>
          <w:b/>
          <w:bCs/>
          <w:color w:val="FF0000"/>
          <w:sz w:val="21"/>
          <w:szCs w:val="21"/>
        </w:rPr>
        <w:t>[high school(s)]</w:t>
      </w:r>
      <w:r w:rsidR="003E0137">
        <w:rPr>
          <w:rFonts w:ascii="Times New Roman" w:hAnsi="Times New Roman"/>
          <w:sz w:val="21"/>
          <w:szCs w:val="21"/>
        </w:rPr>
        <w:t xml:space="preserve"> to</w:t>
      </w:r>
      <w:r w:rsidR="00327BFA" w:rsidRPr="00992AE4">
        <w:rPr>
          <w:rFonts w:ascii="Times New Roman" w:hAnsi="Times New Roman"/>
          <w:sz w:val="21"/>
          <w:szCs w:val="21"/>
        </w:rPr>
        <w:t xml:space="preserve"> </w:t>
      </w:r>
      <w:r w:rsidR="003E0137" w:rsidRPr="003E0137">
        <w:rPr>
          <w:rFonts w:ascii="Times New Roman" w:hAnsi="Times New Roman"/>
          <w:sz w:val="21"/>
          <w:szCs w:val="21"/>
        </w:rPr>
        <w:t>participate in</w:t>
      </w:r>
      <w:r w:rsidR="003E0137">
        <w:rPr>
          <w:rFonts w:ascii="Times New Roman" w:hAnsi="Times New Roman"/>
          <w:color w:val="FF0000"/>
          <w:sz w:val="21"/>
          <w:szCs w:val="21"/>
        </w:rPr>
        <w:t xml:space="preserve"> </w:t>
      </w:r>
      <w:r w:rsidR="00327BFA" w:rsidRPr="00992AE4">
        <w:rPr>
          <w:rFonts w:ascii="Times New Roman" w:hAnsi="Times New Roman"/>
          <w:sz w:val="21"/>
          <w:szCs w:val="21"/>
        </w:rPr>
        <w:t>Bank Day, a statewide effort sponsored by the Virginia Bankers Association (VBA) Education Foundation and the V</w:t>
      </w:r>
      <w:r w:rsidR="002F66FE">
        <w:rPr>
          <w:rFonts w:ascii="Times New Roman" w:hAnsi="Times New Roman"/>
          <w:sz w:val="21"/>
          <w:szCs w:val="21"/>
        </w:rPr>
        <w:t>BA</w:t>
      </w:r>
      <w:r w:rsidR="00327BFA" w:rsidRPr="00992AE4">
        <w:rPr>
          <w:rFonts w:ascii="Times New Roman" w:hAnsi="Times New Roman"/>
          <w:sz w:val="21"/>
          <w:szCs w:val="21"/>
        </w:rPr>
        <w:t xml:space="preserve"> </w:t>
      </w:r>
      <w:r w:rsidR="00855CCA">
        <w:rPr>
          <w:rFonts w:ascii="Times New Roman" w:hAnsi="Times New Roman"/>
          <w:sz w:val="21"/>
          <w:szCs w:val="21"/>
        </w:rPr>
        <w:t>Emerging Bank Leaders</w:t>
      </w:r>
      <w:r w:rsidR="00327BFA" w:rsidRPr="00992AE4">
        <w:rPr>
          <w:rFonts w:ascii="Times New Roman" w:hAnsi="Times New Roman"/>
          <w:sz w:val="21"/>
          <w:szCs w:val="21"/>
        </w:rPr>
        <w:t xml:space="preserve">.  The purpose of the </w:t>
      </w:r>
      <w:r w:rsidR="008D35D5">
        <w:rPr>
          <w:rFonts w:ascii="Times New Roman" w:hAnsi="Times New Roman"/>
          <w:sz w:val="21"/>
          <w:szCs w:val="21"/>
        </w:rPr>
        <w:t xml:space="preserve">program </w:t>
      </w:r>
      <w:r w:rsidR="00327BFA" w:rsidRPr="00992AE4">
        <w:rPr>
          <w:rFonts w:ascii="Times New Roman" w:hAnsi="Times New Roman"/>
          <w:sz w:val="21"/>
          <w:szCs w:val="21"/>
        </w:rPr>
        <w:t xml:space="preserve">is to expose students to the banking industry and provide an opportunity for the students to learn about banking, </w:t>
      </w:r>
      <w:r w:rsidR="003E0137">
        <w:rPr>
          <w:rFonts w:ascii="Times New Roman" w:hAnsi="Times New Roman"/>
          <w:sz w:val="21"/>
          <w:szCs w:val="21"/>
        </w:rPr>
        <w:t xml:space="preserve">careers in banking, </w:t>
      </w:r>
      <w:r w:rsidR="00327BFA" w:rsidRPr="00992AE4">
        <w:rPr>
          <w:rFonts w:ascii="Times New Roman" w:hAnsi="Times New Roman"/>
          <w:sz w:val="21"/>
          <w:szCs w:val="21"/>
        </w:rPr>
        <w:t xml:space="preserve">financial services and the vital role </w:t>
      </w:r>
      <w:r w:rsidRPr="006A3EA4">
        <w:rPr>
          <w:rFonts w:ascii="Times New Roman" w:hAnsi="Times New Roman"/>
          <w:color w:val="FF0000"/>
          <w:sz w:val="21"/>
          <w:szCs w:val="21"/>
        </w:rPr>
        <w:t>[</w:t>
      </w:r>
      <w:r w:rsidRPr="006A3EA4">
        <w:rPr>
          <w:rFonts w:ascii="Times New Roman" w:hAnsi="Times New Roman"/>
          <w:b/>
          <w:color w:val="FF0000"/>
          <w:sz w:val="21"/>
          <w:szCs w:val="21"/>
        </w:rPr>
        <w:t>bank name</w:t>
      </w:r>
      <w:r w:rsidRPr="006A3EA4">
        <w:rPr>
          <w:rFonts w:ascii="Times New Roman" w:hAnsi="Times New Roman"/>
          <w:color w:val="FF0000"/>
          <w:sz w:val="21"/>
          <w:szCs w:val="21"/>
        </w:rPr>
        <w:t>]</w:t>
      </w:r>
      <w:r w:rsidR="00327BFA" w:rsidRPr="006A3EA4">
        <w:rPr>
          <w:rFonts w:ascii="Times New Roman" w:hAnsi="Times New Roman"/>
          <w:color w:val="FF0000"/>
          <w:sz w:val="21"/>
          <w:szCs w:val="21"/>
        </w:rPr>
        <w:t xml:space="preserve"> </w:t>
      </w:r>
      <w:r w:rsidR="003E0137" w:rsidRPr="003E0137">
        <w:rPr>
          <w:rFonts w:ascii="Times New Roman" w:hAnsi="Times New Roman"/>
          <w:sz w:val="21"/>
          <w:szCs w:val="21"/>
        </w:rPr>
        <w:t xml:space="preserve">and banks across Virginia </w:t>
      </w:r>
      <w:r w:rsidR="00327BFA" w:rsidRPr="003E0137">
        <w:rPr>
          <w:rFonts w:ascii="Times New Roman" w:hAnsi="Times New Roman"/>
          <w:sz w:val="21"/>
          <w:szCs w:val="21"/>
        </w:rPr>
        <w:t>p</w:t>
      </w:r>
      <w:r w:rsidR="00327BFA" w:rsidRPr="00992AE4">
        <w:rPr>
          <w:rFonts w:ascii="Times New Roman" w:hAnsi="Times New Roman"/>
          <w:sz w:val="21"/>
          <w:szCs w:val="21"/>
        </w:rPr>
        <w:t>lay</w:t>
      </w:r>
      <w:r w:rsidRPr="00992AE4">
        <w:rPr>
          <w:rFonts w:ascii="Times New Roman" w:hAnsi="Times New Roman"/>
          <w:sz w:val="21"/>
          <w:szCs w:val="21"/>
        </w:rPr>
        <w:t xml:space="preserve"> in </w:t>
      </w:r>
      <w:r w:rsidR="003E0137">
        <w:rPr>
          <w:rFonts w:ascii="Times New Roman" w:hAnsi="Times New Roman"/>
          <w:sz w:val="21"/>
          <w:szCs w:val="21"/>
        </w:rPr>
        <w:t>their</w:t>
      </w:r>
      <w:r w:rsidR="003646A6" w:rsidRPr="00992AE4">
        <w:rPr>
          <w:rFonts w:ascii="Times New Roman" w:hAnsi="Times New Roman"/>
          <w:sz w:val="21"/>
          <w:szCs w:val="21"/>
        </w:rPr>
        <w:t xml:space="preserve"> communit</w:t>
      </w:r>
      <w:r w:rsidR="003E0137">
        <w:rPr>
          <w:rFonts w:ascii="Times New Roman" w:hAnsi="Times New Roman"/>
          <w:sz w:val="21"/>
          <w:szCs w:val="21"/>
        </w:rPr>
        <w:t>ies.</w:t>
      </w:r>
    </w:p>
    <w:p w14:paraId="4B81B05B" w14:textId="77777777" w:rsidR="00327BFA" w:rsidRPr="00992AE4" w:rsidRDefault="00327BFA" w:rsidP="00327BFA">
      <w:pPr>
        <w:rPr>
          <w:rFonts w:ascii="Times New Roman" w:hAnsi="Times New Roman"/>
          <w:sz w:val="21"/>
          <w:szCs w:val="21"/>
        </w:rPr>
      </w:pPr>
    </w:p>
    <w:p w14:paraId="495775E4" w14:textId="44F0E9D6" w:rsidR="00327BFA" w:rsidRPr="00992AE4" w:rsidRDefault="00327BFA" w:rsidP="00327BFA">
      <w:pPr>
        <w:rPr>
          <w:rFonts w:ascii="Times New Roman" w:hAnsi="Times New Roman"/>
          <w:sz w:val="21"/>
          <w:szCs w:val="21"/>
        </w:rPr>
      </w:pPr>
      <w:r w:rsidRPr="00992AE4">
        <w:rPr>
          <w:rFonts w:ascii="Times New Roman" w:hAnsi="Times New Roman"/>
          <w:sz w:val="21"/>
          <w:szCs w:val="21"/>
        </w:rPr>
        <w:t>The third Tuesday in March was declared Bank Day by the Virginia General Assembly in 1991 and</w:t>
      </w:r>
      <w:r w:rsidR="00A30E6C" w:rsidRPr="00992AE4">
        <w:rPr>
          <w:rFonts w:ascii="Times New Roman" w:hAnsi="Times New Roman"/>
          <w:sz w:val="21"/>
          <w:szCs w:val="21"/>
        </w:rPr>
        <w:t xml:space="preserve"> </w:t>
      </w:r>
      <w:r w:rsidR="00A30E6C" w:rsidRPr="006A3EA4">
        <w:rPr>
          <w:rFonts w:ascii="Times New Roman" w:hAnsi="Times New Roman"/>
          <w:color w:val="FF0000"/>
          <w:sz w:val="21"/>
          <w:szCs w:val="21"/>
        </w:rPr>
        <w:t>[</w:t>
      </w:r>
      <w:r w:rsidR="00A30E6C" w:rsidRPr="006A3EA4">
        <w:rPr>
          <w:rFonts w:ascii="Times New Roman" w:hAnsi="Times New Roman"/>
          <w:b/>
          <w:color w:val="FF0000"/>
          <w:sz w:val="21"/>
          <w:szCs w:val="21"/>
        </w:rPr>
        <w:t>bank name</w:t>
      </w:r>
      <w:r w:rsidR="00A30E6C" w:rsidRPr="006A3EA4">
        <w:rPr>
          <w:rFonts w:ascii="Times New Roman" w:hAnsi="Times New Roman"/>
          <w:color w:val="FF0000"/>
          <w:sz w:val="21"/>
          <w:szCs w:val="21"/>
        </w:rPr>
        <w:t>]</w:t>
      </w:r>
      <w:r w:rsidR="00A30E6C" w:rsidRPr="00992AE4">
        <w:rPr>
          <w:rFonts w:ascii="Times New Roman" w:hAnsi="Times New Roman"/>
          <w:sz w:val="21"/>
          <w:szCs w:val="21"/>
        </w:rPr>
        <w:t xml:space="preserve"> is proud to host students for this important program.</w:t>
      </w:r>
      <w:r w:rsidRPr="00992AE4">
        <w:rPr>
          <w:rFonts w:ascii="Times New Roman" w:hAnsi="Times New Roman"/>
          <w:sz w:val="21"/>
          <w:szCs w:val="21"/>
        </w:rPr>
        <w:t xml:space="preserve">  From their experience, </w:t>
      </w:r>
      <w:r w:rsidR="00A30E6C" w:rsidRPr="00992AE4">
        <w:rPr>
          <w:rFonts w:ascii="Times New Roman" w:hAnsi="Times New Roman"/>
          <w:sz w:val="21"/>
          <w:szCs w:val="21"/>
        </w:rPr>
        <w:t xml:space="preserve">participating </w:t>
      </w:r>
      <w:r w:rsidRPr="00992AE4">
        <w:rPr>
          <w:rFonts w:ascii="Times New Roman" w:hAnsi="Times New Roman"/>
          <w:sz w:val="21"/>
          <w:szCs w:val="21"/>
        </w:rPr>
        <w:t>students will write an essay</w:t>
      </w:r>
      <w:r w:rsidR="009A4590" w:rsidRPr="00992AE4">
        <w:rPr>
          <w:rFonts w:ascii="Times New Roman" w:hAnsi="Times New Roman"/>
          <w:sz w:val="21"/>
          <w:szCs w:val="21"/>
        </w:rPr>
        <w:t xml:space="preserve"> </w:t>
      </w:r>
      <w:r w:rsidR="003646A6" w:rsidRPr="00992AE4">
        <w:rPr>
          <w:rFonts w:ascii="Times New Roman" w:hAnsi="Times New Roman"/>
          <w:sz w:val="21"/>
          <w:szCs w:val="21"/>
        </w:rPr>
        <w:t>for the chance to win a scholarship</w:t>
      </w:r>
      <w:r w:rsidRPr="00992AE4">
        <w:rPr>
          <w:rFonts w:ascii="Times New Roman" w:hAnsi="Times New Roman"/>
          <w:sz w:val="21"/>
          <w:szCs w:val="21"/>
        </w:rPr>
        <w:t>.</w:t>
      </w:r>
      <w:r w:rsidR="001F26CB" w:rsidRPr="00992AE4">
        <w:rPr>
          <w:rFonts w:ascii="Times New Roman" w:hAnsi="Times New Roman"/>
          <w:sz w:val="21"/>
          <w:szCs w:val="21"/>
        </w:rPr>
        <w:t xml:space="preserve"> Six regional scholarships of $2,</w:t>
      </w:r>
      <w:r w:rsidR="00F80E7F">
        <w:rPr>
          <w:rFonts w:ascii="Times New Roman" w:hAnsi="Times New Roman"/>
          <w:sz w:val="21"/>
          <w:szCs w:val="21"/>
        </w:rPr>
        <w:t>5</w:t>
      </w:r>
      <w:r w:rsidR="001F26CB" w:rsidRPr="00992AE4">
        <w:rPr>
          <w:rFonts w:ascii="Times New Roman" w:hAnsi="Times New Roman"/>
          <w:sz w:val="21"/>
          <w:szCs w:val="21"/>
        </w:rPr>
        <w:t>00 each will be awarded</w:t>
      </w:r>
      <w:r w:rsidR="00A133A6">
        <w:rPr>
          <w:rFonts w:ascii="Times New Roman" w:hAnsi="Times New Roman"/>
          <w:sz w:val="21"/>
          <w:szCs w:val="21"/>
        </w:rPr>
        <w:t xml:space="preserve"> by the VBA</w:t>
      </w:r>
      <w:r w:rsidR="001F26CB" w:rsidRPr="00992AE4">
        <w:rPr>
          <w:rFonts w:ascii="Times New Roman" w:hAnsi="Times New Roman"/>
          <w:sz w:val="21"/>
          <w:szCs w:val="21"/>
        </w:rPr>
        <w:t>, and from those six winners a</w:t>
      </w:r>
      <w:r w:rsidR="00F52619">
        <w:rPr>
          <w:rFonts w:ascii="Times New Roman" w:hAnsi="Times New Roman"/>
          <w:sz w:val="21"/>
          <w:szCs w:val="21"/>
        </w:rPr>
        <w:t xml:space="preserve"> statewide runner-up and </w:t>
      </w:r>
      <w:r w:rsidR="007D0466">
        <w:rPr>
          <w:rFonts w:ascii="Times New Roman" w:hAnsi="Times New Roman"/>
          <w:sz w:val="21"/>
          <w:szCs w:val="21"/>
        </w:rPr>
        <w:t xml:space="preserve">overall </w:t>
      </w:r>
      <w:r w:rsidR="008D35D5">
        <w:rPr>
          <w:rFonts w:ascii="Times New Roman" w:hAnsi="Times New Roman"/>
          <w:sz w:val="21"/>
          <w:szCs w:val="21"/>
        </w:rPr>
        <w:t xml:space="preserve">statewide </w:t>
      </w:r>
      <w:r w:rsidR="001F26CB" w:rsidRPr="00992AE4">
        <w:rPr>
          <w:rFonts w:ascii="Times New Roman" w:hAnsi="Times New Roman"/>
          <w:sz w:val="21"/>
          <w:szCs w:val="21"/>
        </w:rPr>
        <w:t xml:space="preserve">winner will be chosen. </w:t>
      </w:r>
      <w:r w:rsidR="00F52619">
        <w:rPr>
          <w:rFonts w:ascii="Times New Roman" w:hAnsi="Times New Roman"/>
          <w:sz w:val="21"/>
          <w:szCs w:val="21"/>
        </w:rPr>
        <w:t xml:space="preserve">The statewide runner-up winner will receive a total of $5,000 and the </w:t>
      </w:r>
      <w:r w:rsidR="001F26CB" w:rsidRPr="00992AE4">
        <w:rPr>
          <w:rFonts w:ascii="Times New Roman" w:hAnsi="Times New Roman"/>
          <w:sz w:val="21"/>
          <w:szCs w:val="21"/>
        </w:rPr>
        <w:t xml:space="preserve">statewide winner will receive </w:t>
      </w:r>
      <w:r w:rsidR="00B61ADC">
        <w:rPr>
          <w:rFonts w:ascii="Times New Roman" w:hAnsi="Times New Roman"/>
          <w:sz w:val="21"/>
          <w:szCs w:val="21"/>
        </w:rPr>
        <w:t xml:space="preserve">a total of </w:t>
      </w:r>
      <w:r w:rsidR="00F80E7F">
        <w:rPr>
          <w:rFonts w:ascii="Times New Roman" w:hAnsi="Times New Roman"/>
          <w:sz w:val="21"/>
          <w:szCs w:val="21"/>
        </w:rPr>
        <w:t>$7</w:t>
      </w:r>
      <w:r w:rsidR="001F26CB" w:rsidRPr="00992AE4">
        <w:rPr>
          <w:rFonts w:ascii="Times New Roman" w:hAnsi="Times New Roman"/>
          <w:sz w:val="21"/>
          <w:szCs w:val="21"/>
        </w:rPr>
        <w:t>,</w:t>
      </w:r>
      <w:r w:rsidR="00F80E7F">
        <w:rPr>
          <w:rFonts w:ascii="Times New Roman" w:hAnsi="Times New Roman"/>
          <w:sz w:val="21"/>
          <w:szCs w:val="21"/>
        </w:rPr>
        <w:t>5</w:t>
      </w:r>
      <w:r w:rsidR="001F26CB" w:rsidRPr="00992AE4">
        <w:rPr>
          <w:rFonts w:ascii="Times New Roman" w:hAnsi="Times New Roman"/>
          <w:sz w:val="21"/>
          <w:szCs w:val="21"/>
        </w:rPr>
        <w:t>00.</w:t>
      </w:r>
      <w:r w:rsidR="008B38C5" w:rsidRPr="00992AE4">
        <w:rPr>
          <w:rFonts w:ascii="Times New Roman" w:hAnsi="Times New Roman"/>
          <w:sz w:val="21"/>
          <w:szCs w:val="21"/>
        </w:rPr>
        <w:t xml:space="preserve"> There will also be six honor</w:t>
      </w:r>
      <w:r w:rsidR="00F80E7F">
        <w:rPr>
          <w:rFonts w:ascii="Times New Roman" w:hAnsi="Times New Roman"/>
          <w:sz w:val="21"/>
          <w:szCs w:val="21"/>
        </w:rPr>
        <w:t>able mention scholarships of $1,0</w:t>
      </w:r>
      <w:r w:rsidR="008B38C5" w:rsidRPr="00992AE4">
        <w:rPr>
          <w:rFonts w:ascii="Times New Roman" w:hAnsi="Times New Roman"/>
          <w:sz w:val="21"/>
          <w:szCs w:val="21"/>
        </w:rPr>
        <w:t>00 each.</w:t>
      </w:r>
      <w:r w:rsidR="00992AE4" w:rsidRPr="00992AE4">
        <w:rPr>
          <w:rFonts w:ascii="Times New Roman" w:hAnsi="Times New Roman"/>
          <w:sz w:val="21"/>
          <w:szCs w:val="21"/>
        </w:rPr>
        <w:t xml:space="preserve"> In all, twelve stu</w:t>
      </w:r>
      <w:r w:rsidR="00F80E7F">
        <w:rPr>
          <w:rFonts w:ascii="Times New Roman" w:hAnsi="Times New Roman"/>
          <w:sz w:val="21"/>
          <w:szCs w:val="21"/>
        </w:rPr>
        <w:t>dents</w:t>
      </w:r>
      <w:r w:rsidR="00A133A6">
        <w:rPr>
          <w:rFonts w:ascii="Times New Roman" w:hAnsi="Times New Roman"/>
          <w:sz w:val="21"/>
          <w:szCs w:val="21"/>
        </w:rPr>
        <w:t xml:space="preserve"> statewide</w:t>
      </w:r>
      <w:r w:rsidR="00F80E7F">
        <w:rPr>
          <w:rFonts w:ascii="Times New Roman" w:hAnsi="Times New Roman"/>
          <w:sz w:val="21"/>
          <w:szCs w:val="21"/>
        </w:rPr>
        <w:t xml:space="preserve"> will receive scholarships totaling $2</w:t>
      </w:r>
      <w:r w:rsidR="00F52619">
        <w:rPr>
          <w:rFonts w:ascii="Times New Roman" w:hAnsi="Times New Roman"/>
          <w:sz w:val="21"/>
          <w:szCs w:val="21"/>
        </w:rPr>
        <w:t>8</w:t>
      </w:r>
      <w:r w:rsidR="00F80E7F">
        <w:rPr>
          <w:rFonts w:ascii="Times New Roman" w:hAnsi="Times New Roman"/>
          <w:sz w:val="21"/>
          <w:szCs w:val="21"/>
        </w:rPr>
        <w:t>,</w:t>
      </w:r>
      <w:r w:rsidR="00F52619">
        <w:rPr>
          <w:rFonts w:ascii="Times New Roman" w:hAnsi="Times New Roman"/>
          <w:sz w:val="21"/>
          <w:szCs w:val="21"/>
        </w:rPr>
        <w:t>5</w:t>
      </w:r>
      <w:r w:rsidR="00F80E7F">
        <w:rPr>
          <w:rFonts w:ascii="Times New Roman" w:hAnsi="Times New Roman"/>
          <w:sz w:val="21"/>
          <w:szCs w:val="21"/>
        </w:rPr>
        <w:t xml:space="preserve">00. </w:t>
      </w:r>
    </w:p>
    <w:p w14:paraId="3B5275B5" w14:textId="77777777" w:rsidR="00327BFA" w:rsidRPr="00992AE4" w:rsidRDefault="00327BFA" w:rsidP="00327BFA">
      <w:pPr>
        <w:rPr>
          <w:rFonts w:ascii="Times New Roman" w:hAnsi="Times New Roman"/>
          <w:sz w:val="21"/>
          <w:szCs w:val="21"/>
        </w:rPr>
      </w:pPr>
    </w:p>
    <w:p w14:paraId="657A7E56" w14:textId="76745C78" w:rsidR="009A7ACF" w:rsidRDefault="00ED6C75" w:rsidP="009A7ACF">
      <w:pPr>
        <w:rPr>
          <w:rFonts w:ascii="Book Antiqua" w:hAnsi="Book Antiqua" w:cs="Book Antiqua"/>
          <w:b/>
          <w:bCs/>
          <w:color w:val="FF0000"/>
          <w:sz w:val="21"/>
          <w:szCs w:val="21"/>
        </w:rPr>
      </w:pPr>
      <w:bookmarkStart w:id="0" w:name="_Hlk64892856"/>
      <w:r w:rsidRPr="00025801">
        <w:rPr>
          <w:rFonts w:ascii="Book Antiqua" w:hAnsi="Book Antiqua" w:cs="Book Antiqua"/>
          <w:b/>
          <w:bCs/>
          <w:color w:val="FF0000"/>
          <w:sz w:val="21"/>
          <w:szCs w:val="21"/>
        </w:rPr>
        <w:t xml:space="preserve">[As a </w:t>
      </w:r>
      <w:r>
        <w:rPr>
          <w:rFonts w:ascii="Book Antiqua" w:hAnsi="Book Antiqua" w:cs="Book Antiqua"/>
          <w:b/>
          <w:bCs/>
          <w:color w:val="FF0000"/>
          <w:sz w:val="21"/>
          <w:szCs w:val="21"/>
        </w:rPr>
        <w:t>Bank Day</w:t>
      </w:r>
      <w:r w:rsidRPr="00025801">
        <w:rPr>
          <w:rFonts w:ascii="Book Antiqua" w:hAnsi="Book Antiqua" w:cs="Book Antiqua"/>
          <w:b/>
          <w:bCs/>
          <w:color w:val="FF0000"/>
          <w:sz w:val="21"/>
          <w:szCs w:val="21"/>
        </w:rPr>
        <w:t xml:space="preserve"> host, </w:t>
      </w:r>
      <w:r>
        <w:rPr>
          <w:rFonts w:ascii="Book Antiqua" w:hAnsi="Book Antiqua" w:cs="Book Antiqua"/>
          <w:b/>
          <w:bCs/>
          <w:color w:val="FF0000"/>
          <w:sz w:val="21"/>
          <w:szCs w:val="21"/>
        </w:rPr>
        <w:t>[[</w:t>
      </w:r>
      <w:r w:rsidRPr="00025801">
        <w:rPr>
          <w:rFonts w:ascii="Book Antiqua" w:hAnsi="Book Antiqua" w:cs="Book Antiqua"/>
          <w:b/>
          <w:bCs/>
          <w:color w:val="FF0000"/>
          <w:sz w:val="21"/>
          <w:szCs w:val="21"/>
        </w:rPr>
        <w:t>Bank Name</w:t>
      </w:r>
      <w:r>
        <w:rPr>
          <w:rFonts w:ascii="Book Antiqua" w:hAnsi="Book Antiqua" w:cs="Book Antiqua"/>
          <w:b/>
          <w:bCs/>
          <w:color w:val="FF0000"/>
          <w:sz w:val="21"/>
          <w:szCs w:val="21"/>
        </w:rPr>
        <w:t>]]</w:t>
      </w:r>
      <w:r w:rsidRPr="00025801">
        <w:rPr>
          <w:rFonts w:ascii="Book Antiqua" w:hAnsi="Book Antiqua" w:cs="Book Antiqua"/>
          <w:b/>
          <w:bCs/>
          <w:color w:val="FF0000"/>
          <w:sz w:val="21"/>
          <w:szCs w:val="21"/>
        </w:rPr>
        <w:t xml:space="preserve"> will be </w:t>
      </w:r>
      <w:r>
        <w:rPr>
          <w:rFonts w:ascii="Book Antiqua" w:hAnsi="Book Antiqua" w:cs="Book Antiqua"/>
          <w:b/>
          <w:bCs/>
          <w:color w:val="FF0000"/>
          <w:sz w:val="21"/>
          <w:szCs w:val="21"/>
        </w:rPr>
        <w:t xml:space="preserve">hosting students [[in-person/virtually]] on X date for a Bank Day gathering as well as </w:t>
      </w:r>
      <w:r w:rsidRPr="00025801">
        <w:rPr>
          <w:rFonts w:ascii="Book Antiqua" w:hAnsi="Book Antiqua" w:cs="Book Antiqua"/>
          <w:b/>
          <w:bCs/>
          <w:color w:val="FF0000"/>
          <w:sz w:val="21"/>
          <w:szCs w:val="21"/>
        </w:rPr>
        <w:t xml:space="preserve">providing supplemental information to students about ways </w:t>
      </w:r>
      <w:r>
        <w:rPr>
          <w:rFonts w:ascii="Book Antiqua" w:hAnsi="Book Antiqua" w:cs="Book Antiqua"/>
          <w:b/>
          <w:bCs/>
          <w:color w:val="FF0000"/>
          <w:sz w:val="21"/>
          <w:szCs w:val="21"/>
        </w:rPr>
        <w:t>the bank</w:t>
      </w:r>
      <w:r w:rsidRPr="00025801">
        <w:rPr>
          <w:rFonts w:ascii="Book Antiqua" w:hAnsi="Book Antiqua" w:cs="Book Antiqua"/>
          <w:b/>
          <w:bCs/>
          <w:color w:val="FF0000"/>
          <w:sz w:val="21"/>
          <w:szCs w:val="21"/>
        </w:rPr>
        <w:t xml:space="preserve"> support</w:t>
      </w:r>
      <w:r>
        <w:rPr>
          <w:rFonts w:ascii="Book Antiqua" w:hAnsi="Book Antiqua" w:cs="Book Antiqua"/>
          <w:b/>
          <w:bCs/>
          <w:color w:val="FF0000"/>
          <w:sz w:val="21"/>
          <w:szCs w:val="21"/>
        </w:rPr>
        <w:t>s</w:t>
      </w:r>
      <w:r w:rsidRPr="00025801">
        <w:rPr>
          <w:rFonts w:ascii="Book Antiqua" w:hAnsi="Book Antiqua" w:cs="Book Antiqua"/>
          <w:b/>
          <w:bCs/>
          <w:color w:val="FF0000"/>
          <w:sz w:val="21"/>
          <w:szCs w:val="21"/>
        </w:rPr>
        <w:t xml:space="preserve"> </w:t>
      </w:r>
      <w:r>
        <w:rPr>
          <w:rFonts w:ascii="Book Antiqua" w:hAnsi="Book Antiqua" w:cs="Book Antiqua"/>
          <w:b/>
          <w:bCs/>
          <w:color w:val="FF0000"/>
          <w:sz w:val="21"/>
          <w:szCs w:val="21"/>
        </w:rPr>
        <w:t>the</w:t>
      </w:r>
      <w:r w:rsidRPr="00025801">
        <w:rPr>
          <w:rFonts w:ascii="Book Antiqua" w:hAnsi="Book Antiqua" w:cs="Book Antiqua"/>
          <w:b/>
          <w:bCs/>
          <w:color w:val="FF0000"/>
          <w:sz w:val="21"/>
          <w:szCs w:val="21"/>
        </w:rPr>
        <w:t xml:space="preserve"> community (or any other details about other supplemental opportunities you will be offering the students).]</w:t>
      </w:r>
      <w:r>
        <w:rPr>
          <w:rFonts w:ascii="Book Antiqua" w:hAnsi="Book Antiqua" w:cs="Book Antiqua"/>
          <w:b/>
          <w:bCs/>
          <w:color w:val="FF0000"/>
          <w:sz w:val="21"/>
          <w:szCs w:val="21"/>
        </w:rPr>
        <w:t xml:space="preserve"> </w:t>
      </w:r>
      <w:r w:rsidR="008D35D5">
        <w:rPr>
          <w:rFonts w:ascii="Times New Roman" w:hAnsi="Times New Roman"/>
          <w:sz w:val="21"/>
          <w:szCs w:val="21"/>
        </w:rPr>
        <w:t>Throughout the program, students</w:t>
      </w:r>
      <w:r w:rsidR="008D35D5" w:rsidRPr="008D35D5">
        <w:rPr>
          <w:rFonts w:ascii="Times New Roman" w:hAnsi="Times New Roman"/>
          <w:sz w:val="21"/>
          <w:szCs w:val="21"/>
        </w:rPr>
        <w:t xml:space="preserve"> will</w:t>
      </w:r>
      <w:r>
        <w:rPr>
          <w:rFonts w:ascii="Times New Roman" w:hAnsi="Times New Roman"/>
          <w:sz w:val="21"/>
          <w:szCs w:val="21"/>
        </w:rPr>
        <w:t xml:space="preserve"> also</w:t>
      </w:r>
      <w:r w:rsidR="008D35D5" w:rsidRPr="008D35D5">
        <w:rPr>
          <w:rFonts w:ascii="Times New Roman" w:hAnsi="Times New Roman"/>
          <w:sz w:val="21"/>
          <w:szCs w:val="21"/>
        </w:rPr>
        <w:t xml:space="preserve"> have access to a</w:t>
      </w:r>
      <w:r w:rsidR="009A7ACF">
        <w:rPr>
          <w:rFonts w:ascii="Times New Roman" w:hAnsi="Times New Roman"/>
          <w:sz w:val="21"/>
          <w:szCs w:val="21"/>
        </w:rPr>
        <w:t xml:space="preserve"> Virginia banking industry</w:t>
      </w:r>
      <w:r w:rsidR="008D35D5" w:rsidRPr="008D35D5">
        <w:rPr>
          <w:rFonts w:ascii="Times New Roman" w:hAnsi="Times New Roman"/>
          <w:sz w:val="21"/>
          <w:szCs w:val="21"/>
        </w:rPr>
        <w:t xml:space="preserve"> resource website that houses videos, articles and podcasts to explore and research. </w:t>
      </w:r>
    </w:p>
    <w:bookmarkEnd w:id="0"/>
    <w:p w14:paraId="274DA46D" w14:textId="77777777" w:rsidR="009A7ACF" w:rsidRDefault="009A7ACF" w:rsidP="00327BFA">
      <w:pPr>
        <w:rPr>
          <w:rFonts w:ascii="Times New Roman" w:hAnsi="Times New Roman"/>
          <w:sz w:val="21"/>
          <w:szCs w:val="21"/>
        </w:rPr>
      </w:pPr>
    </w:p>
    <w:p w14:paraId="68A9B4C0" w14:textId="2916E8A3" w:rsidR="00327BFA" w:rsidRPr="00992AE4" w:rsidRDefault="00327BFA" w:rsidP="00327BFA">
      <w:pPr>
        <w:rPr>
          <w:rFonts w:ascii="Times New Roman" w:hAnsi="Times New Roman"/>
          <w:sz w:val="21"/>
          <w:szCs w:val="21"/>
        </w:rPr>
      </w:pPr>
      <w:r w:rsidRPr="00992AE4">
        <w:rPr>
          <w:rFonts w:ascii="Times New Roman" w:hAnsi="Times New Roman"/>
          <w:sz w:val="21"/>
          <w:szCs w:val="21"/>
        </w:rPr>
        <w:t xml:space="preserve">"Bank Day is one of the best short-term experiences </w:t>
      </w:r>
      <w:r w:rsidR="00A133A6">
        <w:rPr>
          <w:rFonts w:ascii="Times New Roman" w:hAnsi="Times New Roman"/>
          <w:sz w:val="21"/>
          <w:szCs w:val="21"/>
        </w:rPr>
        <w:t xml:space="preserve">for </w:t>
      </w:r>
      <w:r w:rsidRPr="00992AE4">
        <w:rPr>
          <w:rFonts w:ascii="Times New Roman" w:hAnsi="Times New Roman"/>
          <w:sz w:val="21"/>
          <w:szCs w:val="21"/>
        </w:rPr>
        <w:t>students—the opportunity to learn about the many services that banks offer</w:t>
      </w:r>
      <w:r w:rsidR="002C4E68">
        <w:rPr>
          <w:rFonts w:ascii="Times New Roman" w:hAnsi="Times New Roman"/>
          <w:sz w:val="21"/>
          <w:szCs w:val="21"/>
        </w:rPr>
        <w:t xml:space="preserve"> and</w:t>
      </w:r>
      <w:r w:rsidRPr="00992AE4">
        <w:rPr>
          <w:rFonts w:ascii="Times New Roman" w:hAnsi="Times New Roman"/>
          <w:sz w:val="21"/>
          <w:szCs w:val="21"/>
        </w:rPr>
        <w:t xml:space="preserve"> </w:t>
      </w:r>
      <w:r w:rsidR="009A7ACF">
        <w:rPr>
          <w:rFonts w:ascii="Times New Roman" w:hAnsi="Times New Roman"/>
          <w:sz w:val="21"/>
          <w:szCs w:val="21"/>
        </w:rPr>
        <w:t xml:space="preserve">the ways Virginia banks support the communities they serve, </w:t>
      </w:r>
      <w:r w:rsidRPr="00992AE4">
        <w:rPr>
          <w:rFonts w:ascii="Times New Roman" w:hAnsi="Times New Roman"/>
          <w:sz w:val="21"/>
          <w:szCs w:val="21"/>
        </w:rPr>
        <w:t xml:space="preserve">and to start the networking that often leads to part-time and summer jobs, </w:t>
      </w:r>
      <w:r w:rsidR="000549F1">
        <w:rPr>
          <w:rFonts w:ascii="Times New Roman" w:hAnsi="Times New Roman"/>
          <w:sz w:val="21"/>
          <w:szCs w:val="21"/>
        </w:rPr>
        <w:t>internships</w:t>
      </w:r>
      <w:r w:rsidRPr="00992AE4">
        <w:rPr>
          <w:rFonts w:ascii="Times New Roman" w:hAnsi="Times New Roman"/>
          <w:sz w:val="21"/>
          <w:szCs w:val="21"/>
        </w:rPr>
        <w:t>, and a start on a care</w:t>
      </w:r>
      <w:r w:rsidR="003646A6" w:rsidRPr="00992AE4">
        <w:rPr>
          <w:rFonts w:ascii="Times New Roman" w:hAnsi="Times New Roman"/>
          <w:sz w:val="21"/>
          <w:szCs w:val="21"/>
        </w:rPr>
        <w:t>er path in the financial world,</w:t>
      </w:r>
      <w:r w:rsidR="00BF7162" w:rsidRPr="00992AE4">
        <w:rPr>
          <w:rFonts w:ascii="Times New Roman" w:hAnsi="Times New Roman"/>
          <w:sz w:val="21"/>
          <w:szCs w:val="21"/>
        </w:rPr>
        <w:t>”</w:t>
      </w:r>
      <w:r w:rsidR="003646A6" w:rsidRPr="00992AE4">
        <w:rPr>
          <w:rFonts w:ascii="Times New Roman" w:hAnsi="Times New Roman"/>
          <w:sz w:val="21"/>
          <w:szCs w:val="21"/>
        </w:rPr>
        <w:t xml:space="preserve"> said Bruce Whitehurst, </w:t>
      </w:r>
      <w:r w:rsidR="00B14077">
        <w:rPr>
          <w:rFonts w:ascii="Times New Roman" w:hAnsi="Times New Roman"/>
          <w:sz w:val="21"/>
          <w:szCs w:val="21"/>
        </w:rPr>
        <w:t>p</w:t>
      </w:r>
      <w:r w:rsidR="003646A6" w:rsidRPr="00992AE4">
        <w:rPr>
          <w:rFonts w:ascii="Times New Roman" w:hAnsi="Times New Roman"/>
          <w:sz w:val="21"/>
          <w:szCs w:val="21"/>
        </w:rPr>
        <w:t>resident &amp; CEO of the</w:t>
      </w:r>
      <w:r w:rsidR="00F52619">
        <w:rPr>
          <w:rFonts w:ascii="Times New Roman" w:hAnsi="Times New Roman"/>
          <w:sz w:val="21"/>
          <w:szCs w:val="21"/>
        </w:rPr>
        <w:t xml:space="preserve"> Mid-Atlantic Bankers Association and VBA</w:t>
      </w:r>
      <w:r w:rsidR="003646A6" w:rsidRPr="00992AE4">
        <w:rPr>
          <w:rFonts w:ascii="Times New Roman" w:hAnsi="Times New Roman"/>
          <w:sz w:val="21"/>
          <w:szCs w:val="21"/>
        </w:rPr>
        <w:t>.</w:t>
      </w:r>
    </w:p>
    <w:p w14:paraId="51880AB5" w14:textId="77777777" w:rsidR="003646A6" w:rsidRPr="00992AE4" w:rsidRDefault="003646A6" w:rsidP="00327BFA">
      <w:pPr>
        <w:rPr>
          <w:rFonts w:ascii="Times New Roman" w:hAnsi="Times New Roman"/>
          <w:sz w:val="21"/>
          <w:szCs w:val="21"/>
        </w:rPr>
      </w:pPr>
    </w:p>
    <w:p w14:paraId="6B0F9D3D" w14:textId="73D5583F" w:rsidR="003646A6" w:rsidRPr="006A3EA4" w:rsidRDefault="003646A6" w:rsidP="00327BFA">
      <w:pPr>
        <w:rPr>
          <w:rFonts w:ascii="Times New Roman" w:hAnsi="Times New Roman"/>
          <w:color w:val="FF0000"/>
          <w:sz w:val="21"/>
          <w:szCs w:val="21"/>
        </w:rPr>
      </w:pPr>
      <w:r w:rsidRPr="006A3EA4">
        <w:rPr>
          <w:rFonts w:ascii="Times New Roman" w:hAnsi="Times New Roman"/>
          <w:color w:val="FF0000"/>
          <w:sz w:val="21"/>
          <w:szCs w:val="21"/>
        </w:rPr>
        <w:t>[</w:t>
      </w:r>
      <w:r w:rsidRPr="006A3EA4">
        <w:rPr>
          <w:rFonts w:ascii="Times New Roman" w:hAnsi="Times New Roman"/>
          <w:b/>
          <w:color w:val="FF0000"/>
          <w:sz w:val="21"/>
          <w:szCs w:val="21"/>
        </w:rPr>
        <w:t xml:space="preserve">Optional quote from your bank’s </w:t>
      </w:r>
      <w:r w:rsidR="00F52619">
        <w:rPr>
          <w:rFonts w:ascii="Times New Roman" w:hAnsi="Times New Roman"/>
          <w:b/>
          <w:color w:val="FF0000"/>
          <w:sz w:val="21"/>
          <w:szCs w:val="21"/>
        </w:rPr>
        <w:t>leadership team</w:t>
      </w:r>
      <w:r w:rsidRPr="006A3EA4">
        <w:rPr>
          <w:rFonts w:ascii="Times New Roman" w:hAnsi="Times New Roman"/>
          <w:b/>
          <w:color w:val="FF0000"/>
          <w:sz w:val="21"/>
          <w:szCs w:val="21"/>
        </w:rPr>
        <w:t>.</w:t>
      </w:r>
      <w:r w:rsidRPr="006A3EA4">
        <w:rPr>
          <w:rFonts w:ascii="Times New Roman" w:hAnsi="Times New Roman"/>
          <w:color w:val="FF0000"/>
          <w:sz w:val="21"/>
          <w:szCs w:val="21"/>
        </w:rPr>
        <w:t>]</w:t>
      </w:r>
    </w:p>
    <w:p w14:paraId="5110250B" w14:textId="77777777" w:rsidR="003646A6" w:rsidRPr="00992AE4" w:rsidRDefault="003646A6" w:rsidP="00327BFA">
      <w:pPr>
        <w:rPr>
          <w:rFonts w:ascii="Times New Roman" w:hAnsi="Times New Roman"/>
          <w:i/>
          <w:sz w:val="21"/>
          <w:szCs w:val="21"/>
        </w:rPr>
      </w:pPr>
    </w:p>
    <w:p w14:paraId="736A08CF" w14:textId="77777777" w:rsidR="00DC7BCA" w:rsidRPr="006A3EA4" w:rsidRDefault="00BF7162" w:rsidP="00327BFA">
      <w:pPr>
        <w:rPr>
          <w:rFonts w:ascii="Times New Roman" w:hAnsi="Times New Roman"/>
          <w:b/>
          <w:i/>
          <w:color w:val="FF0000"/>
          <w:sz w:val="21"/>
          <w:szCs w:val="21"/>
        </w:rPr>
      </w:pPr>
      <w:r w:rsidRPr="00992AE4">
        <w:rPr>
          <w:rFonts w:ascii="Times New Roman" w:hAnsi="Times New Roman"/>
          <w:b/>
          <w:i/>
          <w:sz w:val="21"/>
          <w:szCs w:val="21"/>
        </w:rPr>
        <w:t xml:space="preserve">About </w:t>
      </w:r>
      <w:r w:rsidRPr="006A3EA4">
        <w:rPr>
          <w:rFonts w:ascii="Times New Roman" w:hAnsi="Times New Roman"/>
          <w:b/>
          <w:i/>
          <w:color w:val="FF0000"/>
          <w:sz w:val="21"/>
          <w:szCs w:val="21"/>
        </w:rPr>
        <w:t>[bank name]</w:t>
      </w:r>
    </w:p>
    <w:p w14:paraId="45E0EA08" w14:textId="77777777" w:rsidR="000604F7" w:rsidRPr="006A3EA4" w:rsidRDefault="00BF7162" w:rsidP="00327BFA">
      <w:pPr>
        <w:rPr>
          <w:rFonts w:ascii="Times New Roman" w:hAnsi="Times New Roman"/>
          <w:i/>
          <w:color w:val="FF0000"/>
          <w:sz w:val="21"/>
          <w:szCs w:val="21"/>
        </w:rPr>
      </w:pPr>
      <w:r w:rsidRPr="006A3EA4">
        <w:rPr>
          <w:rFonts w:ascii="Times New Roman" w:hAnsi="Times New Roman"/>
          <w:i/>
          <w:color w:val="FF0000"/>
          <w:sz w:val="21"/>
          <w:szCs w:val="21"/>
        </w:rPr>
        <w:t>[</w:t>
      </w:r>
      <w:r w:rsidR="000604F7" w:rsidRPr="006A3EA4">
        <w:rPr>
          <w:rFonts w:ascii="Times New Roman" w:hAnsi="Times New Roman"/>
          <w:i/>
          <w:color w:val="FF0000"/>
          <w:sz w:val="21"/>
          <w:szCs w:val="21"/>
        </w:rPr>
        <w:t>Information</w:t>
      </w:r>
      <w:r w:rsidRPr="006A3EA4">
        <w:rPr>
          <w:rFonts w:ascii="Times New Roman" w:hAnsi="Times New Roman"/>
          <w:i/>
          <w:color w:val="FF0000"/>
          <w:sz w:val="21"/>
          <w:szCs w:val="21"/>
        </w:rPr>
        <w:t>]</w:t>
      </w:r>
    </w:p>
    <w:p w14:paraId="607F000F" w14:textId="77777777" w:rsidR="00BF7162" w:rsidRPr="00992AE4" w:rsidRDefault="00BF7162" w:rsidP="00327BFA">
      <w:pPr>
        <w:rPr>
          <w:rFonts w:ascii="Times New Roman" w:hAnsi="Times New Roman"/>
          <w:i/>
          <w:sz w:val="21"/>
          <w:szCs w:val="21"/>
        </w:rPr>
      </w:pPr>
    </w:p>
    <w:p w14:paraId="03322069" w14:textId="77777777" w:rsidR="00BF7162" w:rsidRPr="00992AE4" w:rsidRDefault="00BF7162" w:rsidP="00327BFA">
      <w:pPr>
        <w:rPr>
          <w:rFonts w:ascii="Times New Roman" w:hAnsi="Times New Roman"/>
          <w:b/>
          <w:i/>
          <w:sz w:val="21"/>
          <w:szCs w:val="21"/>
        </w:rPr>
      </w:pPr>
      <w:r w:rsidRPr="00992AE4">
        <w:rPr>
          <w:rFonts w:ascii="Times New Roman" w:hAnsi="Times New Roman"/>
          <w:b/>
          <w:i/>
          <w:sz w:val="21"/>
          <w:szCs w:val="21"/>
        </w:rPr>
        <w:t>About the VBA Education Foundation</w:t>
      </w:r>
    </w:p>
    <w:p w14:paraId="35121145" w14:textId="77777777" w:rsidR="00BF7162" w:rsidRPr="00992AE4" w:rsidRDefault="00BF7162" w:rsidP="00BF7162">
      <w:pPr>
        <w:rPr>
          <w:rFonts w:ascii="Times New Roman" w:hAnsi="Times New Roman"/>
          <w:i/>
          <w:sz w:val="21"/>
          <w:szCs w:val="21"/>
        </w:rPr>
      </w:pPr>
      <w:r w:rsidRPr="00992AE4">
        <w:rPr>
          <w:rFonts w:ascii="Times New Roman" w:hAnsi="Times New Roman"/>
          <w:i/>
          <w:sz w:val="21"/>
          <w:szCs w:val="21"/>
        </w:rPr>
        <w:t xml:space="preserve">The Virginia Bankers Association Education Foundation was formed in 2007 with the objective of recognizing the importance of economic education and financial literacy in Virginia and supporting the banking industry as a key participant in these areas. Their mission is to advance personal </w:t>
      </w:r>
      <w:r w:rsidRPr="00992AE4">
        <w:rPr>
          <w:rFonts w:ascii="Times New Roman" w:hAnsi="Times New Roman"/>
          <w:i/>
          <w:sz w:val="21"/>
          <w:szCs w:val="21"/>
        </w:rPr>
        <w:lastRenderedPageBreak/>
        <w:t>financial literacy to students in all public and private schools across the Commonwealth.</w:t>
      </w:r>
      <w:r w:rsidR="006A3EA4">
        <w:rPr>
          <w:rFonts w:ascii="Times New Roman" w:hAnsi="Times New Roman"/>
          <w:i/>
          <w:sz w:val="21"/>
          <w:szCs w:val="21"/>
        </w:rPr>
        <w:t xml:space="preserve"> Learn more about the VBA Education Foundation </w:t>
      </w:r>
      <w:hyperlink r:id="rId9" w:history="1">
        <w:r w:rsidR="006A3EA4">
          <w:rPr>
            <w:rStyle w:val="Hyperlink"/>
            <w:rFonts w:ascii="Times New Roman" w:hAnsi="Times New Roman"/>
            <w:i/>
            <w:sz w:val="21"/>
            <w:szCs w:val="21"/>
          </w:rPr>
          <w:t>here</w:t>
        </w:r>
      </w:hyperlink>
      <w:r w:rsidR="006A3EA4">
        <w:rPr>
          <w:rFonts w:ascii="Times New Roman" w:hAnsi="Times New Roman"/>
          <w:i/>
          <w:sz w:val="21"/>
          <w:szCs w:val="21"/>
        </w:rPr>
        <w:t>.</w:t>
      </w:r>
    </w:p>
    <w:p w14:paraId="112D5598" w14:textId="77777777" w:rsidR="00BF7162" w:rsidRPr="00992AE4" w:rsidRDefault="00BF7162" w:rsidP="00327BFA">
      <w:pPr>
        <w:rPr>
          <w:rFonts w:ascii="Times New Roman" w:hAnsi="Times New Roman"/>
          <w:i/>
          <w:sz w:val="21"/>
          <w:szCs w:val="21"/>
        </w:rPr>
      </w:pPr>
    </w:p>
    <w:p w14:paraId="13396450" w14:textId="77777777" w:rsidR="00792D6F" w:rsidRPr="00992AE4" w:rsidRDefault="000604F7" w:rsidP="001551EE">
      <w:pPr>
        <w:jc w:val="center"/>
        <w:rPr>
          <w:sz w:val="21"/>
          <w:szCs w:val="21"/>
        </w:rPr>
      </w:pPr>
      <w:r w:rsidRPr="00992AE4">
        <w:rPr>
          <w:rFonts w:ascii="Times New Roman" w:hAnsi="Times New Roman"/>
          <w:sz w:val="21"/>
          <w:szCs w:val="21"/>
        </w:rPr>
        <w:t>###</w:t>
      </w:r>
    </w:p>
    <w:sectPr w:rsidR="00792D6F" w:rsidRPr="00992A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8C"/>
    <w:rsid w:val="000549F1"/>
    <w:rsid w:val="000604F7"/>
    <w:rsid w:val="000D6C1D"/>
    <w:rsid w:val="000F4291"/>
    <w:rsid w:val="00130FD5"/>
    <w:rsid w:val="0014241D"/>
    <w:rsid w:val="001551EE"/>
    <w:rsid w:val="001966FC"/>
    <w:rsid w:val="001F26CB"/>
    <w:rsid w:val="00200DC0"/>
    <w:rsid w:val="00200F1D"/>
    <w:rsid w:val="00225215"/>
    <w:rsid w:val="00231474"/>
    <w:rsid w:val="00235190"/>
    <w:rsid w:val="00235ACE"/>
    <w:rsid w:val="00270D14"/>
    <w:rsid w:val="00281018"/>
    <w:rsid w:val="002C4E68"/>
    <w:rsid w:val="002F66FE"/>
    <w:rsid w:val="00327BFA"/>
    <w:rsid w:val="003646A6"/>
    <w:rsid w:val="003E0137"/>
    <w:rsid w:val="00457A21"/>
    <w:rsid w:val="004A1F0F"/>
    <w:rsid w:val="004B32E1"/>
    <w:rsid w:val="004E004D"/>
    <w:rsid w:val="004F69C0"/>
    <w:rsid w:val="00530C54"/>
    <w:rsid w:val="005344DA"/>
    <w:rsid w:val="00557F78"/>
    <w:rsid w:val="0058711A"/>
    <w:rsid w:val="005902E1"/>
    <w:rsid w:val="00596E2E"/>
    <w:rsid w:val="005B2E9B"/>
    <w:rsid w:val="006403AF"/>
    <w:rsid w:val="006A3EA4"/>
    <w:rsid w:val="006B445A"/>
    <w:rsid w:val="0071318E"/>
    <w:rsid w:val="00757B87"/>
    <w:rsid w:val="00792D6F"/>
    <w:rsid w:val="007D0466"/>
    <w:rsid w:val="00855CCA"/>
    <w:rsid w:val="008B38C5"/>
    <w:rsid w:val="008B6B2C"/>
    <w:rsid w:val="008D35D5"/>
    <w:rsid w:val="008E6B3D"/>
    <w:rsid w:val="008F0773"/>
    <w:rsid w:val="0092428C"/>
    <w:rsid w:val="009343A7"/>
    <w:rsid w:val="00992AE4"/>
    <w:rsid w:val="009A4590"/>
    <w:rsid w:val="009A7ACF"/>
    <w:rsid w:val="009C3D48"/>
    <w:rsid w:val="009D77A5"/>
    <w:rsid w:val="00A133A6"/>
    <w:rsid w:val="00A30E6C"/>
    <w:rsid w:val="00A7542B"/>
    <w:rsid w:val="00AA4A1B"/>
    <w:rsid w:val="00AE150F"/>
    <w:rsid w:val="00B14077"/>
    <w:rsid w:val="00B61ADC"/>
    <w:rsid w:val="00B91DC3"/>
    <w:rsid w:val="00BF7162"/>
    <w:rsid w:val="00D53393"/>
    <w:rsid w:val="00D71659"/>
    <w:rsid w:val="00D931A1"/>
    <w:rsid w:val="00DA4855"/>
    <w:rsid w:val="00DB408D"/>
    <w:rsid w:val="00DB6E07"/>
    <w:rsid w:val="00DC7BCA"/>
    <w:rsid w:val="00DD2F95"/>
    <w:rsid w:val="00E05199"/>
    <w:rsid w:val="00EA16F7"/>
    <w:rsid w:val="00ED6C75"/>
    <w:rsid w:val="00F52619"/>
    <w:rsid w:val="00F5508A"/>
    <w:rsid w:val="00F6555E"/>
    <w:rsid w:val="00F716B1"/>
    <w:rsid w:val="00F8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FAE21"/>
  <w15:chartTrackingRefBased/>
  <w15:docId w15:val="{383CA3E7-850E-46BE-BD09-4380CB34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445A"/>
    <w:rPr>
      <w:color w:val="0000FF"/>
      <w:u w:val="single"/>
    </w:rPr>
  </w:style>
  <w:style w:type="paragraph" w:styleId="NormalWeb">
    <w:name w:val="Normal (Web)"/>
    <w:basedOn w:val="Normal"/>
    <w:uiPriority w:val="99"/>
    <w:unhideWhenUsed/>
    <w:rsid w:val="000D6C1D"/>
    <w:pPr>
      <w:spacing w:before="100" w:beforeAutospacing="1" w:after="100" w:afterAutospacing="1"/>
    </w:pPr>
    <w:rPr>
      <w:rFonts w:ascii="Times New Roman" w:eastAsia="Calibri" w:hAnsi="Times New Roman"/>
    </w:rPr>
  </w:style>
  <w:style w:type="paragraph" w:styleId="Revision">
    <w:name w:val="Revision"/>
    <w:hidden/>
    <w:uiPriority w:val="99"/>
    <w:semiHidden/>
    <w:rsid w:val="00DA485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94532">
      <w:bodyDiv w:val="1"/>
      <w:marLeft w:val="0"/>
      <w:marRight w:val="0"/>
      <w:marTop w:val="0"/>
      <w:marBottom w:val="0"/>
      <w:divBdr>
        <w:top w:val="none" w:sz="0" w:space="0" w:color="auto"/>
        <w:left w:val="none" w:sz="0" w:space="0" w:color="auto"/>
        <w:bottom w:val="none" w:sz="0" w:space="0" w:color="auto"/>
        <w:right w:val="none" w:sz="0" w:space="0" w:color="auto"/>
      </w:divBdr>
    </w:div>
    <w:div w:id="856306888">
      <w:bodyDiv w:val="1"/>
      <w:marLeft w:val="0"/>
      <w:marRight w:val="0"/>
      <w:marTop w:val="0"/>
      <w:marBottom w:val="0"/>
      <w:divBdr>
        <w:top w:val="none" w:sz="0" w:space="0" w:color="auto"/>
        <w:left w:val="none" w:sz="0" w:space="0" w:color="auto"/>
        <w:bottom w:val="none" w:sz="0" w:space="0" w:color="auto"/>
        <w:right w:val="none" w:sz="0" w:space="0" w:color="auto"/>
      </w:divBdr>
    </w:div>
    <w:div w:id="954093634">
      <w:bodyDiv w:val="1"/>
      <w:marLeft w:val="0"/>
      <w:marRight w:val="0"/>
      <w:marTop w:val="0"/>
      <w:marBottom w:val="0"/>
      <w:divBdr>
        <w:top w:val="none" w:sz="0" w:space="0" w:color="auto"/>
        <w:left w:val="none" w:sz="0" w:space="0" w:color="auto"/>
        <w:bottom w:val="none" w:sz="0" w:space="0" w:color="auto"/>
        <w:right w:val="none" w:sz="0" w:space="0" w:color="auto"/>
      </w:divBdr>
    </w:div>
    <w:div w:id="17451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vabankers.org/education-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3704D53E54E4F8D5AAE0332E40A05" ma:contentTypeVersion="15" ma:contentTypeDescription="Create a new document." ma:contentTypeScope="" ma:versionID="b0435089392d663c9f14fff03294b04c">
  <xsd:schema xmlns:xsd="http://www.w3.org/2001/XMLSchema" xmlns:xs="http://www.w3.org/2001/XMLSchema" xmlns:p="http://schemas.microsoft.com/office/2006/metadata/properties" xmlns:ns2="7c66efc6-b7e8-4e77-ab04-7c1bae9d53f1" xmlns:ns3="1ff4ad11-8a41-4b21-9f50-7edc0facd5e6" targetNamespace="http://schemas.microsoft.com/office/2006/metadata/properties" ma:root="true" ma:fieldsID="2fcf2e910cc1265401b46ea8aa6fe236" ns2:_="" ns3:_="">
    <xsd:import namespace="7c66efc6-b7e8-4e77-ab04-7c1bae9d53f1"/>
    <xsd:import namespace="1ff4ad11-8a41-4b21-9f50-7edc0facd5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6efc6-b7e8-4e77-ab04-7c1bae9d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f9e939-d534-4f71-907e-9b2d3f0ad47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4ad11-8a41-4b21-9f50-7edc0facd5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aa2ea2-726a-48e2-87b0-96a535ff2f2f}" ma:internalName="TaxCatchAll" ma:showField="CatchAllData" ma:web="1ff4ad11-8a41-4b21-9f50-7edc0facd5e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66efc6-b7e8-4e77-ab04-7c1bae9d53f1">
      <Terms xmlns="http://schemas.microsoft.com/office/infopath/2007/PartnerControls"/>
    </lcf76f155ced4ddcb4097134ff3c332f>
    <TaxCatchAll xmlns="1ff4ad11-8a41-4b21-9f50-7edc0facd5e6" xsi:nil="true"/>
  </documentManagement>
</p:properties>
</file>

<file path=customXml/itemProps1.xml><?xml version="1.0" encoding="utf-8"?>
<ds:datastoreItem xmlns:ds="http://schemas.openxmlformats.org/officeDocument/2006/customXml" ds:itemID="{CD55B5C7-2FE0-4AD4-8732-D00FB56D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6efc6-b7e8-4e77-ab04-7c1bae9d53f1"/>
    <ds:schemaRef ds:uri="1ff4ad11-8a41-4b21-9f50-7edc0facd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6FBB8-D051-4DA4-9A2F-A7580C694E76}">
  <ds:schemaRefs>
    <ds:schemaRef ds:uri="http://schemas.microsoft.com/sharepoint/v3/contenttype/forms"/>
  </ds:schemaRefs>
</ds:datastoreItem>
</file>

<file path=customXml/itemProps3.xml><?xml version="1.0" encoding="utf-8"?>
<ds:datastoreItem xmlns:ds="http://schemas.openxmlformats.org/officeDocument/2006/customXml" ds:itemID="{612D36FD-23B0-4193-B66F-51470C9BB7C2}">
  <ds:schemaRefs>
    <ds:schemaRef ds:uri="http://schemas.microsoft.com/office/2006/metadata/longProperties"/>
  </ds:schemaRefs>
</ds:datastoreItem>
</file>

<file path=customXml/itemProps4.xml><?xml version="1.0" encoding="utf-8"?>
<ds:datastoreItem xmlns:ds="http://schemas.openxmlformats.org/officeDocument/2006/customXml" ds:itemID="{69BE26D6-8D4E-4F96-8D7F-B4D80CA7D2DF}">
  <ds:schemaRefs>
    <ds:schemaRef ds:uri="http://schemas.microsoft.com/office/2006/metadata/properties"/>
    <ds:schemaRef ds:uri="http://schemas.microsoft.com/office/infopath/2007/PartnerControls"/>
    <ds:schemaRef ds:uri="7c66efc6-b7e8-4e77-ab04-7c1bae9d53f1"/>
    <ds:schemaRef ds:uri="1ff4ad11-8a41-4b21-9f50-7edc0facd5e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2489</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Virginia Bankers Association</Company>
  <LinksUpToDate>false</LinksUpToDate>
  <CharactersWithSpaces>2939</CharactersWithSpaces>
  <SharedDoc>false</SharedDoc>
  <HLinks>
    <vt:vector size="6" baseType="variant">
      <vt:variant>
        <vt:i4>7602238</vt:i4>
      </vt:variant>
      <vt:variant>
        <vt:i4>0</vt:i4>
      </vt:variant>
      <vt:variant>
        <vt:i4>0</vt:i4>
      </vt:variant>
      <vt:variant>
        <vt:i4>5</vt:i4>
      </vt:variant>
      <vt:variant>
        <vt:lpwstr>https://www.vabankers.org/education-foundation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bwhitehurst</dc:creator>
  <cp:keywords/>
  <cp:lastModifiedBy>Monica McDearmon</cp:lastModifiedBy>
  <cp:revision>9</cp:revision>
  <cp:lastPrinted>2011-11-18T17:32:00Z</cp:lastPrinted>
  <dcterms:created xsi:type="dcterms:W3CDTF">2024-02-22T18:15:00Z</dcterms:created>
  <dcterms:modified xsi:type="dcterms:W3CDTF">2026-02-17T22:47:00Z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Monica McDearmon</vt:lpwstr>
  </property>
  <property fmtid="{D5CDD505-2E9C-101B-9397-08002B2CF9AE}" pid="3" name="Order">
    <vt:lpwstr>310200.000000000</vt:lpwstr>
  </property>
  <property fmtid="{D5CDD505-2E9C-101B-9397-08002B2CF9AE}" pid="4" name="display_urn:schemas-microsoft-com:office:office#Author">
    <vt:lpwstr>Monica McDearmon</vt:lpwstr>
  </property>
  <property fmtid="{D5CDD505-2E9C-101B-9397-08002B2CF9AE}" pid="5" name="MediaServiceImageTags">
    <vt:lpwstr/>
  </property>
  <property fmtid="{D5CDD505-2E9C-101B-9397-08002B2CF9AE}" pid="6" name="ContentTypeId">
    <vt:lpwstr>0x010100F673704D53E54E4F8D5AAE0332E40A05</vt:lpwstr>
  </property>
</Properties>
</file>