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4" o:title="right side hexagons" recolor="t" type="frame"/>
    </v:background>
  </w:background>
  <w:body>
    <w:bookmarkStart w:id="0" w:name="_GoBack" w:displacedByCustomXml="next"/>
    <w:bookmarkEnd w:id="0" w:displacedByCustomXml="next"/>
    <w:bookmarkStart w:id="1" w:name="_Hlk523477405" w:displacedByCustomXml="next"/>
    <w:bookmarkEnd w:id="1" w:displacedByCustomXml="next"/>
    <w:sdt>
      <w:sdtPr>
        <w:id w:val="153269719"/>
        <w:docPartObj>
          <w:docPartGallery w:val="Cover Pages"/>
          <w:docPartUnique/>
        </w:docPartObj>
      </w:sdtPr>
      <w:sdtEndPr>
        <w:rPr>
          <w:noProof/>
        </w:rPr>
      </w:sdtEndPr>
      <w:sdtContent>
        <w:p w:rsidR="00012A8A" w:rsidRPr="005E790C" w:rsidRDefault="005E790C" w:rsidP="005E790C">
          <w:pPr>
            <w:tabs>
              <w:tab w:val="left" w:pos="8130"/>
            </w:tabs>
          </w:pPr>
          <w:r w:rsidRPr="005E790C">
            <w:rPr>
              <w:noProof/>
            </w:rPr>
            <w:drawing>
              <wp:anchor distT="0" distB="0" distL="114300" distR="114300" simplePos="0" relativeHeight="251777024" behindDoc="1" locked="0" layoutInCell="1" allowOverlap="1" wp14:anchorId="6344B172">
                <wp:simplePos x="0" y="0"/>
                <wp:positionH relativeFrom="page">
                  <wp:align>left</wp:align>
                </wp:positionH>
                <wp:positionV relativeFrom="paragraph">
                  <wp:posOffset>-914400</wp:posOffset>
                </wp:positionV>
                <wp:extent cx="7972425" cy="6115050"/>
                <wp:effectExtent l="0" t="0" r="9525"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72425" cy="6115050"/>
                        </a:xfrm>
                        <a:prstGeom prst="rect">
                          <a:avLst/>
                        </a:prstGeom>
                      </pic:spPr>
                    </pic:pic>
                  </a:graphicData>
                </a:graphic>
                <wp14:sizeRelH relativeFrom="margin">
                  <wp14:pctWidth>0</wp14:pctWidth>
                </wp14:sizeRelH>
                <wp14:sizeRelV relativeFrom="margin">
                  <wp14:pctHeight>0</wp14:pctHeight>
                </wp14:sizeRelV>
              </wp:anchor>
            </w:drawing>
          </w:r>
          <w:r>
            <w:tab/>
          </w:r>
        </w:p>
      </w:sdtContent>
    </w:sdt>
    <w:p w:rsidR="00012A8A" w:rsidRPr="0074213C" w:rsidRDefault="00012A8A">
      <w:pPr>
        <w:rPr>
          <w:rFonts w:ascii="Arial" w:hAnsi="Arial" w:cs="Arial"/>
        </w:rPr>
      </w:pPr>
    </w:p>
    <w:p w:rsidR="00012A8A" w:rsidRPr="0074213C" w:rsidRDefault="00012A8A">
      <w:pPr>
        <w:rPr>
          <w:rFonts w:ascii="Arial" w:hAnsi="Arial" w:cs="Arial"/>
        </w:rPr>
      </w:pPr>
    </w:p>
    <w:p w:rsidR="00012A8A" w:rsidRPr="0074213C" w:rsidRDefault="00012A8A" w:rsidP="0003363A">
      <w:pPr>
        <w:rPr>
          <w:rFonts w:ascii="Arial" w:hAnsi="Arial" w:cs="Arial"/>
        </w:rPr>
      </w:pPr>
    </w:p>
    <w:p w:rsidR="00012A8A" w:rsidRPr="0074213C" w:rsidRDefault="00012A8A" w:rsidP="0003363A">
      <w:pPr>
        <w:rPr>
          <w:rFonts w:ascii="Arial" w:hAnsi="Arial" w:cs="Arial"/>
        </w:rPr>
      </w:pPr>
    </w:p>
    <w:p w:rsidR="00012A8A" w:rsidRPr="0074213C" w:rsidRDefault="00012A8A" w:rsidP="0003363A">
      <w:pPr>
        <w:rPr>
          <w:rFonts w:ascii="Arial" w:hAnsi="Arial" w:cs="Arial"/>
        </w:rPr>
      </w:pPr>
    </w:p>
    <w:p w:rsidR="00012A8A" w:rsidRPr="0074213C" w:rsidRDefault="00012A8A" w:rsidP="0003363A">
      <w:pPr>
        <w:rPr>
          <w:rFonts w:ascii="Arial" w:hAnsi="Arial" w:cs="Arial"/>
        </w:rPr>
      </w:pPr>
    </w:p>
    <w:p w:rsidR="00012A8A" w:rsidRPr="0074213C" w:rsidRDefault="00012A8A" w:rsidP="0003363A">
      <w:pPr>
        <w:rPr>
          <w:rFonts w:ascii="Arial" w:hAnsi="Arial" w:cs="Arial"/>
        </w:rPr>
      </w:pPr>
    </w:p>
    <w:p w:rsidR="00012A8A" w:rsidRPr="0074213C" w:rsidRDefault="00012A8A" w:rsidP="0003363A">
      <w:pPr>
        <w:rPr>
          <w:rFonts w:ascii="Arial" w:hAnsi="Arial" w:cs="Arial"/>
        </w:rPr>
      </w:pPr>
    </w:p>
    <w:p w:rsidR="00012A8A" w:rsidRPr="0074213C" w:rsidRDefault="00BA089E" w:rsidP="00BA089E">
      <w:pPr>
        <w:tabs>
          <w:tab w:val="left" w:pos="5917"/>
        </w:tabs>
        <w:rPr>
          <w:rFonts w:ascii="Arial" w:hAnsi="Arial" w:cs="Arial"/>
        </w:rPr>
      </w:pPr>
      <w:r>
        <w:rPr>
          <w:rFonts w:ascii="Arial" w:hAnsi="Arial" w:cs="Arial"/>
        </w:rPr>
        <w:tab/>
      </w:r>
    </w:p>
    <w:p w:rsidR="00FE0F8D" w:rsidRDefault="00FE0F8D" w:rsidP="0003363A">
      <w:pPr>
        <w:rPr>
          <w:rFonts w:ascii="Arial" w:hAnsi="Arial" w:cs="Arial"/>
        </w:rPr>
      </w:pPr>
    </w:p>
    <w:p w:rsidR="00FE0F8D" w:rsidRDefault="00BA089E" w:rsidP="0003363A">
      <w:pPr>
        <w:rPr>
          <w:rFonts w:ascii="Arial" w:hAnsi="Arial" w:cs="Arial"/>
        </w:rPr>
      </w:pPr>
      <w:r>
        <w:rPr>
          <w:noProof/>
        </w:rPr>
        <mc:AlternateContent>
          <mc:Choice Requires="wpg">
            <w:drawing>
              <wp:anchor distT="0" distB="0" distL="114300" distR="114300" simplePos="0" relativeHeight="251779072" behindDoc="1" locked="0" layoutInCell="0" allowOverlap="1">
                <wp:simplePos x="0" y="0"/>
                <wp:positionH relativeFrom="page">
                  <wp:align>right</wp:align>
                </wp:positionH>
                <wp:positionV relativeFrom="paragraph">
                  <wp:posOffset>406400</wp:posOffset>
                </wp:positionV>
                <wp:extent cx="7772400" cy="4947920"/>
                <wp:effectExtent l="0" t="0" r="0" b="5080"/>
                <wp:wrapNone/>
                <wp:docPr id="10240" name="Group 10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947920"/>
                          <a:chOff x="0" y="-2529"/>
                          <a:chExt cx="12240" cy="9022"/>
                        </a:xfrm>
                      </wpg:grpSpPr>
                      <wps:wsp>
                        <wps:cNvPr id="10241" name="Freeform 14"/>
                        <wps:cNvSpPr>
                          <a:spLocks/>
                        </wps:cNvSpPr>
                        <wps:spPr bwMode="auto">
                          <a:xfrm>
                            <a:off x="0" y="-2529"/>
                            <a:ext cx="12240" cy="8683"/>
                          </a:xfrm>
                          <a:custGeom>
                            <a:avLst/>
                            <a:gdLst>
                              <a:gd name="T0" fmla="*/ 12240 w 12240"/>
                              <a:gd name="T1" fmla="*/ 907 h 8683"/>
                              <a:gd name="T2" fmla="*/ 0 w 12240"/>
                              <a:gd name="T3" fmla="*/ 0 h 8683"/>
                              <a:gd name="T4" fmla="*/ 0 w 12240"/>
                              <a:gd name="T5" fmla="*/ 4067 h 8683"/>
                              <a:gd name="T6" fmla="*/ 0 w 12240"/>
                              <a:gd name="T7" fmla="*/ 4614 h 8683"/>
                              <a:gd name="T8" fmla="*/ 0 w 12240"/>
                              <a:gd name="T9" fmla="*/ 8683 h 8683"/>
                              <a:gd name="T10" fmla="*/ 12240 w 12240"/>
                              <a:gd name="T11" fmla="*/ 7775 h 8683"/>
                              <a:gd name="T12" fmla="*/ 12240 w 12240"/>
                              <a:gd name="T13" fmla="*/ 4067 h 8683"/>
                              <a:gd name="T14" fmla="*/ 12239 w 12240"/>
                              <a:gd name="T15" fmla="*/ 4067 h 8683"/>
                              <a:gd name="T16" fmla="*/ 12240 w 12240"/>
                              <a:gd name="T17" fmla="*/ 907 h 8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40" h="8683">
                                <a:moveTo>
                                  <a:pt x="12240" y="907"/>
                                </a:moveTo>
                                <a:lnTo>
                                  <a:pt x="0" y="0"/>
                                </a:lnTo>
                                <a:lnTo>
                                  <a:pt x="0" y="4067"/>
                                </a:lnTo>
                                <a:lnTo>
                                  <a:pt x="0" y="4614"/>
                                </a:lnTo>
                                <a:lnTo>
                                  <a:pt x="0" y="8683"/>
                                </a:lnTo>
                                <a:lnTo>
                                  <a:pt x="12240" y="7775"/>
                                </a:lnTo>
                                <a:lnTo>
                                  <a:pt x="12240" y="4067"/>
                                </a:lnTo>
                                <a:lnTo>
                                  <a:pt x="12239" y="4067"/>
                                </a:lnTo>
                                <a:lnTo>
                                  <a:pt x="12240" y="907"/>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42" name="Group 15"/>
                        <wpg:cNvGrpSpPr>
                          <a:grpSpLocks/>
                        </wpg:cNvGrpSpPr>
                        <wpg:grpSpPr bwMode="auto">
                          <a:xfrm>
                            <a:off x="1028" y="-2339"/>
                            <a:ext cx="11212" cy="4287"/>
                            <a:chOff x="1028" y="-2339"/>
                            <a:chExt cx="11212" cy="4287"/>
                          </a:xfrm>
                        </wpg:grpSpPr>
                        <wps:wsp>
                          <wps:cNvPr id="10243" name="Freeform 16"/>
                          <wps:cNvSpPr>
                            <a:spLocks/>
                          </wps:cNvSpPr>
                          <wps:spPr bwMode="auto">
                            <a:xfrm>
                              <a:off x="1028" y="-2339"/>
                              <a:ext cx="11212" cy="4287"/>
                            </a:xfrm>
                            <a:custGeom>
                              <a:avLst/>
                              <a:gdLst>
                                <a:gd name="T0" fmla="*/ 459 w 11212"/>
                                <a:gd name="T1" fmla="*/ 1242 h 4287"/>
                                <a:gd name="T2" fmla="*/ 229 w 11212"/>
                                <a:gd name="T3" fmla="*/ 1110 h 4287"/>
                                <a:gd name="T4" fmla="*/ 0 w 11212"/>
                                <a:gd name="T5" fmla="*/ 1242 h 4287"/>
                                <a:gd name="T6" fmla="*/ 0 w 11212"/>
                                <a:gd name="T7" fmla="*/ 1437 h 4287"/>
                                <a:gd name="T8" fmla="*/ 229 w 11212"/>
                                <a:gd name="T9" fmla="*/ 1570 h 4287"/>
                                <a:gd name="T10" fmla="*/ 459 w 11212"/>
                                <a:gd name="T11" fmla="*/ 1437 h 4287"/>
                                <a:gd name="T12" fmla="*/ 459 w 11212"/>
                                <a:gd name="T13" fmla="*/ 1242 h 4287"/>
                              </a:gdLst>
                              <a:ahLst/>
                              <a:cxnLst>
                                <a:cxn ang="0">
                                  <a:pos x="T0" y="T1"/>
                                </a:cxn>
                                <a:cxn ang="0">
                                  <a:pos x="T2" y="T3"/>
                                </a:cxn>
                                <a:cxn ang="0">
                                  <a:pos x="T4" y="T5"/>
                                </a:cxn>
                                <a:cxn ang="0">
                                  <a:pos x="T6" y="T7"/>
                                </a:cxn>
                                <a:cxn ang="0">
                                  <a:pos x="T8" y="T9"/>
                                </a:cxn>
                                <a:cxn ang="0">
                                  <a:pos x="T10" y="T11"/>
                                </a:cxn>
                                <a:cxn ang="0">
                                  <a:pos x="T12" y="T13"/>
                                </a:cxn>
                              </a:cxnLst>
                              <a:rect l="0" t="0" r="r" b="b"/>
                              <a:pathLst>
                                <a:path w="11212" h="4287">
                                  <a:moveTo>
                                    <a:pt x="459" y="1242"/>
                                  </a:moveTo>
                                  <a:lnTo>
                                    <a:pt x="229" y="1110"/>
                                  </a:lnTo>
                                  <a:lnTo>
                                    <a:pt x="0" y="1242"/>
                                  </a:lnTo>
                                  <a:lnTo>
                                    <a:pt x="0" y="1437"/>
                                  </a:lnTo>
                                  <a:lnTo>
                                    <a:pt x="229" y="1570"/>
                                  </a:lnTo>
                                  <a:lnTo>
                                    <a:pt x="459" y="1437"/>
                                  </a:lnTo>
                                  <a:lnTo>
                                    <a:pt x="459" y="1242"/>
                                  </a:lnTo>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4" name="Freeform 17"/>
                          <wps:cNvSpPr>
                            <a:spLocks/>
                          </wps:cNvSpPr>
                          <wps:spPr bwMode="auto">
                            <a:xfrm>
                              <a:off x="1028" y="-2339"/>
                              <a:ext cx="11212" cy="4287"/>
                            </a:xfrm>
                            <a:custGeom>
                              <a:avLst/>
                              <a:gdLst>
                                <a:gd name="T0" fmla="*/ 1226 w 11212"/>
                                <a:gd name="T1" fmla="*/ 1543 h 4287"/>
                                <a:gd name="T2" fmla="*/ 997 w 11212"/>
                                <a:gd name="T3" fmla="*/ 1410 h 4287"/>
                                <a:gd name="T4" fmla="*/ 767 w 11212"/>
                                <a:gd name="T5" fmla="*/ 1543 h 4287"/>
                                <a:gd name="T6" fmla="*/ 767 w 11212"/>
                                <a:gd name="T7" fmla="*/ 1738 h 4287"/>
                                <a:gd name="T8" fmla="*/ 997 w 11212"/>
                                <a:gd name="T9" fmla="*/ 1871 h 4287"/>
                                <a:gd name="T10" fmla="*/ 1226 w 11212"/>
                                <a:gd name="T11" fmla="*/ 1738 h 4287"/>
                                <a:gd name="T12" fmla="*/ 1226 w 11212"/>
                                <a:gd name="T13" fmla="*/ 1543 h 4287"/>
                              </a:gdLst>
                              <a:ahLst/>
                              <a:cxnLst>
                                <a:cxn ang="0">
                                  <a:pos x="T0" y="T1"/>
                                </a:cxn>
                                <a:cxn ang="0">
                                  <a:pos x="T2" y="T3"/>
                                </a:cxn>
                                <a:cxn ang="0">
                                  <a:pos x="T4" y="T5"/>
                                </a:cxn>
                                <a:cxn ang="0">
                                  <a:pos x="T6" y="T7"/>
                                </a:cxn>
                                <a:cxn ang="0">
                                  <a:pos x="T8" y="T9"/>
                                </a:cxn>
                                <a:cxn ang="0">
                                  <a:pos x="T10" y="T11"/>
                                </a:cxn>
                                <a:cxn ang="0">
                                  <a:pos x="T12" y="T13"/>
                                </a:cxn>
                              </a:cxnLst>
                              <a:rect l="0" t="0" r="r" b="b"/>
                              <a:pathLst>
                                <a:path w="11212" h="4287">
                                  <a:moveTo>
                                    <a:pt x="1226" y="1543"/>
                                  </a:moveTo>
                                  <a:lnTo>
                                    <a:pt x="997" y="1410"/>
                                  </a:lnTo>
                                  <a:lnTo>
                                    <a:pt x="767" y="1543"/>
                                  </a:lnTo>
                                  <a:lnTo>
                                    <a:pt x="767" y="1738"/>
                                  </a:lnTo>
                                  <a:lnTo>
                                    <a:pt x="997" y="1871"/>
                                  </a:lnTo>
                                  <a:lnTo>
                                    <a:pt x="1226" y="1738"/>
                                  </a:lnTo>
                                  <a:lnTo>
                                    <a:pt x="1226" y="1543"/>
                                  </a:lnTo>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5" name="Freeform 18"/>
                          <wps:cNvSpPr>
                            <a:spLocks/>
                          </wps:cNvSpPr>
                          <wps:spPr bwMode="auto">
                            <a:xfrm>
                              <a:off x="1028" y="-2339"/>
                              <a:ext cx="11212" cy="4287"/>
                            </a:xfrm>
                            <a:custGeom>
                              <a:avLst/>
                              <a:gdLst>
                                <a:gd name="T0" fmla="*/ 2031 w 11212"/>
                                <a:gd name="T1" fmla="*/ 2240 h 4287"/>
                                <a:gd name="T2" fmla="*/ 1638 w 11212"/>
                                <a:gd name="T3" fmla="*/ 2013 h 4287"/>
                                <a:gd name="T4" fmla="*/ 1245 w 11212"/>
                                <a:gd name="T5" fmla="*/ 2240 h 4287"/>
                                <a:gd name="T6" fmla="*/ 1245 w 11212"/>
                                <a:gd name="T7" fmla="*/ 2315 h 4287"/>
                                <a:gd name="T8" fmla="*/ 1023 w 11212"/>
                                <a:gd name="T9" fmla="*/ 2187 h 4287"/>
                                <a:gd name="T10" fmla="*/ 630 w 11212"/>
                                <a:gd name="T11" fmla="*/ 2414 h 4287"/>
                                <a:gd name="T12" fmla="*/ 630 w 11212"/>
                                <a:gd name="T13" fmla="*/ 2748 h 4287"/>
                                <a:gd name="T14" fmla="*/ 1023 w 11212"/>
                                <a:gd name="T15" fmla="*/ 2975 h 4287"/>
                                <a:gd name="T16" fmla="*/ 1416 w 11212"/>
                                <a:gd name="T17" fmla="*/ 2748 h 4287"/>
                                <a:gd name="T18" fmla="*/ 1416 w 11212"/>
                                <a:gd name="T19" fmla="*/ 2673 h 4287"/>
                                <a:gd name="T20" fmla="*/ 1638 w 11212"/>
                                <a:gd name="T21" fmla="*/ 2802 h 4287"/>
                                <a:gd name="T22" fmla="*/ 2031 w 11212"/>
                                <a:gd name="T23" fmla="*/ 2574 h 4287"/>
                                <a:gd name="T24" fmla="*/ 2031 w 11212"/>
                                <a:gd name="T25" fmla="*/ 2240 h 4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12" h="4287">
                                  <a:moveTo>
                                    <a:pt x="2031" y="2240"/>
                                  </a:moveTo>
                                  <a:lnTo>
                                    <a:pt x="1638" y="2013"/>
                                  </a:lnTo>
                                  <a:lnTo>
                                    <a:pt x="1245" y="2240"/>
                                  </a:lnTo>
                                  <a:lnTo>
                                    <a:pt x="1245" y="2315"/>
                                  </a:lnTo>
                                  <a:lnTo>
                                    <a:pt x="1023" y="2187"/>
                                  </a:lnTo>
                                  <a:lnTo>
                                    <a:pt x="630" y="2414"/>
                                  </a:lnTo>
                                  <a:lnTo>
                                    <a:pt x="630" y="2748"/>
                                  </a:lnTo>
                                  <a:lnTo>
                                    <a:pt x="1023" y="2975"/>
                                  </a:lnTo>
                                  <a:lnTo>
                                    <a:pt x="1416" y="2748"/>
                                  </a:lnTo>
                                  <a:lnTo>
                                    <a:pt x="1416" y="2673"/>
                                  </a:lnTo>
                                  <a:lnTo>
                                    <a:pt x="1638" y="2802"/>
                                  </a:lnTo>
                                  <a:lnTo>
                                    <a:pt x="2031" y="2574"/>
                                  </a:lnTo>
                                  <a:lnTo>
                                    <a:pt x="2031" y="2240"/>
                                  </a:lnTo>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6" name="Freeform 19"/>
                          <wps:cNvSpPr>
                            <a:spLocks/>
                          </wps:cNvSpPr>
                          <wps:spPr bwMode="auto">
                            <a:xfrm>
                              <a:off x="1028" y="-2339"/>
                              <a:ext cx="11212" cy="4287"/>
                            </a:xfrm>
                            <a:custGeom>
                              <a:avLst/>
                              <a:gdLst>
                                <a:gd name="T0" fmla="*/ 3270 w 11212"/>
                                <a:gd name="T1" fmla="*/ 516 h 4287"/>
                                <a:gd name="T2" fmla="*/ 2877 w 11212"/>
                                <a:gd name="T3" fmla="*/ 288 h 4287"/>
                                <a:gd name="T4" fmla="*/ 2483 w 11212"/>
                                <a:gd name="T5" fmla="*/ 516 h 4287"/>
                                <a:gd name="T6" fmla="*/ 2483 w 11212"/>
                                <a:gd name="T7" fmla="*/ 850 h 4287"/>
                                <a:gd name="T8" fmla="*/ 2877 w 11212"/>
                                <a:gd name="T9" fmla="*/ 1077 h 4287"/>
                                <a:gd name="T10" fmla="*/ 3270 w 11212"/>
                                <a:gd name="T11" fmla="*/ 850 h 4287"/>
                                <a:gd name="T12" fmla="*/ 3270 w 11212"/>
                                <a:gd name="T13" fmla="*/ 516 h 4287"/>
                              </a:gdLst>
                              <a:ahLst/>
                              <a:cxnLst>
                                <a:cxn ang="0">
                                  <a:pos x="T0" y="T1"/>
                                </a:cxn>
                                <a:cxn ang="0">
                                  <a:pos x="T2" y="T3"/>
                                </a:cxn>
                                <a:cxn ang="0">
                                  <a:pos x="T4" y="T5"/>
                                </a:cxn>
                                <a:cxn ang="0">
                                  <a:pos x="T6" y="T7"/>
                                </a:cxn>
                                <a:cxn ang="0">
                                  <a:pos x="T8" y="T9"/>
                                </a:cxn>
                                <a:cxn ang="0">
                                  <a:pos x="T10" y="T11"/>
                                </a:cxn>
                                <a:cxn ang="0">
                                  <a:pos x="T12" y="T13"/>
                                </a:cxn>
                              </a:cxnLst>
                              <a:rect l="0" t="0" r="r" b="b"/>
                              <a:pathLst>
                                <a:path w="11212" h="4287">
                                  <a:moveTo>
                                    <a:pt x="3270" y="516"/>
                                  </a:moveTo>
                                  <a:lnTo>
                                    <a:pt x="2877" y="288"/>
                                  </a:lnTo>
                                  <a:lnTo>
                                    <a:pt x="2483" y="516"/>
                                  </a:lnTo>
                                  <a:lnTo>
                                    <a:pt x="2483" y="850"/>
                                  </a:lnTo>
                                  <a:lnTo>
                                    <a:pt x="2877" y="1077"/>
                                  </a:lnTo>
                                  <a:lnTo>
                                    <a:pt x="3270" y="850"/>
                                  </a:lnTo>
                                  <a:lnTo>
                                    <a:pt x="3270" y="516"/>
                                  </a:lnTo>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7" name="Freeform 20"/>
                          <wps:cNvSpPr>
                            <a:spLocks/>
                          </wps:cNvSpPr>
                          <wps:spPr bwMode="auto">
                            <a:xfrm>
                              <a:off x="1028" y="-2339"/>
                              <a:ext cx="11212" cy="4287"/>
                            </a:xfrm>
                            <a:custGeom>
                              <a:avLst/>
                              <a:gdLst>
                                <a:gd name="T0" fmla="*/ 3539 w 11212"/>
                                <a:gd name="T1" fmla="*/ 1173 h 4287"/>
                                <a:gd name="T2" fmla="*/ 3146 w 11212"/>
                                <a:gd name="T3" fmla="*/ 945 h 4287"/>
                                <a:gd name="T4" fmla="*/ 2752 w 11212"/>
                                <a:gd name="T5" fmla="*/ 1173 h 4287"/>
                                <a:gd name="T6" fmla="*/ 2752 w 11212"/>
                                <a:gd name="T7" fmla="*/ 1507 h 4287"/>
                                <a:gd name="T8" fmla="*/ 3146 w 11212"/>
                                <a:gd name="T9" fmla="*/ 1734 h 4287"/>
                                <a:gd name="T10" fmla="*/ 3539 w 11212"/>
                                <a:gd name="T11" fmla="*/ 1507 h 4287"/>
                                <a:gd name="T12" fmla="*/ 3539 w 11212"/>
                                <a:gd name="T13" fmla="*/ 1173 h 4287"/>
                              </a:gdLst>
                              <a:ahLst/>
                              <a:cxnLst>
                                <a:cxn ang="0">
                                  <a:pos x="T0" y="T1"/>
                                </a:cxn>
                                <a:cxn ang="0">
                                  <a:pos x="T2" y="T3"/>
                                </a:cxn>
                                <a:cxn ang="0">
                                  <a:pos x="T4" y="T5"/>
                                </a:cxn>
                                <a:cxn ang="0">
                                  <a:pos x="T6" y="T7"/>
                                </a:cxn>
                                <a:cxn ang="0">
                                  <a:pos x="T8" y="T9"/>
                                </a:cxn>
                                <a:cxn ang="0">
                                  <a:pos x="T10" y="T11"/>
                                </a:cxn>
                                <a:cxn ang="0">
                                  <a:pos x="T12" y="T13"/>
                                </a:cxn>
                              </a:cxnLst>
                              <a:rect l="0" t="0" r="r" b="b"/>
                              <a:pathLst>
                                <a:path w="11212" h="4287">
                                  <a:moveTo>
                                    <a:pt x="3539" y="1173"/>
                                  </a:moveTo>
                                  <a:lnTo>
                                    <a:pt x="3146" y="945"/>
                                  </a:lnTo>
                                  <a:lnTo>
                                    <a:pt x="2752" y="1173"/>
                                  </a:lnTo>
                                  <a:lnTo>
                                    <a:pt x="2752" y="1507"/>
                                  </a:lnTo>
                                  <a:lnTo>
                                    <a:pt x="3146" y="1734"/>
                                  </a:lnTo>
                                  <a:lnTo>
                                    <a:pt x="3539" y="1507"/>
                                  </a:lnTo>
                                  <a:lnTo>
                                    <a:pt x="3539" y="1173"/>
                                  </a:lnTo>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8" name="Freeform 21"/>
                          <wps:cNvSpPr>
                            <a:spLocks/>
                          </wps:cNvSpPr>
                          <wps:spPr bwMode="auto">
                            <a:xfrm>
                              <a:off x="1028" y="-2339"/>
                              <a:ext cx="11212" cy="4287"/>
                            </a:xfrm>
                            <a:custGeom>
                              <a:avLst/>
                              <a:gdLst>
                                <a:gd name="T0" fmla="*/ 4143 w 11212"/>
                                <a:gd name="T1" fmla="*/ 561 h 4287"/>
                                <a:gd name="T2" fmla="*/ 3913 w 11212"/>
                                <a:gd name="T3" fmla="*/ 428 h 4287"/>
                                <a:gd name="T4" fmla="*/ 3684 w 11212"/>
                                <a:gd name="T5" fmla="*/ 561 h 4287"/>
                                <a:gd name="T6" fmla="*/ 3684 w 11212"/>
                                <a:gd name="T7" fmla="*/ 756 h 4287"/>
                                <a:gd name="T8" fmla="*/ 3913 w 11212"/>
                                <a:gd name="T9" fmla="*/ 888 h 4287"/>
                                <a:gd name="T10" fmla="*/ 4143 w 11212"/>
                                <a:gd name="T11" fmla="*/ 756 h 4287"/>
                                <a:gd name="T12" fmla="*/ 4143 w 11212"/>
                                <a:gd name="T13" fmla="*/ 561 h 4287"/>
                              </a:gdLst>
                              <a:ahLst/>
                              <a:cxnLst>
                                <a:cxn ang="0">
                                  <a:pos x="T0" y="T1"/>
                                </a:cxn>
                                <a:cxn ang="0">
                                  <a:pos x="T2" y="T3"/>
                                </a:cxn>
                                <a:cxn ang="0">
                                  <a:pos x="T4" y="T5"/>
                                </a:cxn>
                                <a:cxn ang="0">
                                  <a:pos x="T6" y="T7"/>
                                </a:cxn>
                                <a:cxn ang="0">
                                  <a:pos x="T8" y="T9"/>
                                </a:cxn>
                                <a:cxn ang="0">
                                  <a:pos x="T10" y="T11"/>
                                </a:cxn>
                                <a:cxn ang="0">
                                  <a:pos x="T12" y="T13"/>
                                </a:cxn>
                              </a:cxnLst>
                              <a:rect l="0" t="0" r="r" b="b"/>
                              <a:pathLst>
                                <a:path w="11212" h="4287">
                                  <a:moveTo>
                                    <a:pt x="4143" y="561"/>
                                  </a:moveTo>
                                  <a:lnTo>
                                    <a:pt x="3913" y="428"/>
                                  </a:lnTo>
                                  <a:lnTo>
                                    <a:pt x="3684" y="561"/>
                                  </a:lnTo>
                                  <a:lnTo>
                                    <a:pt x="3684" y="756"/>
                                  </a:lnTo>
                                  <a:lnTo>
                                    <a:pt x="3913" y="888"/>
                                  </a:lnTo>
                                  <a:lnTo>
                                    <a:pt x="4143" y="756"/>
                                  </a:lnTo>
                                  <a:lnTo>
                                    <a:pt x="4143" y="561"/>
                                  </a:lnTo>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9" name="Freeform 22"/>
                          <wps:cNvSpPr>
                            <a:spLocks/>
                          </wps:cNvSpPr>
                          <wps:spPr bwMode="auto">
                            <a:xfrm>
                              <a:off x="1028" y="-2339"/>
                              <a:ext cx="11212" cy="4287"/>
                            </a:xfrm>
                            <a:custGeom>
                              <a:avLst/>
                              <a:gdLst>
                                <a:gd name="T0" fmla="*/ 5330 w 11212"/>
                                <a:gd name="T1" fmla="*/ 3170 h 4287"/>
                                <a:gd name="T2" fmla="*/ 4617 w 11212"/>
                                <a:gd name="T3" fmla="*/ 2758 h 4287"/>
                                <a:gd name="T4" fmla="*/ 3903 w 11212"/>
                                <a:gd name="T5" fmla="*/ 3170 h 4287"/>
                                <a:gd name="T6" fmla="*/ 3903 w 11212"/>
                                <a:gd name="T7" fmla="*/ 3777 h 4287"/>
                                <a:gd name="T8" fmla="*/ 4617 w 11212"/>
                                <a:gd name="T9" fmla="*/ 4189 h 4287"/>
                                <a:gd name="T10" fmla="*/ 5330 w 11212"/>
                                <a:gd name="T11" fmla="*/ 3777 h 4287"/>
                                <a:gd name="T12" fmla="*/ 5330 w 11212"/>
                                <a:gd name="T13" fmla="*/ 3170 h 4287"/>
                              </a:gdLst>
                              <a:ahLst/>
                              <a:cxnLst>
                                <a:cxn ang="0">
                                  <a:pos x="T0" y="T1"/>
                                </a:cxn>
                                <a:cxn ang="0">
                                  <a:pos x="T2" y="T3"/>
                                </a:cxn>
                                <a:cxn ang="0">
                                  <a:pos x="T4" y="T5"/>
                                </a:cxn>
                                <a:cxn ang="0">
                                  <a:pos x="T6" y="T7"/>
                                </a:cxn>
                                <a:cxn ang="0">
                                  <a:pos x="T8" y="T9"/>
                                </a:cxn>
                                <a:cxn ang="0">
                                  <a:pos x="T10" y="T11"/>
                                </a:cxn>
                                <a:cxn ang="0">
                                  <a:pos x="T12" y="T13"/>
                                </a:cxn>
                              </a:cxnLst>
                              <a:rect l="0" t="0" r="r" b="b"/>
                              <a:pathLst>
                                <a:path w="11212" h="4287">
                                  <a:moveTo>
                                    <a:pt x="5330" y="3170"/>
                                  </a:moveTo>
                                  <a:lnTo>
                                    <a:pt x="4617" y="2758"/>
                                  </a:lnTo>
                                  <a:lnTo>
                                    <a:pt x="3903" y="3170"/>
                                  </a:lnTo>
                                  <a:lnTo>
                                    <a:pt x="3903" y="3777"/>
                                  </a:lnTo>
                                  <a:lnTo>
                                    <a:pt x="4617" y="4189"/>
                                  </a:lnTo>
                                  <a:lnTo>
                                    <a:pt x="5330" y="3777"/>
                                  </a:lnTo>
                                  <a:lnTo>
                                    <a:pt x="5330" y="3170"/>
                                  </a:lnTo>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0" name="Freeform 23"/>
                          <wps:cNvSpPr>
                            <a:spLocks/>
                          </wps:cNvSpPr>
                          <wps:spPr bwMode="auto">
                            <a:xfrm>
                              <a:off x="1028" y="-2339"/>
                              <a:ext cx="11212" cy="4287"/>
                            </a:xfrm>
                            <a:custGeom>
                              <a:avLst/>
                              <a:gdLst>
                                <a:gd name="T0" fmla="*/ 11211 w 11212"/>
                                <a:gd name="T1" fmla="*/ 694 h 4287"/>
                                <a:gd name="T2" fmla="*/ 10011 w 11212"/>
                                <a:gd name="T3" fmla="*/ 0 h 4287"/>
                                <a:gd name="T4" fmla="*/ 7928 w 11212"/>
                                <a:gd name="T5" fmla="*/ 1204 h 4287"/>
                                <a:gd name="T6" fmla="*/ 7928 w 11212"/>
                                <a:gd name="T7" fmla="*/ 1312 h 4287"/>
                                <a:gd name="T8" fmla="*/ 7225 w 11212"/>
                                <a:gd name="T9" fmla="*/ 906 h 4287"/>
                                <a:gd name="T10" fmla="*/ 6435 w 11212"/>
                                <a:gd name="T11" fmla="*/ 1363 h 4287"/>
                                <a:gd name="T12" fmla="*/ 6435 w 11212"/>
                                <a:gd name="T13" fmla="*/ 869 h 4287"/>
                                <a:gd name="T14" fmla="*/ 5445 w 11212"/>
                                <a:gd name="T15" fmla="*/ 297 h 4287"/>
                                <a:gd name="T16" fmla="*/ 4454 w 11212"/>
                                <a:gd name="T17" fmla="*/ 869 h 4287"/>
                                <a:gd name="T18" fmla="*/ 4454 w 11212"/>
                                <a:gd name="T19" fmla="*/ 1500 h 4287"/>
                                <a:gd name="T20" fmla="*/ 4291 w 11212"/>
                                <a:gd name="T21" fmla="*/ 1405 h 4287"/>
                                <a:gd name="T22" fmla="*/ 3577 w 11212"/>
                                <a:gd name="T23" fmla="*/ 1818 h 4287"/>
                                <a:gd name="T24" fmla="*/ 3577 w 11212"/>
                                <a:gd name="T25" fmla="*/ 2213 h 4287"/>
                                <a:gd name="T26" fmla="*/ 3328 w 11212"/>
                                <a:gd name="T27" fmla="*/ 2069 h 4287"/>
                                <a:gd name="T28" fmla="*/ 2614 w 11212"/>
                                <a:gd name="T29" fmla="*/ 2482 h 4287"/>
                                <a:gd name="T30" fmla="*/ 2614 w 11212"/>
                                <a:gd name="T31" fmla="*/ 3001 h 4287"/>
                                <a:gd name="T32" fmla="*/ 2152 w 11212"/>
                                <a:gd name="T33" fmla="*/ 3268 h 4287"/>
                                <a:gd name="T34" fmla="*/ 2152 w 11212"/>
                                <a:gd name="T35" fmla="*/ 3875 h 4287"/>
                                <a:gd name="T36" fmla="*/ 2866 w 11212"/>
                                <a:gd name="T37" fmla="*/ 4287 h 4287"/>
                                <a:gd name="T38" fmla="*/ 3579 w 11212"/>
                                <a:gd name="T39" fmla="*/ 3875 h 4287"/>
                                <a:gd name="T40" fmla="*/ 3579 w 11212"/>
                                <a:gd name="T41" fmla="*/ 3356 h 4287"/>
                                <a:gd name="T42" fmla="*/ 4042 w 11212"/>
                                <a:gd name="T43" fmla="*/ 3088 h 4287"/>
                                <a:gd name="T44" fmla="*/ 4042 w 11212"/>
                                <a:gd name="T45" fmla="*/ 2692 h 4287"/>
                                <a:gd name="T46" fmla="*/ 4291 w 11212"/>
                                <a:gd name="T47" fmla="*/ 2836 h 4287"/>
                                <a:gd name="T48" fmla="*/ 5004 w 11212"/>
                                <a:gd name="T49" fmla="*/ 2424 h 4287"/>
                                <a:gd name="T50" fmla="*/ 5004 w 11212"/>
                                <a:gd name="T51" fmla="*/ 2028 h 4287"/>
                                <a:gd name="T52" fmla="*/ 5445 w 11212"/>
                                <a:gd name="T53" fmla="*/ 2283 h 4287"/>
                                <a:gd name="T54" fmla="*/ 6002 w 11212"/>
                                <a:gd name="T55" fmla="*/ 1961 h 4287"/>
                                <a:gd name="T56" fmla="*/ 6002 w 11212"/>
                                <a:gd name="T57" fmla="*/ 2653 h 4287"/>
                                <a:gd name="T58" fmla="*/ 6439 w 11212"/>
                                <a:gd name="T59" fmla="*/ 2905 h 4287"/>
                                <a:gd name="T60" fmla="*/ 6142 w 11212"/>
                                <a:gd name="T61" fmla="*/ 3077 h 4287"/>
                                <a:gd name="T62" fmla="*/ 6142 w 11212"/>
                                <a:gd name="T63" fmla="*/ 3411 h 4287"/>
                                <a:gd name="T64" fmla="*/ 6535 w 11212"/>
                                <a:gd name="T65" fmla="*/ 3638 h 4287"/>
                                <a:gd name="T66" fmla="*/ 6929 w 11212"/>
                                <a:gd name="T67" fmla="*/ 3411 h 4287"/>
                                <a:gd name="T68" fmla="*/ 6929 w 11212"/>
                                <a:gd name="T69" fmla="*/ 3188 h 4287"/>
                                <a:gd name="T70" fmla="*/ 7225 w 11212"/>
                                <a:gd name="T71" fmla="*/ 3360 h 4287"/>
                                <a:gd name="T72" fmla="*/ 7928 w 11212"/>
                                <a:gd name="T73" fmla="*/ 2954 h 4287"/>
                                <a:gd name="T74" fmla="*/ 7928 w 11212"/>
                                <a:gd name="T75" fmla="*/ 2973 h 4287"/>
                                <a:gd name="T76" fmla="*/ 10011 w 11212"/>
                                <a:gd name="T77" fmla="*/ 4177 h 4287"/>
                                <a:gd name="T78" fmla="*/ 11211 w 11212"/>
                                <a:gd name="T79" fmla="*/ 3483 h 4287"/>
                                <a:gd name="T80" fmla="*/ 11211 w 11212"/>
                                <a:gd name="T81" fmla="*/ 694 h 4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212" h="4287">
                                  <a:moveTo>
                                    <a:pt x="11211" y="694"/>
                                  </a:moveTo>
                                  <a:lnTo>
                                    <a:pt x="10011" y="0"/>
                                  </a:lnTo>
                                  <a:lnTo>
                                    <a:pt x="7928" y="1204"/>
                                  </a:lnTo>
                                  <a:lnTo>
                                    <a:pt x="7928" y="1312"/>
                                  </a:lnTo>
                                  <a:lnTo>
                                    <a:pt x="7225" y="906"/>
                                  </a:lnTo>
                                  <a:lnTo>
                                    <a:pt x="6435" y="1363"/>
                                  </a:lnTo>
                                  <a:lnTo>
                                    <a:pt x="6435" y="869"/>
                                  </a:lnTo>
                                  <a:lnTo>
                                    <a:pt x="5445" y="297"/>
                                  </a:lnTo>
                                  <a:lnTo>
                                    <a:pt x="4454" y="869"/>
                                  </a:lnTo>
                                  <a:lnTo>
                                    <a:pt x="4454" y="1500"/>
                                  </a:lnTo>
                                  <a:lnTo>
                                    <a:pt x="4291" y="1405"/>
                                  </a:lnTo>
                                  <a:lnTo>
                                    <a:pt x="3577" y="1818"/>
                                  </a:lnTo>
                                  <a:lnTo>
                                    <a:pt x="3577" y="2213"/>
                                  </a:lnTo>
                                  <a:lnTo>
                                    <a:pt x="3328" y="2069"/>
                                  </a:lnTo>
                                  <a:lnTo>
                                    <a:pt x="2614" y="2482"/>
                                  </a:lnTo>
                                  <a:lnTo>
                                    <a:pt x="2614" y="3001"/>
                                  </a:lnTo>
                                  <a:lnTo>
                                    <a:pt x="2152" y="3268"/>
                                  </a:lnTo>
                                  <a:lnTo>
                                    <a:pt x="2152" y="3875"/>
                                  </a:lnTo>
                                  <a:lnTo>
                                    <a:pt x="2866" y="4287"/>
                                  </a:lnTo>
                                  <a:lnTo>
                                    <a:pt x="3579" y="3875"/>
                                  </a:lnTo>
                                  <a:lnTo>
                                    <a:pt x="3579" y="3356"/>
                                  </a:lnTo>
                                  <a:lnTo>
                                    <a:pt x="4042" y="3088"/>
                                  </a:lnTo>
                                  <a:lnTo>
                                    <a:pt x="4042" y="2692"/>
                                  </a:lnTo>
                                  <a:lnTo>
                                    <a:pt x="4291" y="2836"/>
                                  </a:lnTo>
                                  <a:lnTo>
                                    <a:pt x="5004" y="2424"/>
                                  </a:lnTo>
                                  <a:lnTo>
                                    <a:pt x="5004" y="2028"/>
                                  </a:lnTo>
                                  <a:lnTo>
                                    <a:pt x="5445" y="2283"/>
                                  </a:lnTo>
                                  <a:lnTo>
                                    <a:pt x="6002" y="1961"/>
                                  </a:lnTo>
                                  <a:lnTo>
                                    <a:pt x="6002" y="2653"/>
                                  </a:lnTo>
                                  <a:lnTo>
                                    <a:pt x="6439" y="2905"/>
                                  </a:lnTo>
                                  <a:lnTo>
                                    <a:pt x="6142" y="3077"/>
                                  </a:lnTo>
                                  <a:lnTo>
                                    <a:pt x="6142" y="3411"/>
                                  </a:lnTo>
                                  <a:lnTo>
                                    <a:pt x="6535" y="3638"/>
                                  </a:lnTo>
                                  <a:lnTo>
                                    <a:pt x="6929" y="3411"/>
                                  </a:lnTo>
                                  <a:lnTo>
                                    <a:pt x="6929" y="3188"/>
                                  </a:lnTo>
                                  <a:lnTo>
                                    <a:pt x="7225" y="3360"/>
                                  </a:lnTo>
                                  <a:lnTo>
                                    <a:pt x="7928" y="2954"/>
                                  </a:lnTo>
                                  <a:lnTo>
                                    <a:pt x="7928" y="2973"/>
                                  </a:lnTo>
                                  <a:lnTo>
                                    <a:pt x="10011" y="4177"/>
                                  </a:lnTo>
                                  <a:lnTo>
                                    <a:pt x="11211" y="3483"/>
                                  </a:lnTo>
                                  <a:lnTo>
                                    <a:pt x="11211" y="694"/>
                                  </a:lnTo>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252"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83" y="6013"/>
                            <a:ext cx="34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F2C412" id="Group 10240" o:spid="_x0000_s1026" style="position:absolute;margin-left:560.8pt;margin-top:32pt;width:612pt;height:389.6pt;z-index:-251537408;mso-position-horizontal:right;mso-position-horizontal-relative:page" coordorigin=",-2529" coordsize="12240,9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" o:allowincell="f">
                <v:shape id="Freeform 14" o:spid="_x0000_s1027" style="position:absolute;top:-2529;width:12240;height:8683;visibility:visible;mso-wrap-style:square;v-text-anchor:top" coordsize="12240,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" path="m12240,907l,,,4067r,547l,8683,12240,7775r,-3708l12239,4067r1,-3160e" fillcolor="#bebebe" stroked="f">
                  <v:path arrowok="t" o:connecttype="custom" o:connectlocs="12240,907;0,0;0,4067;0,4614;0,8683;12240,7775;12240,4067;12239,4067;12240,907" o:connectangles="0,0,0,0,0,0,0,0,0"/>
                </v:shape>
                <v:group id="Group 15" o:spid="_x0000_s1028" style="position:absolute;left:1028;top:-2339;width:11212;height:4287" coordorigin="1028,-2339" coordsize="1121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">
                  <v:shape id="Freeform 16" o:spid="_x0000_s1029" style="position:absolute;left:1028;top:-2339;width:11212;height:4287;visibility:visible;mso-wrap-style:square;v-text-anchor:top" coordsize="1121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" path="m459,1242l229,1110,,1242r,195l229,1570,459,1437r,-195e" stroked="f">
                    <v:fill opacity="26214f"/>
                    <v:path arrowok="t" o:connecttype="custom" o:connectlocs="459,1242;229,1110;0,1242;0,1437;229,1570;459,1437;459,1242" o:connectangles="0,0,0,0,0,0,0"/>
                  </v:shape>
                  <v:shape id="Freeform 17" o:spid="_x0000_s1030" style="position:absolute;left:1028;top:-2339;width:11212;height:4287;visibility:visible;mso-wrap-style:square;v-text-anchor:top" coordsize="1121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" path="m1226,1543l997,1410,767,1543r,195l997,1871r229,-133l1226,1543e" stroked="f">
                    <v:fill opacity="26214f"/>
                    <v:path arrowok="t" o:connecttype="custom" o:connectlocs="1226,1543;997,1410;767,1543;767,1738;997,1871;1226,1738;1226,1543" o:connectangles="0,0,0,0,0,0,0"/>
                  </v:shape>
                  <v:shape id="Freeform 18" o:spid="_x0000_s1031" style="position:absolute;left:1028;top:-2339;width:11212;height:4287;visibility:visible;mso-wrap-style:square;v-text-anchor:top" coordsize="1121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" path="m2031,2240l1638,2013r-393,227l1245,2315,1023,2187,630,2414r,334l1023,2975r393,-227l1416,2673r222,129l2031,2574r,-334e" stroked="f">
                    <v:fill opacity="26214f"/>
                    <v:path arrowok="t" o:connecttype="custom" o:connectlocs="2031,2240;1638,2013;1245,2240;1245,2315;1023,2187;630,2414;630,2748;1023,2975;1416,2748;1416,2673;1638,2802;2031,2574;2031,2240" o:connectangles="0,0,0,0,0,0,0,0,0,0,0,0,0"/>
                  </v:shape>
                  <v:shape id="Freeform 19" o:spid="_x0000_s1032" style="position:absolute;left:1028;top:-2339;width:11212;height:4287;visibility:visible;mso-wrap-style:square;v-text-anchor:top" coordsize="1121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" path="m3270,516l2877,288,2483,516r,334l2877,1077,3270,850r,-334e" stroked="f">
                    <v:fill opacity="26214f"/>
                    <v:path arrowok="t" o:connecttype="custom" o:connectlocs="3270,516;2877,288;2483,516;2483,850;2877,1077;3270,850;3270,516" o:connectangles="0,0,0,0,0,0,0"/>
                  </v:shape>
                  <v:shape id="Freeform 20" o:spid="_x0000_s1033" style="position:absolute;left:1028;top:-2339;width:11212;height:4287;visibility:visible;mso-wrap-style:square;v-text-anchor:top" coordsize="1121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" path="m3539,1173l3146,945r-394,228l2752,1507r394,227l3539,1507r,-334e" stroked="f">
                    <v:fill opacity="26214f"/>
                    <v:path arrowok="t" o:connecttype="custom" o:connectlocs="3539,1173;3146,945;2752,1173;2752,1507;3146,1734;3539,1507;3539,1173" o:connectangles="0,0,0,0,0,0,0"/>
                  </v:shape>
                  <v:shape id="Freeform 21" o:spid="_x0000_s1034" style="position:absolute;left:1028;top:-2339;width:11212;height:4287;visibility:visible;mso-wrap-style:square;v-text-anchor:top" coordsize="1121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" path="m4143,561l3913,428,3684,561r,195l3913,888,4143,756r,-195e" stroked="f">
                    <v:fill opacity="26214f"/>
                    <v:path arrowok="t" o:connecttype="custom" o:connectlocs="4143,561;3913,428;3684,561;3684,756;3913,888;4143,756;4143,561" o:connectangles="0,0,0,0,0,0,0"/>
                  </v:shape>
                  <v:shape id="Freeform 22" o:spid="_x0000_s1035" style="position:absolute;left:1028;top:-2339;width:11212;height:4287;visibility:visible;mso-wrap-style:square;v-text-anchor:top" coordsize="1121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" path="m5330,3170l4617,2758r-714,412l3903,3777r714,412l5330,3777r,-607e" stroked="f">
                    <v:fill opacity="26214f"/>
                    <v:path arrowok="t" o:connecttype="custom" o:connectlocs="5330,3170;4617,2758;3903,3170;3903,3777;4617,4189;5330,3777;5330,3170" o:connectangles="0,0,0,0,0,0,0"/>
                  </v:shape>
                  <v:shape id="Freeform 23" o:spid="_x0000_s1036" style="position:absolute;left:1028;top:-2339;width:11212;height:4287;visibility:visible;mso-wrap-style:square;v-text-anchor:top" coordsize="1121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" path="m11211,694l10011,,7928,1204r,108l7225,906r-790,457l6435,869,5445,297,4454,869r,631l4291,1405r-714,413l3577,2213,3328,2069r-714,413l2614,3001r-462,267l2152,3875r714,412l3579,3875r,-519l4042,3088r,-396l4291,2836r713,-412l5004,2028r441,255l6002,1961r,692l6439,2905r-297,172l6142,3411r393,227l6929,3411r,-223l7225,3360r703,-406l7928,2973r2083,1204l11211,3483r,-2789e" stroked="f">
                    <v:fill opacity="26214f"/>
                    <v:path arrowok="t" o:connecttype="custom" o:connectlocs="11211,694;10011,0;7928,1204;7928,1312;7225,906;6435,1363;6435,869;5445,297;4454,869;4454,1500;4291,1405;3577,1818;3577,2213;3328,2069;2614,2482;2614,3001;2152,3268;2152,3875;2866,4287;3579,3875;3579,3356;4042,3088;4042,2692;4291,2836;5004,2424;5004,2028;5445,2283;6002,1961;6002,2653;6439,2905;6142,3077;6142,3411;6535,3638;6929,3411;6929,3188;7225,3360;7928,2954;7928,2973;10011,4177;11211,3483;11211,694" o:connectangles="0,0,0,0,0,0,0,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7" type="#_x0000_t75" style="position:absolute;left:4483;top:6013;width:340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">
                  <v:imagedata r:id="rId11" o:title=""/>
                </v:shape>
                <w10:wrap anchorx="page"/>
              </v:group>
            </w:pict>
          </mc:Fallback>
        </mc:AlternateContent>
      </w:r>
    </w:p>
    <w:p w:rsidR="00FE0F8D" w:rsidRDefault="00FE0F8D" w:rsidP="0003363A">
      <w:pPr>
        <w:rPr>
          <w:rFonts w:ascii="Arial" w:hAnsi="Arial" w:cs="Arial"/>
        </w:rPr>
      </w:pPr>
    </w:p>
    <w:p w:rsidR="00FE0F8D" w:rsidRDefault="00FE0F8D" w:rsidP="0003363A">
      <w:pPr>
        <w:rPr>
          <w:rFonts w:ascii="Arial" w:hAnsi="Arial" w:cs="Arial"/>
        </w:rPr>
      </w:pPr>
    </w:p>
    <w:p w:rsidR="00FE0F8D" w:rsidRDefault="00FE0F8D" w:rsidP="0003363A">
      <w:pPr>
        <w:rPr>
          <w:rFonts w:ascii="Arial" w:hAnsi="Arial" w:cs="Arial"/>
        </w:rPr>
      </w:pPr>
    </w:p>
    <w:p w:rsidR="00FE0F8D" w:rsidRDefault="00FE0F8D" w:rsidP="0003363A">
      <w:pPr>
        <w:rPr>
          <w:rFonts w:ascii="Arial" w:hAnsi="Arial" w:cs="Arial"/>
        </w:rPr>
      </w:pPr>
    </w:p>
    <w:p w:rsidR="00012A8A" w:rsidRPr="0074213C" w:rsidRDefault="00BA089E" w:rsidP="0003363A">
      <w:pPr>
        <w:rPr>
          <w:rFonts w:ascii="Arial" w:hAnsi="Arial" w:cs="Arial"/>
        </w:rPr>
        <w:sectPr w:rsidR="00012A8A" w:rsidRPr="0074213C" w:rsidSect="005E790C">
          <w:footerReference w:type="default" r:id="rId12"/>
          <w:pgSz w:w="12240" w:h="15840"/>
          <w:pgMar w:top="1440" w:right="1440" w:bottom="1440" w:left="1440" w:header="720" w:footer="720" w:gutter="0"/>
          <w:pgNumType w:start="0"/>
          <w:cols w:space="720"/>
          <w:titlePg/>
          <w:docGrid w:linePitch="360"/>
        </w:sectPr>
      </w:pPr>
      <w:r w:rsidRPr="0074213C">
        <w:rPr>
          <w:rFonts w:ascii="Arial" w:hAnsi="Arial" w:cs="Arial"/>
          <w:noProof/>
        </w:rPr>
        <mc:AlternateContent>
          <mc:Choice Requires="wps">
            <w:drawing>
              <wp:anchor distT="0" distB="0" distL="114300" distR="114300" simplePos="0" relativeHeight="251654144" behindDoc="0" locked="0" layoutInCell="1" allowOverlap="1" wp14:anchorId="60A0C33E" wp14:editId="126EFA8B">
                <wp:simplePos x="0" y="0"/>
                <wp:positionH relativeFrom="margin">
                  <wp:align>right</wp:align>
                </wp:positionH>
                <wp:positionV relativeFrom="paragraph">
                  <wp:posOffset>909320</wp:posOffset>
                </wp:positionV>
                <wp:extent cx="6657975" cy="23336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333625"/>
                        </a:xfrm>
                        <a:prstGeom prst="rect">
                          <a:avLst/>
                        </a:prstGeom>
                        <a:noFill/>
                        <a:ln w="9525">
                          <a:noFill/>
                          <a:miter lim="800000"/>
                          <a:headEnd/>
                          <a:tailEnd/>
                        </a:ln>
                      </wps:spPr>
                      <wps:txbx>
                        <w:txbxContent>
                          <w:p w:rsidR="00374371" w:rsidRPr="00BB2E5A" w:rsidRDefault="00374371" w:rsidP="00BA089E">
                            <w:pPr>
                              <w:rPr>
                                <w:rFonts w:ascii="Britannic Bold" w:hAnsi="Britannic Bold" w:cstheme="majorHAnsi"/>
                                <w:b/>
                                <w:color w:val="005DAA"/>
                                <w:sz w:val="72"/>
                                <w:szCs w:val="72"/>
                              </w:rPr>
                            </w:pPr>
                            <w:r w:rsidRPr="00BB2E5A">
                              <w:rPr>
                                <w:rFonts w:ascii="Britannic Bold" w:hAnsi="Britannic Bold" w:cstheme="majorHAnsi"/>
                                <w:b/>
                                <w:color w:val="005DAA"/>
                                <w:sz w:val="72"/>
                                <w:szCs w:val="72"/>
                              </w:rPr>
                              <w:t>2019 OPEN</w:t>
                            </w:r>
                          </w:p>
                          <w:p w:rsidR="00374371" w:rsidRPr="00BB2E5A" w:rsidRDefault="00374371" w:rsidP="00BA089E">
                            <w:pPr>
                              <w:rPr>
                                <w:rFonts w:ascii="Britannic Bold" w:hAnsi="Britannic Bold" w:cstheme="majorHAnsi"/>
                                <w:b/>
                                <w:color w:val="005DAA"/>
                                <w:sz w:val="72"/>
                                <w:szCs w:val="72"/>
                              </w:rPr>
                            </w:pPr>
                            <w:r w:rsidRPr="00BB2E5A">
                              <w:rPr>
                                <w:rFonts w:ascii="Britannic Bold" w:hAnsi="Britannic Bold" w:cstheme="majorHAnsi"/>
                                <w:b/>
                                <w:color w:val="005DAA"/>
                                <w:sz w:val="72"/>
                                <w:szCs w:val="72"/>
                              </w:rPr>
                              <w:t>ENROLLMENT</w:t>
                            </w:r>
                          </w:p>
                          <w:p w:rsidR="00374371" w:rsidRPr="00BB2E5A" w:rsidRDefault="00374371" w:rsidP="00BA089E">
                            <w:pPr>
                              <w:rPr>
                                <w:rFonts w:ascii="Britannic Bold" w:hAnsi="Britannic Bold" w:cstheme="majorHAnsi"/>
                                <w:b/>
                                <w:color w:val="005DAA"/>
                                <w:sz w:val="72"/>
                                <w:szCs w:val="72"/>
                              </w:rPr>
                            </w:pPr>
                            <w:r w:rsidRPr="00BB2E5A">
                              <w:rPr>
                                <w:rFonts w:ascii="Britannic Bold" w:hAnsi="Britannic Bold" w:cstheme="majorHAnsi"/>
                                <w:b/>
                                <w:color w:val="005DAA"/>
                                <w:sz w:val="72"/>
                                <w:szCs w:val="72"/>
                              </w:rPr>
                              <w:t>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A0C33E" id="_x0000_t202" coordsize="21600,21600" o:spt="202" path="m,l,21600r21600,l21600,xe">
                <v:stroke joinstyle="miter"/>
                <v:path gradientshapeok="t" o:connecttype="rect"/>
              </v:shapetype>
              <v:shape id="Text Box 2" o:spid="_x0000_s1026" type="#_x0000_t202" style="position:absolute;margin-left:473.05pt;margin-top:71.6pt;width:524.25pt;height:183.7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" filled="f" stroked="f">
                <v:textbox>
                  <w:txbxContent>
                    <w:p w:rsidR="00374371" w:rsidRPr="00BB2E5A" w:rsidRDefault="00374371" w:rsidP="00BA089E">
                      <w:pPr>
                        <w:rPr>
                          <w:rFonts w:ascii="Britannic Bold" w:hAnsi="Britannic Bold" w:cstheme="majorHAnsi"/>
                          <w:b/>
                          <w:color w:val="005DAA"/>
                          <w:sz w:val="72"/>
                          <w:szCs w:val="72"/>
                        </w:rPr>
                      </w:pPr>
                      <w:r w:rsidRPr="00BB2E5A">
                        <w:rPr>
                          <w:rFonts w:ascii="Britannic Bold" w:hAnsi="Britannic Bold" w:cstheme="majorHAnsi"/>
                          <w:b/>
                          <w:color w:val="005DAA"/>
                          <w:sz w:val="72"/>
                          <w:szCs w:val="72"/>
                        </w:rPr>
                        <w:t>2019 OPEN</w:t>
                      </w:r>
                    </w:p>
                    <w:p w:rsidR="00374371" w:rsidRPr="00BB2E5A" w:rsidRDefault="00374371" w:rsidP="00BA089E">
                      <w:pPr>
                        <w:rPr>
                          <w:rFonts w:ascii="Britannic Bold" w:hAnsi="Britannic Bold" w:cstheme="majorHAnsi"/>
                          <w:b/>
                          <w:color w:val="005DAA"/>
                          <w:sz w:val="72"/>
                          <w:szCs w:val="72"/>
                        </w:rPr>
                      </w:pPr>
                      <w:r w:rsidRPr="00BB2E5A">
                        <w:rPr>
                          <w:rFonts w:ascii="Britannic Bold" w:hAnsi="Britannic Bold" w:cstheme="majorHAnsi"/>
                          <w:b/>
                          <w:color w:val="005DAA"/>
                          <w:sz w:val="72"/>
                          <w:szCs w:val="72"/>
                        </w:rPr>
                        <w:t>ENROLLMENT</w:t>
                      </w:r>
                    </w:p>
                    <w:p w:rsidR="00374371" w:rsidRPr="00BB2E5A" w:rsidRDefault="00374371" w:rsidP="00BA089E">
                      <w:pPr>
                        <w:rPr>
                          <w:rFonts w:ascii="Britannic Bold" w:hAnsi="Britannic Bold" w:cstheme="majorHAnsi"/>
                          <w:b/>
                          <w:color w:val="005DAA"/>
                          <w:sz w:val="72"/>
                          <w:szCs w:val="72"/>
                        </w:rPr>
                      </w:pPr>
                      <w:r w:rsidRPr="00BB2E5A">
                        <w:rPr>
                          <w:rFonts w:ascii="Britannic Bold" w:hAnsi="Britannic Bold" w:cstheme="majorHAnsi"/>
                          <w:b/>
                          <w:color w:val="005DAA"/>
                          <w:sz w:val="72"/>
                          <w:szCs w:val="72"/>
                        </w:rPr>
                        <w:t>GUIDE</w:t>
                      </w:r>
                    </w:p>
                  </w:txbxContent>
                </v:textbox>
                <w10:wrap anchorx="margin"/>
              </v:shape>
            </w:pict>
          </mc:Fallback>
        </mc:AlternateContent>
      </w:r>
      <w:r w:rsidRPr="008730F4">
        <w:rPr>
          <w:rFonts w:ascii="Arial" w:hAnsi="Arial" w:cs="Arial"/>
          <w:noProof/>
        </w:rPr>
        <mc:AlternateContent>
          <mc:Choice Requires="wps">
            <w:drawing>
              <wp:anchor distT="0" distB="0" distL="114300" distR="114300" simplePos="0" relativeHeight="251665408" behindDoc="0" locked="0" layoutInCell="1" allowOverlap="1" wp14:anchorId="26AA8AA7" wp14:editId="7795E282">
                <wp:simplePos x="0" y="0"/>
                <wp:positionH relativeFrom="column">
                  <wp:posOffset>603885</wp:posOffset>
                </wp:positionH>
                <wp:positionV relativeFrom="paragraph">
                  <wp:posOffset>927735</wp:posOffset>
                </wp:positionV>
                <wp:extent cx="2590800" cy="140398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rsidR="00374371" w:rsidRDefault="0037437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AA8AA7" id="_x0000_s1027" type="#_x0000_t202" style="position:absolute;margin-left:47.55pt;margin-top:73.05pt;width:204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" filled="f" stroked="f">
                <v:textbox style="mso-fit-shape-to-text:t">
                  <w:txbxContent>
                    <w:p w:rsidR="00374371" w:rsidRDefault="00374371"/>
                  </w:txbxContent>
                </v:textbox>
              </v:shape>
            </w:pict>
          </mc:Fallback>
        </mc:AlternateContent>
      </w:r>
      <w:r w:rsidRPr="008730F4">
        <w:rPr>
          <w:rFonts w:ascii="Arial" w:hAnsi="Arial" w:cs="Arial"/>
          <w:noProof/>
        </w:rPr>
        <mc:AlternateContent>
          <mc:Choice Requires="wps">
            <w:drawing>
              <wp:anchor distT="0" distB="0" distL="114300" distR="114300" simplePos="0" relativeHeight="251669504" behindDoc="0" locked="0" layoutInCell="1" allowOverlap="1" wp14:anchorId="218F4943" wp14:editId="10FA55A0">
                <wp:simplePos x="0" y="0"/>
                <wp:positionH relativeFrom="column">
                  <wp:posOffset>4381500</wp:posOffset>
                </wp:positionH>
                <wp:positionV relativeFrom="paragraph">
                  <wp:posOffset>3355975</wp:posOffset>
                </wp:positionV>
                <wp:extent cx="2229485" cy="655320"/>
                <wp:effectExtent l="0" t="0" r="18415" b="11430"/>
                <wp:wrapNone/>
                <wp:docPr id="102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9485" cy="655320"/>
                        </a:xfrm>
                        <a:prstGeom prst="rect">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374371" w:rsidRDefault="00374371" w:rsidP="008730F4">
                            <w:pPr>
                              <w:pStyle w:val="NormalWeb"/>
                              <w:spacing w:before="0" w:beforeAutospacing="0" w:after="0" w:afterAutospacing="0" w:line="206" w:lineRule="auto"/>
                              <w:jc w:val="center"/>
                              <w:textAlignment w:val="baseline"/>
                            </w:pPr>
                            <w:r>
                              <w:rPr>
                                <w:rFonts w:ascii="Arial" w:eastAsia="MS PGothic" w:hAnsi="Arial" w:cstheme="minorBidi"/>
                                <w:color w:val="000000" w:themeColor="text1"/>
                                <w:kern w:val="24"/>
                                <w:sz w:val="40"/>
                                <w:szCs w:val="40"/>
                              </w:rPr>
                              <w:t>Insert employer logo</w:t>
                            </w:r>
                          </w:p>
                        </w:txbxContent>
                      </wps:txbx>
                      <wps:bodyPr wrap="square" lIns="0" tIns="0" anchor="ctr">
                        <a:noAutofit/>
                      </wps:bodyPr>
                    </wps:wsp>
                  </a:graphicData>
                </a:graphic>
                <wp14:sizeRelH relativeFrom="margin">
                  <wp14:pctWidth>0</wp14:pctWidth>
                </wp14:sizeRelH>
                <wp14:sizeRelV relativeFrom="margin">
                  <wp14:pctHeight>0</wp14:pctHeight>
                </wp14:sizeRelV>
              </wp:anchor>
            </w:drawing>
          </mc:Choice>
          <mc:Fallback>
            <w:pict>
              <v:rect w14:anchorId="218F4943" id="Rectangle 2" o:spid="_x0000_s1028" style="position:absolute;margin-left:345pt;margin-top:264.25pt;width:175.55pt;height:5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" filled="f" strokecolor="red">
                <v:stroke joinstyle="round"/>
                <v:textbox inset="0,0">
                  <w:txbxContent>
                    <w:p w:rsidR="00374371" w:rsidRDefault="00374371" w:rsidP="008730F4">
                      <w:pPr>
                        <w:pStyle w:val="NormalWeb"/>
                        <w:spacing w:before="0" w:beforeAutospacing="0" w:after="0" w:afterAutospacing="0" w:line="206" w:lineRule="auto"/>
                        <w:jc w:val="center"/>
                        <w:textAlignment w:val="baseline"/>
                      </w:pPr>
                      <w:r>
                        <w:rPr>
                          <w:rFonts w:ascii="Arial" w:eastAsia="MS PGothic" w:hAnsi="Arial" w:cstheme="minorBidi"/>
                          <w:color w:val="000000" w:themeColor="text1"/>
                          <w:kern w:val="24"/>
                          <w:sz w:val="40"/>
                          <w:szCs w:val="40"/>
                        </w:rPr>
                        <w:t>Insert employer logo</w:t>
                      </w:r>
                    </w:p>
                  </w:txbxContent>
                </v:textbox>
              </v:rect>
            </w:pict>
          </mc:Fallback>
        </mc:AlternateContent>
      </w:r>
      <w:r>
        <w:rPr>
          <w:noProof/>
        </w:rPr>
        <w:drawing>
          <wp:anchor distT="0" distB="0" distL="114300" distR="114300" simplePos="0" relativeHeight="251694080" behindDoc="0" locked="0" layoutInCell="1" allowOverlap="1" wp14:anchorId="0ED2C5AB" wp14:editId="46F5D7A2">
            <wp:simplePos x="0" y="0"/>
            <wp:positionH relativeFrom="margin">
              <wp:align>center</wp:align>
            </wp:positionH>
            <wp:positionV relativeFrom="paragraph">
              <wp:posOffset>3349625</wp:posOffset>
            </wp:positionV>
            <wp:extent cx="2399030" cy="663575"/>
            <wp:effectExtent l="0" t="0" r="127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nefits Logo  with slog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030" cy="663575"/>
                    </a:xfrm>
                    <a:prstGeom prst="rect">
                      <a:avLst/>
                    </a:prstGeom>
                  </pic:spPr>
                </pic:pic>
              </a:graphicData>
            </a:graphic>
          </wp:anchor>
        </w:drawing>
      </w:r>
    </w:p>
    <w:p w:rsidR="00DB363C" w:rsidRDefault="00FE0F8D" w:rsidP="00DA11F3">
      <w:pPr>
        <w:pStyle w:val="Title"/>
        <w:rPr>
          <w:color w:val="002060"/>
        </w:rPr>
      </w:pPr>
      <w:r w:rsidRPr="006C1A06">
        <w:rPr>
          <w:color w:val="002060"/>
        </w:rPr>
        <w:lastRenderedPageBreak/>
        <w:t>W</w:t>
      </w:r>
      <w:r w:rsidR="001E16F0" w:rsidRPr="006C1A06">
        <w:rPr>
          <w:color w:val="002060"/>
        </w:rPr>
        <w:t xml:space="preserve">elcome to </w:t>
      </w:r>
      <w:r w:rsidR="003F4220" w:rsidRPr="006C1A06">
        <w:rPr>
          <w:color w:val="002060"/>
        </w:rPr>
        <w:t xml:space="preserve">Your Benefits </w:t>
      </w:r>
    </w:p>
    <w:p w:rsidR="001E16F0" w:rsidRPr="006C1A06" w:rsidRDefault="001E16F0" w:rsidP="00DA11F3">
      <w:pPr>
        <w:pStyle w:val="Title"/>
        <w:rPr>
          <w:color w:val="002060"/>
        </w:rPr>
      </w:pPr>
      <w:r w:rsidRPr="006C1A06">
        <w:rPr>
          <w:color w:val="002060"/>
        </w:rPr>
        <w:t>Open Enrollment!</w:t>
      </w:r>
    </w:p>
    <w:bookmarkStart w:id="2" w:name="_Toc523469544"/>
    <w:p w:rsidR="001E16F0" w:rsidRPr="001E16F0" w:rsidRDefault="00003323" w:rsidP="001E16F0">
      <w:pPr>
        <w:pStyle w:val="Heading3"/>
        <w:rPr>
          <w:rFonts w:asciiTheme="minorHAnsi" w:hAnsiTheme="minorHAnsi" w:cstheme="minorHAnsi"/>
          <w:color w:val="336699"/>
          <w:sz w:val="36"/>
          <w:szCs w:val="36"/>
        </w:rPr>
        <w:sectPr w:rsidR="001E16F0" w:rsidRPr="001E16F0" w:rsidSect="0058317D">
          <w:headerReference w:type="even" r:id="rId14"/>
          <w:headerReference w:type="default" r:id="rId15"/>
          <w:headerReference w:type="first" r:id="rId16"/>
          <w:footerReference w:type="first" r:id="rId17"/>
          <w:pgSz w:w="12240" w:h="15840" w:code="1"/>
          <w:pgMar w:top="720" w:right="720" w:bottom="720" w:left="720" w:header="720" w:footer="354" w:gutter="0"/>
          <w:cols w:space="720"/>
          <w:titlePg/>
          <w:docGrid w:linePitch="360"/>
        </w:sectPr>
      </w:pPr>
      <w:r>
        <w:rPr>
          <w:rFonts w:asciiTheme="minorHAnsi" w:hAnsiTheme="minorHAnsi" w:cstheme="minorHAnsi"/>
          <w:noProof/>
        </w:rPr>
        <mc:AlternateContent>
          <mc:Choice Requires="wps">
            <w:drawing>
              <wp:anchor distT="0" distB="0" distL="114300" distR="114300" simplePos="0" relativeHeight="251670528" behindDoc="0" locked="0" layoutInCell="1" allowOverlap="1">
                <wp:simplePos x="0" y="0"/>
                <wp:positionH relativeFrom="column">
                  <wp:posOffset>-9525</wp:posOffset>
                </wp:positionH>
                <wp:positionV relativeFrom="paragraph">
                  <wp:posOffset>2999105</wp:posOffset>
                </wp:positionV>
                <wp:extent cx="6867525" cy="0"/>
                <wp:effectExtent l="0" t="0" r="9525" b="19050"/>
                <wp:wrapNone/>
                <wp:docPr id="305" name="Straight Connector 305"/>
                <wp:cNvGraphicFramePr/>
                <a:graphic xmlns:a="http://schemas.openxmlformats.org/drawingml/2006/main">
                  <a:graphicData uri="http://schemas.microsoft.com/office/word/2010/wordprocessingShape">
                    <wps:wsp>
                      <wps:cNvCnPr/>
                      <wps:spPr>
                        <a:xfrm>
                          <a:off x="0" y="0"/>
                          <a:ext cx="6867525"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9944D" id="Straight Connector 30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36.15pt" to="540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" strokecolor="#4579b8 [3044]"/>
            </w:pict>
          </mc:Fallback>
        </mc:AlternateContent>
      </w:r>
      <w:r w:rsidR="001E16F0" w:rsidRPr="001E16F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A5DEDB2" wp14:editId="207496AA">
                <wp:simplePos x="0" y="0"/>
                <wp:positionH relativeFrom="margin">
                  <wp:posOffset>-9525</wp:posOffset>
                </wp:positionH>
                <wp:positionV relativeFrom="paragraph">
                  <wp:posOffset>36830</wp:posOffset>
                </wp:positionV>
                <wp:extent cx="6867525" cy="7829550"/>
                <wp:effectExtent l="0" t="0" r="9525"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782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71" w:rsidRDefault="00374371" w:rsidP="00E0326E">
                            <w:pPr>
                              <w:rPr>
                                <w:rFonts w:ascii="Arial" w:hAnsi="Arial" w:cs="Arial"/>
                                <w:color w:val="000000"/>
                              </w:rPr>
                            </w:pPr>
                            <w:r>
                              <w:rPr>
                                <w:noProof/>
                              </w:rPr>
                              <w:drawing>
                                <wp:inline distT="0" distB="0" distL="0" distR="0" wp14:anchorId="5AC807B5" wp14:editId="46DC92C1">
                                  <wp:extent cx="6820364" cy="2800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Happy Family.jpg"/>
                                          <pic:cNvPicPr/>
                                        </pic:nvPicPr>
                                        <pic:blipFill rotWithShape="1">
                                          <a:blip r:embed="rId18">
                                            <a:extLst>
                                              <a:ext uri="{28A0092B-C50C-407E-A947-70E740481C1C}">
                                                <a14:useLocalDpi xmlns:a14="http://schemas.microsoft.com/office/drawing/2010/main" val="0"/>
                                              </a:ext>
                                            </a:extLst>
                                          </a:blip>
                                          <a:srcRect t="11598" b="26763"/>
                                          <a:stretch/>
                                        </pic:blipFill>
                                        <pic:spPr bwMode="auto">
                                          <a:xfrm>
                                            <a:off x="0" y="0"/>
                                            <a:ext cx="6821784" cy="2800933"/>
                                          </a:xfrm>
                                          <a:prstGeom prst="rect">
                                            <a:avLst/>
                                          </a:prstGeom>
                                          <a:ln>
                                            <a:noFill/>
                                          </a:ln>
                                          <a:extLst>
                                            <a:ext uri="{53640926-AAD7-44D8-BBD7-CCE9431645EC}">
                                              <a14:shadowObscured xmlns:a14="http://schemas.microsoft.com/office/drawing/2010/main"/>
                                            </a:ext>
                                          </a:extLst>
                                        </pic:spPr>
                                      </pic:pic>
                                    </a:graphicData>
                                  </a:graphic>
                                </wp:inline>
                              </w:drawing>
                            </w:r>
                            <w:r w:rsidRPr="0028155F">
                              <w:rPr>
                                <w:rFonts w:ascii="Arial" w:hAnsi="Arial" w:cs="Arial"/>
                                <w:color w:val="000000"/>
                              </w:rPr>
                              <w:t xml:space="preserve"> </w:t>
                            </w:r>
                          </w:p>
                          <w:p w:rsidR="00374371" w:rsidRPr="00D91E98" w:rsidRDefault="00374371" w:rsidP="00E0326E">
                            <w:pPr>
                              <w:rPr>
                                <w:color w:val="404040" w:themeColor="text1" w:themeTint="BF"/>
                              </w:rPr>
                            </w:pPr>
                          </w:p>
                          <w:p w:rsidR="00374371" w:rsidRPr="00D91E98" w:rsidRDefault="00374371" w:rsidP="00E0326E">
                            <w:pPr>
                              <w:rPr>
                                <w:color w:val="404040" w:themeColor="text1" w:themeTint="BF"/>
                              </w:rPr>
                            </w:pPr>
                            <w:r w:rsidRPr="005E5CB1">
                              <w:rPr>
                                <w:color w:val="auto"/>
                              </w:rPr>
                              <w:t xml:space="preserve">Our 2019 Benefits Guide will provide you with an overview of the comprehensive and rewarding benefits package offered by </w:t>
                            </w:r>
                            <w:r w:rsidRPr="005E5CB1">
                              <w:rPr>
                                <w:color w:val="auto"/>
                                <w:highlight w:val="yellow"/>
                              </w:rPr>
                              <w:t>[Client Name]</w:t>
                            </w:r>
                            <w:r w:rsidRPr="005E5CB1">
                              <w:rPr>
                                <w:color w:val="auto"/>
                              </w:rPr>
                              <w:t xml:space="preserve">. We value your service as an employee and our competitive benefits are one way that we thank you for all that you bring to </w:t>
                            </w:r>
                            <w:r w:rsidRPr="005E5CB1">
                              <w:rPr>
                                <w:color w:val="auto"/>
                                <w:highlight w:val="yellow"/>
                              </w:rPr>
                              <w:t>[Client Name]</w:t>
                            </w:r>
                            <w:r w:rsidRPr="005E5CB1">
                              <w:rPr>
                                <w:color w:val="auto"/>
                              </w:rPr>
                              <w:t>. We are proud to offer you a benefits program designed to protect the health and financial security of you and your family.</w:t>
                            </w:r>
                          </w:p>
                          <w:p w:rsidR="00374371" w:rsidRPr="00D91E98" w:rsidRDefault="00374371" w:rsidP="00E0326E">
                            <w:pPr>
                              <w:rPr>
                                <w:rFonts w:ascii="Arial" w:hAnsi="Arial" w:cs="Arial"/>
                                <w:color w:val="404040" w:themeColor="text1" w:themeTint="BF"/>
                              </w:rPr>
                            </w:pPr>
                            <w:r w:rsidRPr="005E5CB1">
                              <w:rPr>
                                <w:rFonts w:ascii="Arial" w:hAnsi="Arial" w:cs="Arial"/>
                                <w:color w:val="auto"/>
                              </w:rPr>
                              <w:t xml:space="preserve">If you are enrolling in benefits with </w:t>
                            </w:r>
                            <w:r w:rsidRPr="005E5CB1">
                              <w:rPr>
                                <w:rFonts w:ascii="Arial" w:hAnsi="Arial" w:cs="Arial"/>
                                <w:color w:val="auto"/>
                                <w:highlight w:val="yellow"/>
                              </w:rPr>
                              <w:t>[Client Name]</w:t>
                            </w:r>
                            <w:r w:rsidRPr="005E5CB1">
                              <w:rPr>
                                <w:rFonts w:ascii="Arial" w:hAnsi="Arial" w:cs="Arial"/>
                                <w:color w:val="auto"/>
                              </w:rPr>
                              <w:t xml:space="preserve"> for the first time or are evaluating changes to your past elections, we are here to help! You can have your questions answered by the following resource:</w:t>
                            </w:r>
                          </w:p>
                          <w:p w:rsidR="00374371" w:rsidRPr="005E5CB1" w:rsidRDefault="00374371" w:rsidP="00E0326E">
                            <w:pPr>
                              <w:rPr>
                                <w:rFonts w:ascii="Arial" w:hAnsi="Arial" w:cs="Arial"/>
                                <w:color w:val="auto"/>
                              </w:rPr>
                            </w:pPr>
                            <w:r w:rsidRPr="005E5CB1">
                              <w:rPr>
                                <w:rFonts w:ascii="Arial" w:hAnsi="Arial" w:cs="Arial"/>
                                <w:color w:val="auto"/>
                                <w:highlight w:val="yellow"/>
                              </w:rPr>
                              <w:t>Human Resources Department</w:t>
                            </w:r>
                          </w:p>
                          <w:p w:rsidR="00374371" w:rsidRPr="005E5CB1" w:rsidRDefault="00374371" w:rsidP="00D91E98">
                            <w:pPr>
                              <w:spacing w:line="240" w:lineRule="auto"/>
                              <w:rPr>
                                <w:rFonts w:ascii="Arial" w:hAnsi="Arial" w:cs="Arial"/>
                                <w:color w:val="auto"/>
                              </w:rPr>
                            </w:pPr>
                            <w:r w:rsidRPr="005E5CB1">
                              <w:rPr>
                                <w:rFonts w:ascii="Arial" w:hAnsi="Arial" w:cs="Arial"/>
                                <w:color w:val="auto"/>
                              </w:rPr>
                              <w:tab/>
                            </w:r>
                            <w:r w:rsidRPr="005E5CB1">
                              <w:rPr>
                                <w:rFonts w:ascii="Arial" w:hAnsi="Arial" w:cs="Arial"/>
                                <w:color w:val="auto"/>
                                <w:highlight w:val="yellow"/>
                              </w:rPr>
                              <w:t>Name:</w:t>
                            </w:r>
                          </w:p>
                          <w:p w:rsidR="00374371" w:rsidRPr="005E5CB1" w:rsidRDefault="00374371" w:rsidP="00D91E98">
                            <w:pPr>
                              <w:spacing w:line="240" w:lineRule="auto"/>
                              <w:rPr>
                                <w:rFonts w:ascii="Arial" w:hAnsi="Arial" w:cs="Arial"/>
                                <w:color w:val="auto"/>
                              </w:rPr>
                            </w:pPr>
                            <w:r w:rsidRPr="005E5CB1">
                              <w:rPr>
                                <w:rFonts w:ascii="Arial" w:hAnsi="Arial" w:cs="Arial"/>
                                <w:color w:val="auto"/>
                              </w:rPr>
                              <w:tab/>
                            </w:r>
                            <w:r w:rsidRPr="005E5CB1">
                              <w:rPr>
                                <w:rFonts w:ascii="Arial" w:hAnsi="Arial" w:cs="Arial"/>
                                <w:color w:val="auto"/>
                                <w:highlight w:val="yellow"/>
                              </w:rPr>
                              <w:t>Email:</w:t>
                            </w:r>
                          </w:p>
                          <w:p w:rsidR="00374371" w:rsidRPr="005E5CB1" w:rsidRDefault="00374371" w:rsidP="00D91E98">
                            <w:pPr>
                              <w:spacing w:line="240" w:lineRule="auto"/>
                              <w:rPr>
                                <w:rFonts w:ascii="Arial" w:hAnsi="Arial" w:cs="Arial"/>
                                <w:color w:val="auto"/>
                              </w:rPr>
                            </w:pPr>
                            <w:r w:rsidRPr="005E5CB1">
                              <w:rPr>
                                <w:rFonts w:ascii="Arial" w:hAnsi="Arial" w:cs="Arial"/>
                                <w:color w:val="auto"/>
                              </w:rPr>
                              <w:tab/>
                            </w:r>
                            <w:r w:rsidRPr="005E5CB1">
                              <w:rPr>
                                <w:rFonts w:ascii="Arial" w:hAnsi="Arial" w:cs="Arial"/>
                                <w:color w:val="auto"/>
                                <w:highlight w:val="yellow"/>
                              </w:rPr>
                              <w:t>Phone Number:</w:t>
                            </w:r>
                          </w:p>
                          <w:p w:rsidR="00374371" w:rsidRPr="005E5CB1" w:rsidRDefault="00374371" w:rsidP="003F4220">
                            <w:pPr>
                              <w:pStyle w:val="BIGParagraph"/>
                              <w:rPr>
                                <w:color w:val="auto"/>
                              </w:rPr>
                            </w:pPr>
                            <w:r w:rsidRPr="005E5CB1">
                              <w:rPr>
                                <w:color w:val="auto"/>
                              </w:rPr>
                              <w:t xml:space="preserve">Sincerely, </w:t>
                            </w:r>
                          </w:p>
                          <w:p w:rsidR="00374371" w:rsidRPr="005E5CB1" w:rsidRDefault="00374371" w:rsidP="003F4220">
                            <w:pPr>
                              <w:pStyle w:val="BIGParagraph"/>
                              <w:rPr>
                                <w:color w:val="auto"/>
                              </w:rPr>
                            </w:pPr>
                            <w:r w:rsidRPr="005E5CB1">
                              <w:rPr>
                                <w:color w:val="auto"/>
                                <w:highlight w:val="yellow"/>
                              </w:rPr>
                              <w:t>CEO Name / VP of HR Title</w:t>
                            </w: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Pr="00543F24" w:rsidRDefault="00374371" w:rsidP="003F4220">
                            <w:pPr>
                              <w:pStyle w:val="BIGParagraph"/>
                            </w:pPr>
                          </w:p>
                          <w:p w:rsidR="00374371" w:rsidRPr="0028155F" w:rsidRDefault="00374371" w:rsidP="001E16F0">
                            <w:pPr>
                              <w:rPr>
                                <w:rFonts w:ascii="Arial" w:hAnsi="Arial" w:cs="Arial"/>
                                <w:color w:val="000000"/>
                                <w:sz w:val="22"/>
                              </w:rPr>
                            </w:pPr>
                          </w:p>
                          <w:p w:rsidR="00374371" w:rsidRPr="00543A8B" w:rsidRDefault="00374371" w:rsidP="001E16F0">
                            <w:pPr>
                              <w:rPr>
                                <w:rFonts w:ascii="Century Gothic" w:hAnsi="Century Gothic"/>
                                <w:color w:val="FFFFFF"/>
                                <w:sz w:val="56"/>
                                <w:szCs w:val="56"/>
                              </w:rPr>
                            </w:pPr>
                            <w:r w:rsidRPr="0028155F">
                              <w:rPr>
                                <w:rFonts w:ascii="Arial" w:hAnsi="Arial" w:cs="Arial"/>
                                <w:color w:val="000000"/>
                                <w:sz w:val="22"/>
                              </w:rPr>
                              <w:t xml:space="preserve"> </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DEDB2" id="Text Box 290" o:spid="_x0000_s1029" type="#_x0000_t202" style="position:absolute;margin-left:-.75pt;margin-top:2.9pt;width:540.75pt;height:6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" filled="f" stroked="f">
                <v:textbox inset="0,,0">
                  <w:txbxContent>
                    <w:p w:rsidR="00374371" w:rsidRDefault="00374371" w:rsidP="00E0326E">
                      <w:pPr>
                        <w:rPr>
                          <w:rFonts w:ascii="Arial" w:hAnsi="Arial" w:cs="Arial"/>
                          <w:color w:val="000000"/>
                        </w:rPr>
                      </w:pPr>
                      <w:r>
                        <w:rPr>
                          <w:noProof/>
                        </w:rPr>
                        <w:drawing>
                          <wp:inline distT="0" distB="0" distL="0" distR="0" wp14:anchorId="5AC807B5" wp14:editId="46DC92C1">
                            <wp:extent cx="6820364" cy="2800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Happy Family.jpg"/>
                                    <pic:cNvPicPr/>
                                  </pic:nvPicPr>
                                  <pic:blipFill rotWithShape="1">
                                    <a:blip r:embed="rId18">
                                      <a:extLst>
                                        <a:ext uri="{28A0092B-C50C-407E-A947-70E740481C1C}">
                                          <a14:useLocalDpi xmlns:a14="http://schemas.microsoft.com/office/drawing/2010/main" val="0"/>
                                        </a:ext>
                                      </a:extLst>
                                    </a:blip>
                                    <a:srcRect t="11598" b="26763"/>
                                    <a:stretch/>
                                  </pic:blipFill>
                                  <pic:spPr bwMode="auto">
                                    <a:xfrm>
                                      <a:off x="0" y="0"/>
                                      <a:ext cx="6821784" cy="2800933"/>
                                    </a:xfrm>
                                    <a:prstGeom prst="rect">
                                      <a:avLst/>
                                    </a:prstGeom>
                                    <a:ln>
                                      <a:noFill/>
                                    </a:ln>
                                    <a:extLst>
                                      <a:ext uri="{53640926-AAD7-44D8-BBD7-CCE9431645EC}">
                                        <a14:shadowObscured xmlns:a14="http://schemas.microsoft.com/office/drawing/2010/main"/>
                                      </a:ext>
                                    </a:extLst>
                                  </pic:spPr>
                                </pic:pic>
                              </a:graphicData>
                            </a:graphic>
                          </wp:inline>
                        </w:drawing>
                      </w:r>
                      <w:r w:rsidRPr="0028155F">
                        <w:rPr>
                          <w:rFonts w:ascii="Arial" w:hAnsi="Arial" w:cs="Arial"/>
                          <w:color w:val="000000"/>
                        </w:rPr>
                        <w:t xml:space="preserve"> </w:t>
                      </w:r>
                    </w:p>
                    <w:p w:rsidR="00374371" w:rsidRPr="00D91E98" w:rsidRDefault="00374371" w:rsidP="00E0326E">
                      <w:pPr>
                        <w:rPr>
                          <w:color w:val="404040" w:themeColor="text1" w:themeTint="BF"/>
                        </w:rPr>
                      </w:pPr>
                    </w:p>
                    <w:p w:rsidR="00374371" w:rsidRPr="00D91E98" w:rsidRDefault="00374371" w:rsidP="00E0326E">
                      <w:pPr>
                        <w:rPr>
                          <w:color w:val="404040" w:themeColor="text1" w:themeTint="BF"/>
                        </w:rPr>
                      </w:pPr>
                      <w:r w:rsidRPr="005E5CB1">
                        <w:rPr>
                          <w:color w:val="auto"/>
                        </w:rPr>
                        <w:t xml:space="preserve">Our 2019 Benefits Guide will provide you with an overview of the comprehensive and rewarding benefits package offered by </w:t>
                      </w:r>
                      <w:r w:rsidRPr="005E5CB1">
                        <w:rPr>
                          <w:color w:val="auto"/>
                          <w:highlight w:val="yellow"/>
                        </w:rPr>
                        <w:t>[Client Name]</w:t>
                      </w:r>
                      <w:r w:rsidRPr="005E5CB1">
                        <w:rPr>
                          <w:color w:val="auto"/>
                        </w:rPr>
                        <w:t xml:space="preserve">. We value your service as an employee and our competitive benefits are one way that we thank you for all that you bring to </w:t>
                      </w:r>
                      <w:r w:rsidRPr="005E5CB1">
                        <w:rPr>
                          <w:color w:val="auto"/>
                          <w:highlight w:val="yellow"/>
                        </w:rPr>
                        <w:t>[Client Name]</w:t>
                      </w:r>
                      <w:r w:rsidRPr="005E5CB1">
                        <w:rPr>
                          <w:color w:val="auto"/>
                        </w:rPr>
                        <w:t>. We are proud to offer you a benefits program designed to protect the health and financial security of you and your family.</w:t>
                      </w:r>
                    </w:p>
                    <w:p w:rsidR="00374371" w:rsidRPr="00D91E98" w:rsidRDefault="00374371" w:rsidP="00E0326E">
                      <w:pPr>
                        <w:rPr>
                          <w:rFonts w:ascii="Arial" w:hAnsi="Arial" w:cs="Arial"/>
                          <w:color w:val="404040" w:themeColor="text1" w:themeTint="BF"/>
                        </w:rPr>
                      </w:pPr>
                      <w:r w:rsidRPr="005E5CB1">
                        <w:rPr>
                          <w:rFonts w:ascii="Arial" w:hAnsi="Arial" w:cs="Arial"/>
                          <w:color w:val="auto"/>
                        </w:rPr>
                        <w:t xml:space="preserve">If you are enrolling in benefits with </w:t>
                      </w:r>
                      <w:r w:rsidRPr="005E5CB1">
                        <w:rPr>
                          <w:rFonts w:ascii="Arial" w:hAnsi="Arial" w:cs="Arial"/>
                          <w:color w:val="auto"/>
                          <w:highlight w:val="yellow"/>
                        </w:rPr>
                        <w:t>[Client Name]</w:t>
                      </w:r>
                      <w:r w:rsidRPr="005E5CB1">
                        <w:rPr>
                          <w:rFonts w:ascii="Arial" w:hAnsi="Arial" w:cs="Arial"/>
                          <w:color w:val="auto"/>
                        </w:rPr>
                        <w:t xml:space="preserve"> for the first time or are evaluating changes to your past elections, we are here to help! You can have your questions answered by the following resource:</w:t>
                      </w:r>
                    </w:p>
                    <w:p w:rsidR="00374371" w:rsidRPr="005E5CB1" w:rsidRDefault="00374371" w:rsidP="00E0326E">
                      <w:pPr>
                        <w:rPr>
                          <w:rFonts w:ascii="Arial" w:hAnsi="Arial" w:cs="Arial"/>
                          <w:color w:val="auto"/>
                        </w:rPr>
                      </w:pPr>
                      <w:r w:rsidRPr="005E5CB1">
                        <w:rPr>
                          <w:rFonts w:ascii="Arial" w:hAnsi="Arial" w:cs="Arial"/>
                          <w:color w:val="auto"/>
                          <w:highlight w:val="yellow"/>
                        </w:rPr>
                        <w:t>Human Resources Department</w:t>
                      </w:r>
                    </w:p>
                    <w:p w:rsidR="00374371" w:rsidRPr="005E5CB1" w:rsidRDefault="00374371" w:rsidP="00D91E98">
                      <w:pPr>
                        <w:spacing w:line="240" w:lineRule="auto"/>
                        <w:rPr>
                          <w:rFonts w:ascii="Arial" w:hAnsi="Arial" w:cs="Arial"/>
                          <w:color w:val="auto"/>
                        </w:rPr>
                      </w:pPr>
                      <w:r w:rsidRPr="005E5CB1">
                        <w:rPr>
                          <w:rFonts w:ascii="Arial" w:hAnsi="Arial" w:cs="Arial"/>
                          <w:color w:val="auto"/>
                        </w:rPr>
                        <w:tab/>
                      </w:r>
                      <w:r w:rsidRPr="005E5CB1">
                        <w:rPr>
                          <w:rFonts w:ascii="Arial" w:hAnsi="Arial" w:cs="Arial"/>
                          <w:color w:val="auto"/>
                          <w:highlight w:val="yellow"/>
                        </w:rPr>
                        <w:t>Name:</w:t>
                      </w:r>
                    </w:p>
                    <w:p w:rsidR="00374371" w:rsidRPr="005E5CB1" w:rsidRDefault="00374371" w:rsidP="00D91E98">
                      <w:pPr>
                        <w:spacing w:line="240" w:lineRule="auto"/>
                        <w:rPr>
                          <w:rFonts w:ascii="Arial" w:hAnsi="Arial" w:cs="Arial"/>
                          <w:color w:val="auto"/>
                        </w:rPr>
                      </w:pPr>
                      <w:r w:rsidRPr="005E5CB1">
                        <w:rPr>
                          <w:rFonts w:ascii="Arial" w:hAnsi="Arial" w:cs="Arial"/>
                          <w:color w:val="auto"/>
                        </w:rPr>
                        <w:tab/>
                      </w:r>
                      <w:r w:rsidRPr="005E5CB1">
                        <w:rPr>
                          <w:rFonts w:ascii="Arial" w:hAnsi="Arial" w:cs="Arial"/>
                          <w:color w:val="auto"/>
                          <w:highlight w:val="yellow"/>
                        </w:rPr>
                        <w:t>Email:</w:t>
                      </w:r>
                    </w:p>
                    <w:p w:rsidR="00374371" w:rsidRPr="005E5CB1" w:rsidRDefault="00374371" w:rsidP="00D91E98">
                      <w:pPr>
                        <w:spacing w:line="240" w:lineRule="auto"/>
                        <w:rPr>
                          <w:rFonts w:ascii="Arial" w:hAnsi="Arial" w:cs="Arial"/>
                          <w:color w:val="auto"/>
                        </w:rPr>
                      </w:pPr>
                      <w:r w:rsidRPr="005E5CB1">
                        <w:rPr>
                          <w:rFonts w:ascii="Arial" w:hAnsi="Arial" w:cs="Arial"/>
                          <w:color w:val="auto"/>
                        </w:rPr>
                        <w:tab/>
                      </w:r>
                      <w:r w:rsidRPr="005E5CB1">
                        <w:rPr>
                          <w:rFonts w:ascii="Arial" w:hAnsi="Arial" w:cs="Arial"/>
                          <w:color w:val="auto"/>
                          <w:highlight w:val="yellow"/>
                        </w:rPr>
                        <w:t>Phone Number:</w:t>
                      </w:r>
                    </w:p>
                    <w:p w:rsidR="00374371" w:rsidRPr="005E5CB1" w:rsidRDefault="00374371" w:rsidP="003F4220">
                      <w:pPr>
                        <w:pStyle w:val="BIGParagraph"/>
                        <w:rPr>
                          <w:color w:val="auto"/>
                        </w:rPr>
                      </w:pPr>
                      <w:r w:rsidRPr="005E5CB1">
                        <w:rPr>
                          <w:color w:val="auto"/>
                        </w:rPr>
                        <w:t xml:space="preserve">Sincerely, </w:t>
                      </w:r>
                    </w:p>
                    <w:p w:rsidR="00374371" w:rsidRPr="005E5CB1" w:rsidRDefault="00374371" w:rsidP="003F4220">
                      <w:pPr>
                        <w:pStyle w:val="BIGParagraph"/>
                        <w:rPr>
                          <w:color w:val="auto"/>
                        </w:rPr>
                      </w:pPr>
                      <w:r w:rsidRPr="005E5CB1">
                        <w:rPr>
                          <w:color w:val="auto"/>
                          <w:highlight w:val="yellow"/>
                        </w:rPr>
                        <w:t>CEO Name / VP of HR Title</w:t>
                      </w: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Default="00374371" w:rsidP="003F4220">
                      <w:pPr>
                        <w:pStyle w:val="BIGParagraph"/>
                      </w:pPr>
                    </w:p>
                    <w:p w:rsidR="00374371" w:rsidRPr="00543F24" w:rsidRDefault="00374371" w:rsidP="003F4220">
                      <w:pPr>
                        <w:pStyle w:val="BIGParagraph"/>
                      </w:pPr>
                    </w:p>
                    <w:p w:rsidR="00374371" w:rsidRPr="0028155F" w:rsidRDefault="00374371" w:rsidP="001E16F0">
                      <w:pPr>
                        <w:rPr>
                          <w:rFonts w:ascii="Arial" w:hAnsi="Arial" w:cs="Arial"/>
                          <w:color w:val="000000"/>
                          <w:sz w:val="22"/>
                        </w:rPr>
                      </w:pPr>
                    </w:p>
                    <w:p w:rsidR="00374371" w:rsidRPr="00543A8B" w:rsidRDefault="00374371" w:rsidP="001E16F0">
                      <w:pPr>
                        <w:rPr>
                          <w:rFonts w:ascii="Century Gothic" w:hAnsi="Century Gothic"/>
                          <w:color w:val="FFFFFF"/>
                          <w:sz w:val="56"/>
                          <w:szCs w:val="56"/>
                        </w:rPr>
                      </w:pPr>
                      <w:r w:rsidRPr="0028155F">
                        <w:rPr>
                          <w:rFonts w:ascii="Arial" w:hAnsi="Arial" w:cs="Arial"/>
                          <w:color w:val="000000"/>
                          <w:sz w:val="22"/>
                        </w:rPr>
                        <w:t xml:space="preserve"> </w:t>
                      </w:r>
                    </w:p>
                  </w:txbxContent>
                </v:textbox>
                <w10:wrap anchorx="margin"/>
              </v:shape>
            </w:pict>
          </mc:Fallback>
        </mc:AlternateContent>
      </w:r>
      <w:bookmarkEnd w:id="2"/>
    </w:p>
    <w:p w:rsidR="001E16F0" w:rsidRPr="006C1A06" w:rsidRDefault="00072C52" w:rsidP="00FE0F8D">
      <w:pPr>
        <w:pStyle w:val="Title"/>
        <w:rPr>
          <w:color w:val="002060"/>
        </w:rPr>
      </w:pPr>
      <w:r w:rsidRPr="006C1A06">
        <w:rPr>
          <w:color w:val="002060"/>
        </w:rPr>
        <w:lastRenderedPageBreak/>
        <w:t>Eligibility &amp; Enrollment</w:t>
      </w:r>
    </w:p>
    <w:p w:rsidR="00072C52" w:rsidRDefault="00072C52" w:rsidP="00072C52">
      <w:pPr>
        <w:pStyle w:val="Heading1"/>
      </w:pPr>
      <w:bookmarkStart w:id="3" w:name="_Toc523469545"/>
      <w:r w:rsidRPr="00072C52">
        <w:rPr>
          <w:noProof/>
        </w:rPr>
        <w:drawing>
          <wp:inline distT="0" distB="0" distL="0" distR="0" wp14:anchorId="05B13949" wp14:editId="7AEF686D">
            <wp:extent cx="6818813" cy="1894114"/>
            <wp:effectExtent l="0" t="0" r="1270" b="0"/>
            <wp:docPr id="5" name="Picture 11" descr="N:\Photography\Stock Photos\Families - Children\iStock_00002436658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N:\Photography\Stock Photos\Families - Children\iStock_000024366580Large.jpg"/>
                    <pic:cNvPicPr>
                      <a:picLocks noChangeAspect="1" noChangeArrowheads="1"/>
                    </pic:cNvPicPr>
                  </pic:nvPicPr>
                  <pic:blipFill>
                    <a:blip r:embed="rId19" cstate="print">
                      <a:extLst>
                        <a:ext uri="{28A0092B-C50C-407E-A947-70E740481C1C}">
                          <a14:useLocalDpi xmlns:a14="http://schemas.microsoft.com/office/drawing/2010/main" val="0"/>
                        </a:ext>
                      </a:extLst>
                    </a:blip>
                    <a:srcRect t="28688" b="25594"/>
                    <a:stretch>
                      <a:fillRect/>
                    </a:stretch>
                  </pic:blipFill>
                  <pic:spPr bwMode="auto">
                    <a:xfrm>
                      <a:off x="0" y="0"/>
                      <a:ext cx="6818813" cy="1894114"/>
                    </a:xfrm>
                    <a:prstGeom prst="rect">
                      <a:avLst/>
                    </a:prstGeom>
                    <a:noFill/>
                    <a:ln>
                      <a:noFill/>
                    </a:ln>
                    <a:extLst/>
                  </pic:spPr>
                </pic:pic>
              </a:graphicData>
            </a:graphic>
          </wp:inline>
        </w:drawing>
      </w:r>
      <w:bookmarkEnd w:id="3"/>
    </w:p>
    <w:bookmarkStart w:id="4" w:name="_Toc523469546"/>
    <w:p w:rsidR="00072C52" w:rsidRPr="004A0CEC" w:rsidRDefault="00072C52" w:rsidP="00072C52">
      <w:pPr>
        <w:pStyle w:val="Heading1"/>
        <w:rPr>
          <w:color w:val="365F91" w:themeColor="accent1" w:themeShade="BF"/>
        </w:rPr>
      </w:pPr>
      <w:r w:rsidRPr="004A0CEC">
        <w:rPr>
          <w:noProof/>
          <w:color w:val="365F91" w:themeColor="accent1" w:themeShade="BF"/>
        </w:rPr>
        <mc:AlternateContent>
          <mc:Choice Requires="wps">
            <w:drawing>
              <wp:anchor distT="0" distB="0" distL="114300" distR="114300" simplePos="0" relativeHeight="251671552" behindDoc="0" locked="0" layoutInCell="1" allowOverlap="1" wp14:anchorId="4D8625AB" wp14:editId="2E5FE591">
                <wp:simplePos x="0" y="0"/>
                <wp:positionH relativeFrom="column">
                  <wp:posOffset>0</wp:posOffset>
                </wp:positionH>
                <wp:positionV relativeFrom="paragraph">
                  <wp:posOffset>109220</wp:posOffset>
                </wp:positionV>
                <wp:extent cx="6923314" cy="0"/>
                <wp:effectExtent l="0" t="0" r="11430" b="19050"/>
                <wp:wrapNone/>
                <wp:docPr id="306" name="Straight Connector 306"/>
                <wp:cNvGraphicFramePr/>
                <a:graphic xmlns:a="http://schemas.openxmlformats.org/drawingml/2006/main">
                  <a:graphicData uri="http://schemas.microsoft.com/office/word/2010/wordprocessingShape">
                    <wps:wsp>
                      <wps:cNvCnPr/>
                      <wps:spPr>
                        <a:xfrm>
                          <a:off x="0" y="0"/>
                          <a:ext cx="69233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0EAA86" id="Straight Connector 306"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8.6pt" to="545.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" strokecolor="#4579b8 [3044]"/>
            </w:pict>
          </mc:Fallback>
        </mc:AlternateContent>
      </w:r>
      <w:r w:rsidRPr="004A0CEC">
        <w:rPr>
          <w:color w:val="365F91" w:themeColor="accent1" w:themeShade="BF"/>
        </w:rPr>
        <w:t>Who is eligible?</w:t>
      </w:r>
      <w:bookmarkEnd w:id="4"/>
    </w:p>
    <w:p w:rsidR="001E16F0" w:rsidRPr="001E16F0" w:rsidRDefault="001E16F0" w:rsidP="00072C52">
      <w:pPr>
        <w:rPr>
          <w:rFonts w:cstheme="minorHAnsi"/>
        </w:rPr>
      </w:pPr>
      <w:r w:rsidRPr="005E5CB1">
        <w:rPr>
          <w:rFonts w:cstheme="minorHAnsi"/>
          <w:color w:val="auto"/>
        </w:rPr>
        <w:t>(</w:t>
      </w:r>
      <w:r w:rsidRPr="001E16F0">
        <w:rPr>
          <w:rFonts w:cstheme="minorHAnsi"/>
          <w:color w:val="FF0000"/>
        </w:rPr>
        <w:t>sample text</w:t>
      </w:r>
      <w:r w:rsidRPr="005E5CB1">
        <w:rPr>
          <w:rFonts w:cstheme="minorHAnsi"/>
          <w:color w:val="auto"/>
        </w:rPr>
        <w:t xml:space="preserve">) If you are a </w:t>
      </w:r>
      <w:r w:rsidR="00E47FD5" w:rsidRPr="00E47FD5">
        <w:rPr>
          <w:rFonts w:cstheme="minorHAnsi"/>
          <w:color w:val="FF0000"/>
        </w:rPr>
        <w:t xml:space="preserve">part-time or </w:t>
      </w:r>
      <w:r w:rsidRPr="005E5CB1">
        <w:rPr>
          <w:rFonts w:cstheme="minorHAnsi"/>
          <w:color w:val="auto"/>
        </w:rPr>
        <w:t xml:space="preserve">full-time employee (working </w:t>
      </w:r>
      <w:r w:rsidRPr="001735EA">
        <w:rPr>
          <w:rFonts w:cstheme="minorHAnsi"/>
          <w:color w:val="FF0000"/>
        </w:rPr>
        <w:t>30</w:t>
      </w:r>
      <w:r w:rsidRPr="001E16F0">
        <w:rPr>
          <w:rFonts w:cstheme="minorHAnsi"/>
        </w:rPr>
        <w:t xml:space="preserve"> </w:t>
      </w:r>
      <w:r w:rsidRPr="005E5CB1">
        <w:rPr>
          <w:rFonts w:cstheme="minorHAnsi"/>
          <w:color w:val="auto"/>
        </w:rPr>
        <w:t>or more hours per week) you are eligible to enroll in the benefits described in this guide. The following family members are eligible for medical, dental and vision coverage: [</w:t>
      </w:r>
      <w:r w:rsidRPr="001E16F0">
        <w:rPr>
          <w:rFonts w:cstheme="minorHAnsi"/>
          <w:color w:val="FF0000"/>
        </w:rPr>
        <w:t>Insert dependent coverage information</w:t>
      </w:r>
      <w:r w:rsidRPr="005E5CB1">
        <w:rPr>
          <w:rFonts w:cstheme="minorHAnsi"/>
          <w:color w:val="auto"/>
        </w:rPr>
        <w:t>].</w:t>
      </w:r>
    </w:p>
    <w:p w:rsidR="001E16F0" w:rsidRPr="004A0CEC" w:rsidRDefault="001E16F0" w:rsidP="00106555">
      <w:pPr>
        <w:pStyle w:val="Heading1"/>
        <w:rPr>
          <w:color w:val="365F91" w:themeColor="accent1" w:themeShade="BF"/>
        </w:rPr>
      </w:pPr>
      <w:bookmarkStart w:id="5" w:name="_Toc523469547"/>
      <w:r w:rsidRPr="004A0CEC">
        <w:rPr>
          <w:color w:val="365F91" w:themeColor="accent1" w:themeShade="BF"/>
        </w:rPr>
        <w:t>How to Enroll</w:t>
      </w:r>
      <w:r w:rsidR="00072C52" w:rsidRPr="004A0CEC">
        <w:rPr>
          <w:color w:val="365F91" w:themeColor="accent1" w:themeShade="BF"/>
        </w:rPr>
        <w:t>?</w:t>
      </w:r>
      <w:bookmarkEnd w:id="5"/>
    </w:p>
    <w:p w:rsidR="001E16F0" w:rsidRPr="005E5CB1" w:rsidRDefault="001E16F0" w:rsidP="00BB2FAE">
      <w:pPr>
        <w:rPr>
          <w:color w:val="auto"/>
        </w:rPr>
      </w:pPr>
      <w:r w:rsidRPr="005E5CB1">
        <w:rPr>
          <w:color w:val="auto"/>
        </w:rPr>
        <w:t>(</w:t>
      </w:r>
      <w:r w:rsidRPr="001E16F0">
        <w:rPr>
          <w:color w:val="FF0000"/>
        </w:rPr>
        <w:t>sample text</w:t>
      </w:r>
      <w:r w:rsidRPr="005E5CB1">
        <w:rPr>
          <w:color w:val="auto"/>
        </w:rPr>
        <w:t>)</w:t>
      </w:r>
      <w:r w:rsidRPr="001E16F0">
        <w:t xml:space="preserve"> </w:t>
      </w:r>
      <w:r w:rsidR="00B672CE" w:rsidRPr="005E5CB1">
        <w:rPr>
          <w:rFonts w:ascii="Arial" w:hAnsi="Arial" w:cs="Arial"/>
          <w:color w:val="auto"/>
        </w:rPr>
        <w:t xml:space="preserve">Log into </w:t>
      </w:r>
      <w:proofErr w:type="spellStart"/>
      <w:r w:rsidR="00B672CE" w:rsidRPr="005E5CB1">
        <w:rPr>
          <w:rFonts w:ascii="Arial" w:hAnsi="Arial" w:cs="Arial"/>
          <w:color w:val="auto"/>
        </w:rPr>
        <w:t>bswift</w:t>
      </w:r>
      <w:proofErr w:type="spellEnd"/>
      <w:r w:rsidR="00B672CE" w:rsidRPr="005E5CB1">
        <w:rPr>
          <w:rFonts w:ascii="Arial" w:hAnsi="Arial" w:cs="Arial"/>
          <w:color w:val="auto"/>
        </w:rPr>
        <w:t xml:space="preserve"> at </w:t>
      </w:r>
      <w:r w:rsidR="00B672CE" w:rsidRPr="00BA4C8B">
        <w:rPr>
          <w:rFonts w:ascii="Arial" w:hAnsi="Arial" w:cs="Arial"/>
          <w:color w:val="005DAA"/>
          <w:u w:val="single"/>
        </w:rPr>
        <w:t>http://vbabenefits.bswift.com</w:t>
      </w:r>
      <w:r w:rsidR="00B672CE" w:rsidRPr="00BA4C8B">
        <w:rPr>
          <w:rFonts w:ascii="Arial" w:hAnsi="Arial" w:cs="Arial"/>
          <w:color w:val="0070C0"/>
        </w:rPr>
        <w:t xml:space="preserve"> </w:t>
      </w:r>
      <w:r w:rsidR="00B672CE" w:rsidRPr="005E5CB1">
        <w:rPr>
          <w:rFonts w:ascii="Arial" w:hAnsi="Arial" w:cs="Arial"/>
          <w:color w:val="auto"/>
        </w:rPr>
        <w:t>using your username and password.  Note: Your default username is the first four letters of your last name and last four digits of your social security number.  Your password default is your date of birth (example:  0000000).  Please contact</w:t>
      </w:r>
      <w:r w:rsidR="00B672CE">
        <w:rPr>
          <w:rFonts w:ascii="Arial" w:hAnsi="Arial" w:cs="Arial"/>
        </w:rPr>
        <w:t xml:space="preserve"> </w:t>
      </w:r>
      <w:r w:rsidR="00B672CE" w:rsidRPr="004B6020">
        <w:rPr>
          <w:rFonts w:ascii="Arial" w:hAnsi="Arial" w:cs="Arial"/>
          <w:color w:val="FF0000"/>
        </w:rPr>
        <w:t>your HR representative</w:t>
      </w:r>
      <w:r w:rsidR="00B672CE">
        <w:rPr>
          <w:rFonts w:ascii="Arial" w:hAnsi="Arial" w:cs="Arial"/>
        </w:rPr>
        <w:t xml:space="preserve"> </w:t>
      </w:r>
      <w:r w:rsidR="00B672CE" w:rsidRPr="005E5CB1">
        <w:rPr>
          <w:rFonts w:ascii="Arial" w:hAnsi="Arial" w:cs="Arial"/>
          <w:color w:val="auto"/>
        </w:rPr>
        <w:t xml:space="preserve">with any problems accessing the </w:t>
      </w:r>
      <w:proofErr w:type="spellStart"/>
      <w:r w:rsidR="00B672CE" w:rsidRPr="005E5CB1">
        <w:rPr>
          <w:rFonts w:ascii="Arial" w:hAnsi="Arial" w:cs="Arial"/>
          <w:color w:val="auto"/>
        </w:rPr>
        <w:t>bswift</w:t>
      </w:r>
      <w:proofErr w:type="spellEnd"/>
      <w:r w:rsidR="00B672CE" w:rsidRPr="005E5CB1">
        <w:rPr>
          <w:rFonts w:ascii="Arial" w:hAnsi="Arial" w:cs="Arial"/>
          <w:color w:val="auto"/>
        </w:rPr>
        <w:t xml:space="preserve"> system.  The first step is to review your current benefit elections. Verify your personal information and make any changes if necessary</w:t>
      </w:r>
      <w:r w:rsidR="009110B0" w:rsidRPr="005E5CB1">
        <w:rPr>
          <w:rFonts w:ascii="Arial" w:hAnsi="Arial" w:cs="Arial"/>
          <w:color w:val="auto"/>
        </w:rPr>
        <w:t xml:space="preserve">, including beneficiary designations.  </w:t>
      </w:r>
      <w:r w:rsidR="00B672CE" w:rsidRPr="005E5CB1">
        <w:rPr>
          <w:rFonts w:ascii="Arial" w:hAnsi="Arial" w:cs="Arial"/>
          <w:color w:val="auto"/>
        </w:rPr>
        <w:t>Make your benefit elections. Once you have made your elections, you will not be able to change them until the next open enrollment period unless you have a qualified change in status.</w:t>
      </w:r>
      <w:r w:rsidR="009110B0" w:rsidRPr="005E5CB1">
        <w:rPr>
          <w:rFonts w:ascii="Arial" w:hAnsi="Arial" w:cs="Arial"/>
          <w:color w:val="auto"/>
        </w:rPr>
        <w:t xml:space="preserve">  Please print and review your confirmation of benefits statement for your records.</w:t>
      </w:r>
    </w:p>
    <w:p w:rsidR="001E16F0" w:rsidRPr="004A0CEC" w:rsidRDefault="001E16F0" w:rsidP="00072C52">
      <w:pPr>
        <w:pStyle w:val="Heading1"/>
        <w:rPr>
          <w:color w:val="365F91" w:themeColor="accent1" w:themeShade="BF"/>
        </w:rPr>
      </w:pPr>
      <w:bookmarkStart w:id="6" w:name="_Toc523469548"/>
      <w:r w:rsidRPr="004A0CEC">
        <w:rPr>
          <w:color w:val="365F91" w:themeColor="accent1" w:themeShade="BF"/>
        </w:rPr>
        <w:t>When to Enroll</w:t>
      </w:r>
      <w:r w:rsidR="00072C52" w:rsidRPr="004A0CEC">
        <w:rPr>
          <w:color w:val="365F91" w:themeColor="accent1" w:themeShade="BF"/>
        </w:rPr>
        <w:t>?</w:t>
      </w:r>
      <w:bookmarkEnd w:id="6"/>
    </w:p>
    <w:p w:rsidR="001E16F0" w:rsidRPr="005E5CB1" w:rsidRDefault="001E16F0" w:rsidP="00072C52">
      <w:pPr>
        <w:rPr>
          <w:rFonts w:cstheme="minorHAnsi"/>
          <w:color w:val="auto"/>
        </w:rPr>
      </w:pPr>
      <w:r w:rsidRPr="005E5CB1">
        <w:rPr>
          <w:rFonts w:cstheme="minorHAnsi"/>
          <w:color w:val="auto"/>
        </w:rPr>
        <w:t>(</w:t>
      </w:r>
      <w:r w:rsidRPr="001E16F0">
        <w:rPr>
          <w:rFonts w:cstheme="minorHAnsi"/>
          <w:color w:val="FF0000"/>
        </w:rPr>
        <w:t>sample text</w:t>
      </w:r>
      <w:r w:rsidRPr="005E5CB1">
        <w:rPr>
          <w:rFonts w:cstheme="minorHAnsi"/>
          <w:color w:val="auto"/>
        </w:rPr>
        <w:t>)</w:t>
      </w:r>
      <w:r w:rsidRPr="001E16F0">
        <w:rPr>
          <w:rFonts w:cstheme="minorHAnsi"/>
        </w:rPr>
        <w:t xml:space="preserve"> </w:t>
      </w:r>
      <w:r w:rsidRPr="005E5CB1">
        <w:rPr>
          <w:rFonts w:cstheme="minorHAnsi"/>
          <w:color w:val="auto"/>
        </w:rPr>
        <w:t>The open enrollment period runs from [</w:t>
      </w:r>
      <w:r w:rsidRPr="005E5CB1">
        <w:rPr>
          <w:rFonts w:cstheme="minorHAnsi"/>
          <w:color w:val="FF0000"/>
        </w:rPr>
        <w:t>insert date</w:t>
      </w:r>
      <w:r w:rsidRPr="005E5CB1">
        <w:rPr>
          <w:rFonts w:cstheme="minorHAnsi"/>
          <w:color w:val="auto"/>
        </w:rPr>
        <w:t xml:space="preserve">] through [insert date]. </w:t>
      </w:r>
      <w:r w:rsidR="003033FD" w:rsidRPr="005E5CB1">
        <w:rPr>
          <w:rFonts w:cstheme="minorHAnsi"/>
          <w:color w:val="auto"/>
        </w:rPr>
        <w:t>All elections should be com</w:t>
      </w:r>
      <w:r w:rsidR="004A0EC0" w:rsidRPr="005E5CB1">
        <w:rPr>
          <w:rFonts w:cstheme="minorHAnsi"/>
          <w:color w:val="auto"/>
        </w:rPr>
        <w:t xml:space="preserve">pleted by </w:t>
      </w:r>
      <w:r w:rsidR="00252E4A" w:rsidRPr="00776906">
        <w:rPr>
          <w:rFonts w:cstheme="minorHAnsi"/>
          <w:color w:val="auto"/>
          <w:highlight w:val="yellow"/>
        </w:rPr>
        <w:t>Wednesday, November XX</w:t>
      </w:r>
      <w:r w:rsidR="003033FD" w:rsidRPr="00776906">
        <w:rPr>
          <w:rFonts w:cstheme="minorHAnsi"/>
          <w:color w:val="auto"/>
        </w:rPr>
        <w:t xml:space="preserve"> </w:t>
      </w:r>
      <w:r w:rsidR="003033FD" w:rsidRPr="005E5CB1">
        <w:rPr>
          <w:rFonts w:cstheme="minorHAnsi"/>
          <w:color w:val="auto"/>
        </w:rPr>
        <w:t xml:space="preserve">as there will not be telephonic support for password resets, questions, etc. during the Thanksgiving holiday.  </w:t>
      </w:r>
      <w:r w:rsidRPr="005E5CB1">
        <w:rPr>
          <w:rFonts w:cstheme="minorHAnsi"/>
          <w:color w:val="auto"/>
        </w:rPr>
        <w:t>The benefits you elect during open enrollment will be effective from</w:t>
      </w:r>
      <w:r w:rsidR="004A0EC0" w:rsidRPr="005E5CB1">
        <w:rPr>
          <w:rFonts w:cstheme="minorHAnsi"/>
          <w:color w:val="auto"/>
        </w:rPr>
        <w:t xml:space="preserve"> January 1, 201</w:t>
      </w:r>
      <w:r w:rsidR="00AD2545" w:rsidRPr="005E5CB1">
        <w:rPr>
          <w:rFonts w:cstheme="minorHAnsi"/>
          <w:color w:val="auto"/>
        </w:rPr>
        <w:t>9</w:t>
      </w:r>
      <w:r w:rsidR="004A0EC0" w:rsidRPr="005E5CB1">
        <w:rPr>
          <w:rFonts w:cstheme="minorHAnsi"/>
          <w:color w:val="auto"/>
        </w:rPr>
        <w:t xml:space="preserve"> through December 31, 201</w:t>
      </w:r>
      <w:r w:rsidR="00AD2545" w:rsidRPr="005E5CB1">
        <w:rPr>
          <w:rFonts w:cstheme="minorHAnsi"/>
          <w:color w:val="auto"/>
        </w:rPr>
        <w:t>9</w:t>
      </w:r>
      <w:r w:rsidR="00B672CE" w:rsidRPr="005E5CB1">
        <w:rPr>
          <w:rFonts w:cstheme="minorHAnsi"/>
          <w:color w:val="auto"/>
        </w:rPr>
        <w:t>.</w:t>
      </w:r>
    </w:p>
    <w:p w:rsidR="001E16F0" w:rsidRPr="004A0CEC" w:rsidRDefault="001E16F0" w:rsidP="00072C52">
      <w:pPr>
        <w:pStyle w:val="Heading1"/>
        <w:rPr>
          <w:color w:val="365F91" w:themeColor="accent1" w:themeShade="BF"/>
        </w:rPr>
      </w:pPr>
      <w:bookmarkStart w:id="7" w:name="_Toc523469549"/>
      <w:r w:rsidRPr="004A0CEC">
        <w:rPr>
          <w:color w:val="365F91" w:themeColor="accent1" w:themeShade="BF"/>
        </w:rPr>
        <w:t>How to Make Changes</w:t>
      </w:r>
      <w:r w:rsidR="00072C52" w:rsidRPr="004A0CEC">
        <w:rPr>
          <w:color w:val="365F91" w:themeColor="accent1" w:themeShade="BF"/>
        </w:rPr>
        <w:t>?</w:t>
      </w:r>
      <w:bookmarkEnd w:id="7"/>
    </w:p>
    <w:p w:rsidR="00B672CE" w:rsidRPr="005E5CB1" w:rsidRDefault="001E16F0" w:rsidP="00B672CE">
      <w:pPr>
        <w:rPr>
          <w:rFonts w:ascii="Arial" w:hAnsi="Arial" w:cs="Arial"/>
          <w:color w:val="auto"/>
        </w:rPr>
      </w:pPr>
      <w:r w:rsidRPr="005E5CB1">
        <w:rPr>
          <w:rFonts w:cstheme="minorHAnsi"/>
          <w:color w:val="auto"/>
        </w:rPr>
        <w:t>(</w:t>
      </w:r>
      <w:r w:rsidRPr="001E16F0">
        <w:rPr>
          <w:rFonts w:cstheme="minorHAnsi"/>
          <w:color w:val="FF0000"/>
        </w:rPr>
        <w:t xml:space="preserve">sample </w:t>
      </w:r>
      <w:proofErr w:type="gramStart"/>
      <w:r w:rsidRPr="001E16F0">
        <w:rPr>
          <w:rFonts w:cstheme="minorHAnsi"/>
          <w:color w:val="FF0000"/>
        </w:rPr>
        <w:t>text</w:t>
      </w:r>
      <w:r w:rsidR="00B672CE" w:rsidRPr="005E5CB1">
        <w:rPr>
          <w:rFonts w:cstheme="minorHAnsi"/>
          <w:color w:val="auto"/>
        </w:rPr>
        <w:t>)</w:t>
      </w:r>
      <w:r w:rsidR="00B672CE">
        <w:rPr>
          <w:rFonts w:cstheme="minorHAnsi"/>
        </w:rPr>
        <w:t xml:space="preserve"> </w:t>
      </w:r>
      <w:r w:rsidRPr="001E16F0">
        <w:rPr>
          <w:rFonts w:cstheme="minorHAnsi"/>
        </w:rPr>
        <w:t xml:space="preserve"> </w:t>
      </w:r>
      <w:r w:rsidR="00B672CE">
        <w:rPr>
          <w:rFonts w:cstheme="minorHAnsi"/>
        </w:rPr>
        <w:t xml:space="preserve"> </w:t>
      </w:r>
      <w:proofErr w:type="gramEnd"/>
      <w:r w:rsidR="00B672CE" w:rsidRPr="005E5CB1">
        <w:rPr>
          <w:rFonts w:ascii="Arial" w:hAnsi="Arial" w:cs="Arial"/>
          <w:color w:val="auto"/>
        </w:rPr>
        <w:t>Unless you have a qualified change in status, you cannot make changes to the benefits you elect until the next open enrollment period. Qualified changes in status include: marriage, divorce, birth or adoption of a child, change in child’s dependent status, death of spouse, child or other qualified dependent, change in residence due to an employment transfer for you or your spouse, commencement or termination of adoption proceedings, or change in spouse’s benefits or employment status.</w:t>
      </w:r>
    </w:p>
    <w:p w:rsidR="001E16F0" w:rsidRDefault="001E16F0" w:rsidP="00FE0F8D">
      <w:pPr>
        <w:pStyle w:val="Title"/>
      </w:pPr>
      <w:r w:rsidRPr="001E16F0">
        <w:rPr>
          <w:rFonts w:asciiTheme="minorHAnsi" w:hAnsiTheme="minorHAnsi" w:cstheme="minorHAnsi"/>
        </w:rPr>
        <w:br w:type="page"/>
      </w:r>
      <w:r w:rsidR="00F46960" w:rsidRPr="00437FA2">
        <w:rPr>
          <w:noProof/>
          <w:color w:val="17365D" w:themeColor="text2" w:themeShade="BF"/>
          <w:szCs w:val="48"/>
        </w:rPr>
        <w:lastRenderedPageBreak/>
        <mc:AlternateContent>
          <mc:Choice Requires="wpg">
            <w:drawing>
              <wp:anchor distT="0" distB="0" distL="228600" distR="228600" simplePos="0" relativeHeight="251776000" behindDoc="1" locked="0" layoutInCell="1" allowOverlap="1">
                <wp:simplePos x="0" y="0"/>
                <wp:positionH relativeFrom="margin">
                  <wp:posOffset>5022215</wp:posOffset>
                </wp:positionH>
                <wp:positionV relativeFrom="margin">
                  <wp:posOffset>-76200</wp:posOffset>
                </wp:positionV>
                <wp:extent cx="1828800" cy="6238875"/>
                <wp:effectExtent l="0" t="0" r="2540" b="9525"/>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6238875"/>
                          <a:chOff x="0" y="0"/>
                          <a:chExt cx="1828800" cy="6238875"/>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1040263"/>
                            <a:ext cx="1828800" cy="519861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4371" w:rsidRPr="00F46960" w:rsidRDefault="00374371" w:rsidP="00F46960">
                              <w:pPr>
                                <w:spacing w:line="240" w:lineRule="auto"/>
                                <w:rPr>
                                  <w:b/>
                                  <w:color w:val="FFFFFF" w:themeColor="background1"/>
                                  <w:szCs w:val="21"/>
                                </w:rPr>
                              </w:pPr>
                              <w:r w:rsidRPr="00F46960">
                                <w:rPr>
                                  <w:b/>
                                  <w:color w:val="FFFFFF" w:themeColor="background1"/>
                                  <w:szCs w:val="21"/>
                                </w:rPr>
                                <w:t>How much did I spend on health care last year?</w:t>
                              </w:r>
                            </w:p>
                            <w:p w:rsidR="00374371" w:rsidRPr="00F46960" w:rsidRDefault="00374371" w:rsidP="00F46960">
                              <w:pPr>
                                <w:spacing w:line="240" w:lineRule="auto"/>
                                <w:rPr>
                                  <w:color w:val="FFFFFF" w:themeColor="background1"/>
                                  <w:sz w:val="20"/>
                                  <w:szCs w:val="20"/>
                                </w:rPr>
                              </w:pPr>
                              <w:r w:rsidRPr="00F46960">
                                <w:rPr>
                                  <w:color w:val="FFFFFF" w:themeColor="background1"/>
                                  <w:sz w:val="20"/>
                                  <w:szCs w:val="20"/>
                                </w:rPr>
                                <w:t>Consider your payroll contributions and out-of-pocket expenses.</w:t>
                              </w:r>
                            </w:p>
                            <w:p w:rsidR="00374371" w:rsidRPr="00F46960" w:rsidRDefault="00374371" w:rsidP="00F46960">
                              <w:pPr>
                                <w:spacing w:line="240" w:lineRule="auto"/>
                                <w:rPr>
                                  <w:color w:val="FFFFFF" w:themeColor="background1"/>
                                  <w:sz w:val="20"/>
                                  <w:szCs w:val="20"/>
                                </w:rPr>
                              </w:pPr>
                              <w:r w:rsidRPr="00F46960">
                                <w:rPr>
                                  <w:color w:val="FFFFFF" w:themeColor="background1"/>
                                  <w:sz w:val="20"/>
                                  <w:szCs w:val="20"/>
                                </w:rPr>
                                <w:sym w:font="Wingdings" w:char="F0E0"/>
                              </w:r>
                              <w:r w:rsidRPr="00F46960">
                                <w:rPr>
                                  <w:color w:val="FFFFFF" w:themeColor="background1"/>
                                  <w:sz w:val="20"/>
                                  <w:szCs w:val="20"/>
                                </w:rPr>
                                <w:t>Choose a plan with limits that fit your budget.</w:t>
                              </w:r>
                            </w:p>
                            <w:p w:rsidR="00374371" w:rsidRPr="00F46960" w:rsidRDefault="00374371" w:rsidP="00F46960">
                              <w:pPr>
                                <w:spacing w:line="240" w:lineRule="auto"/>
                                <w:rPr>
                                  <w:b/>
                                  <w:color w:val="FFFFFF" w:themeColor="background1"/>
                                  <w:szCs w:val="21"/>
                                </w:rPr>
                              </w:pPr>
                              <w:r w:rsidRPr="00F46960">
                                <w:rPr>
                                  <w:b/>
                                  <w:color w:val="FFFFFF" w:themeColor="background1"/>
                                  <w:szCs w:val="21"/>
                                </w:rPr>
                                <w:t>Do I have major events coming up this year?</w:t>
                              </w:r>
                            </w:p>
                            <w:p w:rsidR="00374371" w:rsidRDefault="00374371" w:rsidP="00F46960">
                              <w:pPr>
                                <w:spacing w:line="240" w:lineRule="auto"/>
                                <w:rPr>
                                  <w:color w:val="FFFFFF" w:themeColor="background1"/>
                                  <w:sz w:val="20"/>
                                  <w:szCs w:val="20"/>
                                </w:rPr>
                              </w:pPr>
                              <w:r>
                                <w:rPr>
                                  <w:color w:val="FFFFFF" w:themeColor="background1"/>
                                  <w:sz w:val="20"/>
                                  <w:szCs w:val="20"/>
                                </w:rPr>
                                <w:t>This may include planned medical procedures or life events like having a baby.</w:t>
                              </w:r>
                            </w:p>
                            <w:p w:rsidR="00374371" w:rsidRPr="00F46960" w:rsidRDefault="00374371" w:rsidP="00F46960">
                              <w:pPr>
                                <w:spacing w:line="240" w:lineRule="auto"/>
                                <w:rPr>
                                  <w:color w:val="FFFFFF" w:themeColor="background1"/>
                                  <w:sz w:val="20"/>
                                  <w:szCs w:val="20"/>
                                </w:rPr>
                              </w:pPr>
                              <w:r w:rsidRPr="00F46960">
                                <w:rPr>
                                  <w:color w:val="FFFFFF" w:themeColor="background1"/>
                                  <w:sz w:val="20"/>
                                  <w:szCs w:val="20"/>
                                </w:rPr>
                                <w:sym w:font="Wingdings" w:char="F0E0"/>
                              </w:r>
                              <w:r w:rsidRPr="00F46960">
                                <w:rPr>
                                  <w:color w:val="FFFFFF" w:themeColor="background1"/>
                                  <w:sz w:val="20"/>
                                  <w:szCs w:val="20"/>
                                </w:rPr>
                                <w:t xml:space="preserve">Consider a plan with </w:t>
                              </w:r>
                              <w:r>
                                <w:rPr>
                                  <w:color w:val="FFFFFF" w:themeColor="background1"/>
                                  <w:sz w:val="20"/>
                                  <w:szCs w:val="20"/>
                                </w:rPr>
                                <w:t>a lower out of pocket maximum.</w:t>
                              </w:r>
                            </w:p>
                            <w:p w:rsidR="00374371" w:rsidRPr="00F46960" w:rsidRDefault="00374371" w:rsidP="00F46960">
                              <w:pPr>
                                <w:spacing w:line="240" w:lineRule="auto"/>
                                <w:rPr>
                                  <w:b/>
                                  <w:color w:val="FFFFFF" w:themeColor="background1"/>
                                  <w:szCs w:val="21"/>
                                </w:rPr>
                              </w:pPr>
                              <w:r w:rsidRPr="00F46960">
                                <w:rPr>
                                  <w:b/>
                                  <w:color w:val="FFFFFF" w:themeColor="background1"/>
                                  <w:szCs w:val="21"/>
                                </w:rPr>
                                <w:t>Do I typically have health expenses that aren’t covered by my plan?</w:t>
                              </w:r>
                            </w:p>
                            <w:p w:rsidR="00374371" w:rsidRDefault="00374371" w:rsidP="00F46960">
                              <w:pPr>
                                <w:spacing w:line="240" w:lineRule="auto"/>
                                <w:rPr>
                                  <w:color w:val="FFFFFF" w:themeColor="background1"/>
                                  <w:sz w:val="20"/>
                                  <w:szCs w:val="20"/>
                                </w:rPr>
                              </w:pPr>
                              <w:r>
                                <w:rPr>
                                  <w:color w:val="FFFFFF" w:themeColor="background1"/>
                                  <w:sz w:val="20"/>
                                  <w:szCs w:val="20"/>
                                </w:rPr>
                                <w:t>Unexpected injuries and illnesses can be hard to plan for financially.</w:t>
                              </w:r>
                            </w:p>
                            <w:p w:rsidR="00374371" w:rsidRPr="00F46960" w:rsidRDefault="00374371" w:rsidP="00F46960">
                              <w:pPr>
                                <w:spacing w:line="240" w:lineRule="auto"/>
                                <w:rPr>
                                  <w:color w:val="FFFFFF" w:themeColor="background1"/>
                                  <w:sz w:val="20"/>
                                  <w:szCs w:val="20"/>
                                </w:rPr>
                              </w:pPr>
                              <w:r w:rsidRPr="00F46960">
                                <w:rPr>
                                  <w:color w:val="FFFFFF" w:themeColor="background1"/>
                                  <w:sz w:val="20"/>
                                  <w:szCs w:val="20"/>
                                </w:rPr>
                                <w:sym w:font="Wingdings" w:char="F0E0"/>
                              </w:r>
                              <w:r w:rsidRPr="00F46960">
                                <w:rPr>
                                  <w:color w:val="FFFFFF" w:themeColor="background1"/>
                                  <w:sz w:val="20"/>
                                  <w:szCs w:val="20"/>
                                </w:rPr>
                                <w:t>Consider a voluntary plan that complements your medical insurance to help with unplanned expenses.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4371" w:rsidRPr="00F46960" w:rsidRDefault="00374371">
                              <w:pPr>
                                <w:pStyle w:val="NoSpacing"/>
                                <w:jc w:val="center"/>
                                <w:rPr>
                                  <w:rFonts w:asciiTheme="majorHAnsi" w:eastAsiaTheme="majorEastAsia" w:hAnsiTheme="majorHAnsi" w:cstheme="majorBidi"/>
                                  <w:caps/>
                                  <w:color w:val="4F81BD" w:themeColor="accent1"/>
                                </w:rPr>
                              </w:pPr>
                              <w:r w:rsidRPr="00F46960">
                                <w:rPr>
                                  <w:rFonts w:asciiTheme="majorHAnsi" w:eastAsiaTheme="majorEastAsia" w:hAnsiTheme="majorHAnsi" w:cstheme="majorBidi"/>
                                  <w:caps/>
                                  <w:color w:val="4F81BD" w:themeColor="accent1"/>
                                </w:rPr>
                                <w:t>Things to consider when choosing a plan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0</wp14:pctHeight>
                </wp14:sizeRelV>
              </wp:anchor>
            </w:drawing>
          </mc:Choice>
          <mc:Fallback>
            <w:pict>
              <v:group id="Group 201" o:spid="_x0000_s1030" style="position:absolute;margin-left:395.45pt;margin-top:-6pt;width:2in;height:491.25pt;z-index:-251540480;mso-width-percent:308;mso-wrap-distance-left:18pt;mso-wrap-distance-right:18pt;mso-position-horizontal-relative:margin;mso-position-vertical-relative:margin;mso-width-percent:308;mso-width-relative:margin;mso-height-relative:margin" coordsize="18288,62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">
                <v:rect id="Rectangle 202"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" fillcolor="#4f81bd [3204]" stroked="f" strokeweight="2pt"/>
                <v:rect id="Rectangle 203" o:spid="_x0000_s1032" style="position:absolute;top:10402;width:18288;height:5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" fillcolor="#4f81bd [3204]" stroked="f" strokeweight="2pt">
                  <v:textbox inset=",14.4pt,8.64pt,18pt">
                    <w:txbxContent>
                      <w:p w:rsidR="00374371" w:rsidRPr="00F46960" w:rsidRDefault="00374371" w:rsidP="00F46960">
                        <w:pPr>
                          <w:spacing w:line="240" w:lineRule="auto"/>
                          <w:rPr>
                            <w:b/>
                            <w:color w:val="FFFFFF" w:themeColor="background1"/>
                            <w:szCs w:val="21"/>
                          </w:rPr>
                        </w:pPr>
                        <w:r w:rsidRPr="00F46960">
                          <w:rPr>
                            <w:b/>
                            <w:color w:val="FFFFFF" w:themeColor="background1"/>
                            <w:szCs w:val="21"/>
                          </w:rPr>
                          <w:t>How much did I spend on health care last year?</w:t>
                        </w:r>
                      </w:p>
                      <w:p w:rsidR="00374371" w:rsidRPr="00F46960" w:rsidRDefault="00374371" w:rsidP="00F46960">
                        <w:pPr>
                          <w:spacing w:line="240" w:lineRule="auto"/>
                          <w:rPr>
                            <w:color w:val="FFFFFF" w:themeColor="background1"/>
                            <w:sz w:val="20"/>
                            <w:szCs w:val="20"/>
                          </w:rPr>
                        </w:pPr>
                        <w:r w:rsidRPr="00F46960">
                          <w:rPr>
                            <w:color w:val="FFFFFF" w:themeColor="background1"/>
                            <w:sz w:val="20"/>
                            <w:szCs w:val="20"/>
                          </w:rPr>
                          <w:t>Consider your payroll contributions and out-of-pocket expenses.</w:t>
                        </w:r>
                      </w:p>
                      <w:p w:rsidR="00374371" w:rsidRPr="00F46960" w:rsidRDefault="00374371" w:rsidP="00F46960">
                        <w:pPr>
                          <w:spacing w:line="240" w:lineRule="auto"/>
                          <w:rPr>
                            <w:color w:val="FFFFFF" w:themeColor="background1"/>
                            <w:sz w:val="20"/>
                            <w:szCs w:val="20"/>
                          </w:rPr>
                        </w:pPr>
                        <w:r w:rsidRPr="00F46960">
                          <w:rPr>
                            <w:color w:val="FFFFFF" w:themeColor="background1"/>
                            <w:sz w:val="20"/>
                            <w:szCs w:val="20"/>
                          </w:rPr>
                          <w:sym w:font="Wingdings" w:char="F0E0"/>
                        </w:r>
                        <w:r w:rsidRPr="00F46960">
                          <w:rPr>
                            <w:color w:val="FFFFFF" w:themeColor="background1"/>
                            <w:sz w:val="20"/>
                            <w:szCs w:val="20"/>
                          </w:rPr>
                          <w:t>Choose a plan with limits that fit your budget.</w:t>
                        </w:r>
                      </w:p>
                      <w:p w:rsidR="00374371" w:rsidRPr="00F46960" w:rsidRDefault="00374371" w:rsidP="00F46960">
                        <w:pPr>
                          <w:spacing w:line="240" w:lineRule="auto"/>
                          <w:rPr>
                            <w:b/>
                            <w:color w:val="FFFFFF" w:themeColor="background1"/>
                            <w:szCs w:val="21"/>
                          </w:rPr>
                        </w:pPr>
                        <w:r w:rsidRPr="00F46960">
                          <w:rPr>
                            <w:b/>
                            <w:color w:val="FFFFFF" w:themeColor="background1"/>
                            <w:szCs w:val="21"/>
                          </w:rPr>
                          <w:t>Do I have major events coming up this year?</w:t>
                        </w:r>
                      </w:p>
                      <w:p w:rsidR="00374371" w:rsidRDefault="00374371" w:rsidP="00F46960">
                        <w:pPr>
                          <w:spacing w:line="240" w:lineRule="auto"/>
                          <w:rPr>
                            <w:color w:val="FFFFFF" w:themeColor="background1"/>
                            <w:sz w:val="20"/>
                            <w:szCs w:val="20"/>
                          </w:rPr>
                        </w:pPr>
                        <w:r>
                          <w:rPr>
                            <w:color w:val="FFFFFF" w:themeColor="background1"/>
                            <w:sz w:val="20"/>
                            <w:szCs w:val="20"/>
                          </w:rPr>
                          <w:t>This may include planned medical procedures or life events like having a baby.</w:t>
                        </w:r>
                      </w:p>
                      <w:p w:rsidR="00374371" w:rsidRPr="00F46960" w:rsidRDefault="00374371" w:rsidP="00F46960">
                        <w:pPr>
                          <w:spacing w:line="240" w:lineRule="auto"/>
                          <w:rPr>
                            <w:color w:val="FFFFFF" w:themeColor="background1"/>
                            <w:sz w:val="20"/>
                            <w:szCs w:val="20"/>
                          </w:rPr>
                        </w:pPr>
                        <w:r w:rsidRPr="00F46960">
                          <w:rPr>
                            <w:color w:val="FFFFFF" w:themeColor="background1"/>
                            <w:sz w:val="20"/>
                            <w:szCs w:val="20"/>
                          </w:rPr>
                          <w:sym w:font="Wingdings" w:char="F0E0"/>
                        </w:r>
                        <w:r w:rsidRPr="00F46960">
                          <w:rPr>
                            <w:color w:val="FFFFFF" w:themeColor="background1"/>
                            <w:sz w:val="20"/>
                            <w:szCs w:val="20"/>
                          </w:rPr>
                          <w:t xml:space="preserve">Consider a plan with </w:t>
                        </w:r>
                        <w:r>
                          <w:rPr>
                            <w:color w:val="FFFFFF" w:themeColor="background1"/>
                            <w:sz w:val="20"/>
                            <w:szCs w:val="20"/>
                          </w:rPr>
                          <w:t>a lower out of pocket maximum.</w:t>
                        </w:r>
                      </w:p>
                      <w:p w:rsidR="00374371" w:rsidRPr="00F46960" w:rsidRDefault="00374371" w:rsidP="00F46960">
                        <w:pPr>
                          <w:spacing w:line="240" w:lineRule="auto"/>
                          <w:rPr>
                            <w:b/>
                            <w:color w:val="FFFFFF" w:themeColor="background1"/>
                            <w:szCs w:val="21"/>
                          </w:rPr>
                        </w:pPr>
                        <w:r w:rsidRPr="00F46960">
                          <w:rPr>
                            <w:b/>
                            <w:color w:val="FFFFFF" w:themeColor="background1"/>
                            <w:szCs w:val="21"/>
                          </w:rPr>
                          <w:t>Do I typically have health expenses that aren’t covered by my plan?</w:t>
                        </w:r>
                      </w:p>
                      <w:p w:rsidR="00374371" w:rsidRDefault="00374371" w:rsidP="00F46960">
                        <w:pPr>
                          <w:spacing w:line="240" w:lineRule="auto"/>
                          <w:rPr>
                            <w:color w:val="FFFFFF" w:themeColor="background1"/>
                            <w:sz w:val="20"/>
                            <w:szCs w:val="20"/>
                          </w:rPr>
                        </w:pPr>
                        <w:r>
                          <w:rPr>
                            <w:color w:val="FFFFFF" w:themeColor="background1"/>
                            <w:sz w:val="20"/>
                            <w:szCs w:val="20"/>
                          </w:rPr>
                          <w:t>Unexpected injuries and illnesses can be hard to plan for financially.</w:t>
                        </w:r>
                      </w:p>
                      <w:p w:rsidR="00374371" w:rsidRPr="00F46960" w:rsidRDefault="00374371" w:rsidP="00F46960">
                        <w:pPr>
                          <w:spacing w:line="240" w:lineRule="auto"/>
                          <w:rPr>
                            <w:color w:val="FFFFFF" w:themeColor="background1"/>
                            <w:sz w:val="20"/>
                            <w:szCs w:val="20"/>
                          </w:rPr>
                        </w:pPr>
                        <w:r w:rsidRPr="00F46960">
                          <w:rPr>
                            <w:color w:val="FFFFFF" w:themeColor="background1"/>
                            <w:sz w:val="20"/>
                            <w:szCs w:val="20"/>
                          </w:rPr>
                          <w:sym w:font="Wingdings" w:char="F0E0"/>
                        </w:r>
                        <w:r w:rsidRPr="00F46960">
                          <w:rPr>
                            <w:color w:val="FFFFFF" w:themeColor="background1"/>
                            <w:sz w:val="20"/>
                            <w:szCs w:val="20"/>
                          </w:rPr>
                          <w:t>Consider a voluntary plan that complements your medical insurance to help with unplanned expenses.</w:t>
                        </w:r>
                      </w:p>
                    </w:txbxContent>
                  </v:textbox>
                </v:rect>
                <v:shape id="Text Box 204" o:spid="_x0000_s1033"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" fillcolor="white [3212]" stroked="f" strokeweight=".5pt">
                  <v:textbox style="mso-fit-shape-to-text:t" inset=",7.2pt,,7.2pt">
                    <w:txbxContent>
                      <w:p w:rsidR="00374371" w:rsidRPr="00F46960" w:rsidRDefault="00374371">
                        <w:pPr>
                          <w:pStyle w:val="NoSpacing"/>
                          <w:jc w:val="center"/>
                          <w:rPr>
                            <w:rFonts w:asciiTheme="majorHAnsi" w:eastAsiaTheme="majorEastAsia" w:hAnsiTheme="majorHAnsi" w:cstheme="majorBidi"/>
                            <w:caps/>
                            <w:color w:val="4F81BD" w:themeColor="accent1"/>
                          </w:rPr>
                        </w:pPr>
                        <w:r w:rsidRPr="00F46960">
                          <w:rPr>
                            <w:rFonts w:asciiTheme="majorHAnsi" w:eastAsiaTheme="majorEastAsia" w:hAnsiTheme="majorHAnsi" w:cstheme="majorBidi"/>
                            <w:caps/>
                            <w:color w:val="4F81BD" w:themeColor="accent1"/>
                          </w:rPr>
                          <w:t>Things to consider when choosing a plan</w:t>
                        </w:r>
                      </w:p>
                    </w:txbxContent>
                  </v:textbox>
                </v:shape>
                <w10:wrap type="square" anchorx="margin" anchory="margin"/>
              </v:group>
            </w:pict>
          </mc:Fallback>
        </mc:AlternateContent>
      </w:r>
      <w:r w:rsidR="00E82B8D" w:rsidRPr="006C1A06">
        <w:rPr>
          <w:rFonts w:asciiTheme="minorHAnsi" w:hAnsiTheme="minorHAnsi" w:cstheme="minorHAnsi"/>
          <w:color w:val="002060"/>
        </w:rPr>
        <w:t>M</w:t>
      </w:r>
      <w:r w:rsidRPr="006C1A06">
        <w:rPr>
          <w:color w:val="002060"/>
        </w:rPr>
        <w:t>edical and Prescription Drugs</w:t>
      </w:r>
    </w:p>
    <w:p w:rsidR="00B167F2" w:rsidRPr="00B129F0" w:rsidRDefault="00B167F2" w:rsidP="00B167F2">
      <w:pPr>
        <w:rPr>
          <w:rFonts w:asciiTheme="majorHAnsi" w:hAnsiTheme="majorHAnsi" w:cstheme="majorHAnsi"/>
          <w:b/>
          <w:color w:val="00B0F0"/>
          <w:sz w:val="28"/>
          <w:szCs w:val="28"/>
        </w:rPr>
      </w:pPr>
      <w:r w:rsidRPr="004A0CEC">
        <w:rPr>
          <w:rFonts w:asciiTheme="majorHAnsi" w:hAnsiTheme="majorHAnsi" w:cstheme="majorHAnsi"/>
          <w:b/>
          <w:color w:val="365F91" w:themeColor="accent1" w:themeShade="BF"/>
          <w:sz w:val="28"/>
          <w:szCs w:val="28"/>
        </w:rPr>
        <w:t>Overview of Plan Benefits</w:t>
      </w:r>
      <w:r w:rsidR="00370631" w:rsidRPr="004A0CEC">
        <w:rPr>
          <w:rFonts w:asciiTheme="majorHAnsi" w:hAnsiTheme="majorHAnsi" w:cstheme="majorHAnsi"/>
          <w:b/>
          <w:color w:val="365F91" w:themeColor="accent1" w:themeShade="BF"/>
          <w:sz w:val="28"/>
          <w:szCs w:val="28"/>
        </w:rPr>
        <w:t xml:space="preserve"> </w:t>
      </w:r>
      <w:r w:rsidRPr="001E16F0">
        <w:rPr>
          <w:rFonts w:cstheme="minorHAnsi"/>
        </w:rPr>
        <w:t>(</w:t>
      </w:r>
      <w:r>
        <w:rPr>
          <w:rFonts w:cstheme="minorHAnsi"/>
          <w:color w:val="FF0000"/>
        </w:rPr>
        <w:t>Copy and paste plan design grid below from Excel document.  Only show plans</w:t>
      </w:r>
      <w:r w:rsidR="00370631">
        <w:rPr>
          <w:rFonts w:cstheme="minorHAnsi"/>
          <w:color w:val="FF0000"/>
        </w:rPr>
        <w:t xml:space="preserve"> available for employees in 2019</w:t>
      </w:r>
      <w:r>
        <w:rPr>
          <w:rFonts w:cstheme="minorHAnsi"/>
          <w:color w:val="FF0000"/>
        </w:rPr>
        <w:t>.</w:t>
      </w:r>
      <w:r w:rsidRPr="001E16F0">
        <w:rPr>
          <w:rFonts w:cstheme="minorHAnsi"/>
        </w:rPr>
        <w:t xml:space="preserve">)  </w:t>
      </w:r>
    </w:p>
    <w:p w:rsidR="00B167F2" w:rsidRPr="00B129F0" w:rsidRDefault="00B167F2" w:rsidP="00E82B8D">
      <w:pPr>
        <w:rPr>
          <w:color w:val="17365D" w:themeColor="text2" w:themeShade="BF"/>
          <w:sz w:val="16"/>
          <w:szCs w:val="16"/>
        </w:rPr>
      </w:pPr>
    </w:p>
    <w:p w:rsidR="00B167F2" w:rsidRDefault="00B167F2" w:rsidP="00E82B8D">
      <w:pPr>
        <w:rPr>
          <w:color w:val="17365D" w:themeColor="text2" w:themeShade="BF"/>
          <w:sz w:val="48"/>
          <w:szCs w:val="48"/>
        </w:rPr>
      </w:pPr>
    </w:p>
    <w:p w:rsidR="00B167F2" w:rsidRDefault="00B167F2" w:rsidP="00E82B8D">
      <w:pPr>
        <w:rPr>
          <w:color w:val="17365D" w:themeColor="text2" w:themeShade="BF"/>
          <w:sz w:val="48"/>
          <w:szCs w:val="48"/>
        </w:rPr>
      </w:pPr>
    </w:p>
    <w:p w:rsidR="00B167F2" w:rsidRDefault="00B167F2" w:rsidP="00E82B8D">
      <w:pPr>
        <w:rPr>
          <w:color w:val="17365D" w:themeColor="text2" w:themeShade="BF"/>
          <w:sz w:val="48"/>
          <w:szCs w:val="48"/>
        </w:rPr>
      </w:pPr>
    </w:p>
    <w:p w:rsidR="00192DCD" w:rsidRDefault="00192DCD" w:rsidP="00E82B8D">
      <w:pPr>
        <w:rPr>
          <w:color w:val="17365D" w:themeColor="text2" w:themeShade="BF"/>
          <w:sz w:val="48"/>
          <w:szCs w:val="48"/>
        </w:rPr>
      </w:pPr>
    </w:p>
    <w:p w:rsidR="00961D7C" w:rsidRDefault="00961D7C" w:rsidP="00370631">
      <w:pPr>
        <w:rPr>
          <w:rFonts w:asciiTheme="majorHAnsi" w:hAnsiTheme="majorHAnsi" w:cstheme="majorHAnsi"/>
          <w:b/>
          <w:color w:val="00B0F0"/>
          <w:sz w:val="28"/>
          <w:szCs w:val="28"/>
        </w:rPr>
      </w:pPr>
    </w:p>
    <w:p w:rsidR="0096407A" w:rsidRDefault="0096407A" w:rsidP="00370631">
      <w:pPr>
        <w:rPr>
          <w:rFonts w:asciiTheme="majorHAnsi" w:hAnsiTheme="majorHAnsi" w:cstheme="majorHAnsi"/>
          <w:b/>
          <w:color w:val="00B0F0"/>
          <w:sz w:val="28"/>
          <w:szCs w:val="28"/>
        </w:rPr>
      </w:pPr>
    </w:p>
    <w:p w:rsidR="0096407A" w:rsidRDefault="0096407A" w:rsidP="00370631">
      <w:pPr>
        <w:rPr>
          <w:rFonts w:asciiTheme="majorHAnsi" w:hAnsiTheme="majorHAnsi" w:cstheme="majorHAnsi"/>
          <w:b/>
          <w:color w:val="00B0F0"/>
          <w:sz w:val="28"/>
          <w:szCs w:val="28"/>
        </w:rPr>
      </w:pPr>
    </w:p>
    <w:p w:rsidR="0096407A" w:rsidRDefault="0096407A" w:rsidP="00370631">
      <w:pPr>
        <w:rPr>
          <w:rFonts w:asciiTheme="majorHAnsi" w:hAnsiTheme="majorHAnsi" w:cstheme="majorHAnsi"/>
          <w:b/>
          <w:color w:val="00B0F0"/>
          <w:sz w:val="28"/>
          <w:szCs w:val="28"/>
        </w:rPr>
      </w:pPr>
    </w:p>
    <w:p w:rsidR="0096407A" w:rsidRDefault="0096407A" w:rsidP="00370631">
      <w:pPr>
        <w:rPr>
          <w:rFonts w:asciiTheme="majorHAnsi" w:hAnsiTheme="majorHAnsi" w:cstheme="majorHAnsi"/>
          <w:b/>
          <w:color w:val="00B0F0"/>
          <w:sz w:val="28"/>
          <w:szCs w:val="28"/>
        </w:rPr>
      </w:pPr>
    </w:p>
    <w:p w:rsidR="0096407A" w:rsidRDefault="0096407A" w:rsidP="00370631">
      <w:pPr>
        <w:rPr>
          <w:rFonts w:asciiTheme="majorHAnsi" w:hAnsiTheme="majorHAnsi" w:cstheme="majorHAnsi"/>
          <w:b/>
          <w:color w:val="00B0F0"/>
          <w:sz w:val="28"/>
          <w:szCs w:val="28"/>
        </w:rPr>
      </w:pPr>
    </w:p>
    <w:p w:rsidR="00770390" w:rsidRDefault="00770390" w:rsidP="00370631">
      <w:pPr>
        <w:rPr>
          <w:rFonts w:asciiTheme="majorHAnsi" w:hAnsiTheme="majorHAnsi" w:cstheme="majorHAnsi"/>
          <w:b/>
          <w:color w:val="365F91" w:themeColor="accent1" w:themeShade="BF"/>
          <w:sz w:val="28"/>
          <w:szCs w:val="28"/>
        </w:rPr>
      </w:pPr>
    </w:p>
    <w:p w:rsidR="00770390" w:rsidRDefault="00770390" w:rsidP="00370631">
      <w:pPr>
        <w:rPr>
          <w:rFonts w:asciiTheme="majorHAnsi" w:hAnsiTheme="majorHAnsi" w:cstheme="majorHAnsi"/>
          <w:b/>
          <w:color w:val="365F91" w:themeColor="accent1" w:themeShade="BF"/>
          <w:sz w:val="28"/>
          <w:szCs w:val="28"/>
        </w:rPr>
      </w:pPr>
    </w:p>
    <w:p w:rsidR="00770390" w:rsidRDefault="004B0AA7" w:rsidP="00370631">
      <w:pPr>
        <w:rPr>
          <w:rFonts w:asciiTheme="majorHAnsi" w:hAnsiTheme="majorHAnsi" w:cstheme="majorHAnsi"/>
          <w:b/>
          <w:color w:val="365F91" w:themeColor="accent1" w:themeShade="BF"/>
          <w:sz w:val="28"/>
          <w:szCs w:val="28"/>
        </w:rPr>
      </w:pPr>
      <w:r>
        <w:rPr>
          <w:noProof/>
          <w:color w:val="17365D" w:themeColor="text2" w:themeShade="BF"/>
          <w:szCs w:val="48"/>
        </w:rPr>
        <w:drawing>
          <wp:anchor distT="0" distB="0" distL="114300" distR="114300" simplePos="0" relativeHeight="251739136" behindDoc="0" locked="0" layoutInCell="1" allowOverlap="1" wp14:anchorId="0F221773">
            <wp:simplePos x="0" y="0"/>
            <wp:positionH relativeFrom="column">
              <wp:posOffset>6214745</wp:posOffset>
            </wp:positionH>
            <wp:positionV relativeFrom="paragraph">
              <wp:posOffset>7620</wp:posOffset>
            </wp:positionV>
            <wp:extent cx="914400" cy="914400"/>
            <wp:effectExtent l="0" t="0" r="0" b="5715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ffectLst>
                      <a:outerShdw blurRad="50800" dist="50800" dir="5400000" algn="ctr" rotWithShape="0">
                        <a:schemeClr val="bg1"/>
                      </a:outerShdw>
                    </a:effectLst>
                  </pic:spPr>
                </pic:pic>
              </a:graphicData>
            </a:graphic>
          </wp:anchor>
        </w:drawing>
      </w:r>
    </w:p>
    <w:p w:rsidR="00770390" w:rsidRDefault="00770390" w:rsidP="00370631">
      <w:pPr>
        <w:rPr>
          <w:rFonts w:asciiTheme="majorHAnsi" w:hAnsiTheme="majorHAnsi" w:cstheme="majorHAnsi"/>
          <w:b/>
          <w:color w:val="365F91" w:themeColor="accent1" w:themeShade="BF"/>
          <w:sz w:val="28"/>
          <w:szCs w:val="28"/>
        </w:rPr>
      </w:pPr>
    </w:p>
    <w:p w:rsidR="00770390" w:rsidRDefault="00770390" w:rsidP="00370631">
      <w:pPr>
        <w:rPr>
          <w:rFonts w:asciiTheme="majorHAnsi" w:hAnsiTheme="majorHAnsi" w:cstheme="majorHAnsi"/>
          <w:b/>
          <w:color w:val="365F91" w:themeColor="accent1" w:themeShade="BF"/>
          <w:sz w:val="28"/>
          <w:szCs w:val="28"/>
        </w:rPr>
      </w:pPr>
    </w:p>
    <w:p w:rsidR="00770390" w:rsidRDefault="00770390" w:rsidP="00370631">
      <w:pPr>
        <w:rPr>
          <w:rFonts w:asciiTheme="majorHAnsi" w:hAnsiTheme="majorHAnsi" w:cstheme="majorHAnsi"/>
          <w:b/>
          <w:color w:val="365F91" w:themeColor="accent1" w:themeShade="BF"/>
          <w:sz w:val="28"/>
          <w:szCs w:val="28"/>
        </w:rPr>
      </w:pPr>
    </w:p>
    <w:p w:rsidR="00770390" w:rsidRDefault="00770390" w:rsidP="00370631">
      <w:pPr>
        <w:rPr>
          <w:rFonts w:asciiTheme="majorHAnsi" w:hAnsiTheme="majorHAnsi" w:cstheme="majorHAnsi"/>
          <w:b/>
          <w:color w:val="365F91" w:themeColor="accent1" w:themeShade="BF"/>
          <w:sz w:val="28"/>
          <w:szCs w:val="28"/>
        </w:rPr>
      </w:pPr>
    </w:p>
    <w:p w:rsidR="00770390" w:rsidRDefault="00770390" w:rsidP="00370631">
      <w:pPr>
        <w:rPr>
          <w:rFonts w:asciiTheme="majorHAnsi" w:hAnsiTheme="majorHAnsi" w:cstheme="majorHAnsi"/>
          <w:b/>
          <w:color w:val="365F91" w:themeColor="accent1" w:themeShade="BF"/>
          <w:sz w:val="28"/>
          <w:szCs w:val="28"/>
        </w:rPr>
      </w:pPr>
    </w:p>
    <w:p w:rsidR="004B0AA7" w:rsidRDefault="004B0AA7" w:rsidP="004B0AA7">
      <w:pPr>
        <w:pStyle w:val="Title"/>
      </w:pPr>
      <w:r>
        <w:rPr>
          <w:rFonts w:asciiTheme="minorHAnsi" w:hAnsiTheme="minorHAnsi" w:cstheme="minorHAnsi"/>
          <w:color w:val="002060"/>
        </w:rPr>
        <w:lastRenderedPageBreak/>
        <w:t>Plan Changes</w:t>
      </w:r>
    </w:p>
    <w:p w:rsidR="000305C8" w:rsidRPr="004A0CEC" w:rsidRDefault="0011784A" w:rsidP="00370631">
      <w:pPr>
        <w:rPr>
          <w:rFonts w:asciiTheme="majorHAnsi" w:hAnsiTheme="majorHAnsi" w:cstheme="majorHAnsi"/>
          <w:b/>
          <w:color w:val="365F91" w:themeColor="accent1" w:themeShade="BF"/>
          <w:sz w:val="28"/>
          <w:szCs w:val="28"/>
        </w:rPr>
      </w:pPr>
      <w:r w:rsidRPr="004A0CEC">
        <w:rPr>
          <w:rFonts w:asciiTheme="majorHAnsi" w:hAnsiTheme="majorHAnsi" w:cstheme="majorHAnsi"/>
          <w:b/>
          <w:color w:val="365F91" w:themeColor="accent1" w:themeShade="BF"/>
          <w:sz w:val="28"/>
          <w:szCs w:val="28"/>
        </w:rPr>
        <w:t>Pla</w:t>
      </w:r>
      <w:r w:rsidR="00370631" w:rsidRPr="004A0CEC">
        <w:rPr>
          <w:rFonts w:asciiTheme="majorHAnsi" w:hAnsiTheme="majorHAnsi" w:cstheme="majorHAnsi"/>
          <w:b/>
          <w:color w:val="365F91" w:themeColor="accent1" w:themeShade="BF"/>
          <w:sz w:val="28"/>
          <w:szCs w:val="28"/>
        </w:rPr>
        <w:t>n Changes</w:t>
      </w:r>
    </w:p>
    <w:p w:rsidR="006A2246" w:rsidRPr="00776906" w:rsidRDefault="00DA485E" w:rsidP="006A2246">
      <w:pPr>
        <w:pStyle w:val="ListParagraph"/>
        <w:numPr>
          <w:ilvl w:val="0"/>
          <w:numId w:val="11"/>
        </w:numPr>
        <w:rPr>
          <w:color w:val="auto"/>
          <w:szCs w:val="21"/>
        </w:rPr>
      </w:pPr>
      <w:r w:rsidRPr="00776906">
        <w:rPr>
          <w:rFonts w:cs="Arial"/>
          <w:b/>
          <w:noProof/>
          <w:color w:val="auto"/>
          <w:sz w:val="22"/>
        </w:rPr>
        <mc:AlternateContent>
          <mc:Choice Requires="wps">
            <w:drawing>
              <wp:anchor distT="45720" distB="45720" distL="114300" distR="114300" simplePos="0" relativeHeight="251782144" behindDoc="0" locked="0" layoutInCell="1" allowOverlap="1" wp14:anchorId="6D4EA534" wp14:editId="7D24A204">
                <wp:simplePos x="0" y="0"/>
                <wp:positionH relativeFrom="margin">
                  <wp:posOffset>4248150</wp:posOffset>
                </wp:positionH>
                <wp:positionV relativeFrom="paragraph">
                  <wp:posOffset>22860</wp:posOffset>
                </wp:positionV>
                <wp:extent cx="2360930" cy="1404620"/>
                <wp:effectExtent l="57150" t="38100" r="76200" b="869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374371" w:rsidRPr="00776906" w:rsidRDefault="00374371" w:rsidP="005336A6">
                            <w:pPr>
                              <w:spacing w:after="0" w:line="240" w:lineRule="auto"/>
                              <w:ind w:left="360"/>
                              <w:rPr>
                                <w:color w:val="auto"/>
                                <w:sz w:val="22"/>
                              </w:rPr>
                            </w:pPr>
                            <w:r w:rsidRPr="00776906">
                              <w:rPr>
                                <w:color w:val="auto"/>
                                <w:sz w:val="22"/>
                              </w:rPr>
                              <w:t>The VBA’s total pharmacy spent increased 4.4% this past year to $16.7 million (Specialty drugs accounted for 45.7% of total Rx spend)</w:t>
                            </w:r>
                            <w:r>
                              <w:rPr>
                                <w:color w:val="auto"/>
                                <w:sz w:val="22"/>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4EA534" id="_x0000_s1034" type="#_x0000_t202" style="position:absolute;left:0;text-align:left;margin-left:334.5pt;margin-top:1.8pt;width:185.9pt;height:110.6pt;z-index:2517821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" fillcolor="#a7bfde [1620]" strokecolor="#4579b8 [3044]">
                <v:fill color2="#e4ecf5 [500]" rotate="t" angle="180" colors="0 #a3c4ff;22938f #bfd5ff;1 #e5eeff" focus="100%" type="gradient"/>
                <v:shadow on="t" color="black" opacity="24903f" origin=",.5" offset="0,.55556mm"/>
                <v:textbox style="mso-fit-shape-to-text:t">
                  <w:txbxContent>
                    <w:p w:rsidR="00374371" w:rsidRPr="00776906" w:rsidRDefault="00374371" w:rsidP="005336A6">
                      <w:pPr>
                        <w:spacing w:after="0" w:line="240" w:lineRule="auto"/>
                        <w:ind w:left="360"/>
                        <w:rPr>
                          <w:color w:val="auto"/>
                          <w:sz w:val="22"/>
                        </w:rPr>
                      </w:pPr>
                      <w:r w:rsidRPr="00776906">
                        <w:rPr>
                          <w:color w:val="auto"/>
                          <w:sz w:val="22"/>
                        </w:rPr>
                        <w:t>The VBA’s total pharmacy spent increased 4.4% this past year to $16.7 million (Specialty drugs accounted for 45.7% of total Rx spend)</w:t>
                      </w:r>
                      <w:r>
                        <w:rPr>
                          <w:color w:val="auto"/>
                          <w:sz w:val="22"/>
                        </w:rPr>
                        <w:t>.</w:t>
                      </w:r>
                    </w:p>
                  </w:txbxContent>
                </v:textbox>
                <w10:wrap type="square" anchorx="margin"/>
              </v:shape>
            </w:pict>
          </mc:Fallback>
        </mc:AlternateContent>
      </w:r>
      <w:r w:rsidR="00943204">
        <w:rPr>
          <w:rFonts w:cstheme="minorHAnsi"/>
          <w:color w:val="auto"/>
          <w:szCs w:val="21"/>
        </w:rPr>
        <w:t>In an effort to control rapidly rising prescription drug costs, we are introducing Anthem’s Essential Prescription Drug Formulary which does not cover certain high cost prescription drugs</w:t>
      </w:r>
      <w:r w:rsidR="00EA616C" w:rsidRPr="00776906">
        <w:rPr>
          <w:rFonts w:cstheme="minorHAnsi"/>
          <w:color w:val="auto"/>
          <w:szCs w:val="21"/>
        </w:rPr>
        <w:t xml:space="preserve">.  They all have lower-cost alternatives </w:t>
      </w:r>
      <w:r w:rsidR="00BB6153" w:rsidRPr="00776906">
        <w:rPr>
          <w:rFonts w:cstheme="minorHAnsi"/>
          <w:color w:val="auto"/>
          <w:szCs w:val="21"/>
        </w:rPr>
        <w:t>(</w:t>
      </w:r>
      <w:r w:rsidR="00EA616C" w:rsidRPr="00776906">
        <w:rPr>
          <w:rFonts w:cstheme="minorHAnsi"/>
          <w:color w:val="auto"/>
          <w:szCs w:val="21"/>
        </w:rPr>
        <w:t>with the same or similar active ingredients</w:t>
      </w:r>
      <w:r w:rsidR="00BB6153" w:rsidRPr="00776906">
        <w:rPr>
          <w:rFonts w:cstheme="minorHAnsi"/>
          <w:color w:val="auto"/>
          <w:szCs w:val="21"/>
        </w:rPr>
        <w:t>)</w:t>
      </w:r>
      <w:r w:rsidR="00EA616C" w:rsidRPr="00776906">
        <w:rPr>
          <w:rFonts w:cstheme="minorHAnsi"/>
          <w:color w:val="auto"/>
          <w:szCs w:val="21"/>
        </w:rPr>
        <w:t xml:space="preserve"> that will continue to be covered under the health plan</w:t>
      </w:r>
      <w:r w:rsidR="00BA2AB3" w:rsidRPr="00776906">
        <w:rPr>
          <w:rFonts w:cstheme="minorHAnsi"/>
          <w:color w:val="auto"/>
          <w:szCs w:val="21"/>
        </w:rPr>
        <w:t xml:space="preserve">.  If this change impacts your prescriptions, you’ll receive a letter advising you of alternatives and to talk to your doctor about the drugs you take. Check out your new drug list at </w:t>
      </w:r>
      <w:hyperlink r:id="rId22" w:history="1">
        <w:r w:rsidR="006A2246" w:rsidRPr="00B272D6">
          <w:rPr>
            <w:rStyle w:val="Hyperlink"/>
            <w:rFonts w:cstheme="minorHAnsi"/>
            <w:color w:val="005DAA"/>
            <w:szCs w:val="21"/>
          </w:rPr>
          <w:t>https://www11.anthem.com/pharmacyinformation/</w:t>
        </w:r>
      </w:hyperlink>
      <w:r w:rsidR="006A2246" w:rsidRPr="00776906">
        <w:rPr>
          <w:rFonts w:cstheme="minorHAnsi"/>
          <w:color w:val="auto"/>
          <w:szCs w:val="21"/>
        </w:rPr>
        <w:t xml:space="preserve"> (Click Essential Drug List 4-Tier)</w:t>
      </w:r>
      <w:r w:rsidR="005336A6" w:rsidRPr="00776906">
        <w:rPr>
          <w:rFonts w:cstheme="minorHAnsi"/>
          <w:color w:val="auto"/>
          <w:szCs w:val="21"/>
        </w:rPr>
        <w:t>.</w:t>
      </w:r>
    </w:p>
    <w:p w:rsidR="006A2246" w:rsidRPr="00776906" w:rsidRDefault="005336A6" w:rsidP="003D307C">
      <w:pPr>
        <w:pStyle w:val="ListParagraph"/>
        <w:numPr>
          <w:ilvl w:val="0"/>
          <w:numId w:val="11"/>
        </w:numPr>
        <w:rPr>
          <w:color w:val="auto"/>
          <w:szCs w:val="21"/>
        </w:rPr>
      </w:pPr>
      <w:r w:rsidRPr="00776906">
        <w:rPr>
          <w:rFonts w:cstheme="minorHAnsi"/>
          <w:color w:val="auto"/>
          <w:szCs w:val="21"/>
        </w:rPr>
        <w:t xml:space="preserve">The cost for </w:t>
      </w:r>
      <w:r w:rsidR="006A2246" w:rsidRPr="00776906">
        <w:rPr>
          <w:rFonts w:cstheme="minorHAnsi"/>
          <w:color w:val="auto"/>
          <w:szCs w:val="21"/>
        </w:rPr>
        <w:t>Tier 2 and Tier 3 medications</w:t>
      </w:r>
      <w:r w:rsidRPr="00776906">
        <w:rPr>
          <w:rFonts w:cstheme="minorHAnsi"/>
          <w:color w:val="auto"/>
          <w:szCs w:val="21"/>
        </w:rPr>
        <w:t xml:space="preserve"> will change in 2019; the 20% coinsurance component has been eliminated and now your out-of-pocket costs will be based on only the applicable copayment.</w:t>
      </w:r>
    </w:p>
    <w:p w:rsidR="00370631" w:rsidRPr="00776906" w:rsidRDefault="005336A6" w:rsidP="006A2246">
      <w:pPr>
        <w:pStyle w:val="ListParagraph"/>
        <w:numPr>
          <w:ilvl w:val="0"/>
          <w:numId w:val="11"/>
        </w:numPr>
        <w:rPr>
          <w:color w:val="auto"/>
          <w:szCs w:val="21"/>
        </w:rPr>
      </w:pPr>
      <w:r w:rsidRPr="00776906">
        <w:rPr>
          <w:rFonts w:cstheme="minorHAnsi"/>
          <w:color w:val="auto"/>
          <w:szCs w:val="21"/>
        </w:rPr>
        <w:t xml:space="preserve">We are implementing </w:t>
      </w:r>
      <w:r w:rsidR="00252E4A" w:rsidRPr="00776906">
        <w:rPr>
          <w:rFonts w:cstheme="minorHAnsi"/>
          <w:color w:val="auto"/>
          <w:szCs w:val="21"/>
        </w:rPr>
        <w:t xml:space="preserve">Anthem’s </w:t>
      </w:r>
      <w:r w:rsidR="006A2246" w:rsidRPr="00776906">
        <w:rPr>
          <w:rFonts w:cstheme="minorHAnsi"/>
          <w:color w:val="auto"/>
          <w:szCs w:val="21"/>
        </w:rPr>
        <w:t>Rx</w:t>
      </w:r>
      <w:r w:rsidR="00770390" w:rsidRPr="00776906">
        <w:rPr>
          <w:rFonts w:cstheme="minorHAnsi"/>
          <w:color w:val="auto"/>
          <w:szCs w:val="21"/>
        </w:rPr>
        <w:t xml:space="preserve"> Choice Tiered</w:t>
      </w:r>
      <w:r w:rsidR="006A2246" w:rsidRPr="00776906">
        <w:rPr>
          <w:rFonts w:cstheme="minorHAnsi"/>
          <w:color w:val="auto"/>
          <w:szCs w:val="21"/>
        </w:rPr>
        <w:t xml:space="preserve"> </w:t>
      </w:r>
      <w:r w:rsidRPr="00776906">
        <w:rPr>
          <w:rFonts w:cstheme="minorHAnsi"/>
          <w:color w:val="auto"/>
          <w:szCs w:val="21"/>
        </w:rPr>
        <w:t xml:space="preserve">pharmacy </w:t>
      </w:r>
      <w:r w:rsidR="006A2246" w:rsidRPr="00776906">
        <w:rPr>
          <w:rFonts w:cstheme="minorHAnsi"/>
          <w:color w:val="auto"/>
          <w:szCs w:val="21"/>
        </w:rPr>
        <w:t>network</w:t>
      </w:r>
      <w:r w:rsidR="00770390" w:rsidRPr="00776906">
        <w:rPr>
          <w:rFonts w:cstheme="minorHAnsi"/>
          <w:color w:val="auto"/>
          <w:szCs w:val="21"/>
        </w:rPr>
        <w:t xml:space="preserve"> which allows members to save on prescription drug costs by going to </w:t>
      </w:r>
      <w:r w:rsidRPr="00776906">
        <w:rPr>
          <w:rFonts w:cstheme="minorHAnsi"/>
          <w:color w:val="auto"/>
          <w:szCs w:val="21"/>
        </w:rPr>
        <w:t>p</w:t>
      </w:r>
      <w:r w:rsidR="00770390" w:rsidRPr="00776906">
        <w:rPr>
          <w:rFonts w:cstheme="minorHAnsi"/>
          <w:color w:val="auto"/>
          <w:szCs w:val="21"/>
        </w:rPr>
        <w:t>harmacies</w:t>
      </w:r>
      <w:r w:rsidRPr="00776906">
        <w:rPr>
          <w:rFonts w:cstheme="minorHAnsi"/>
          <w:color w:val="auto"/>
          <w:szCs w:val="21"/>
        </w:rPr>
        <w:t xml:space="preserve"> with greater negotiated discounts</w:t>
      </w:r>
      <w:r w:rsidR="00770390" w:rsidRPr="00776906">
        <w:rPr>
          <w:rFonts w:cstheme="minorHAnsi"/>
          <w:color w:val="auto"/>
          <w:szCs w:val="21"/>
        </w:rPr>
        <w:t>.</w:t>
      </w:r>
    </w:p>
    <w:p w:rsidR="00493010" w:rsidRPr="00776906" w:rsidRDefault="005336A6" w:rsidP="006A2246">
      <w:pPr>
        <w:pStyle w:val="ListParagraph"/>
        <w:numPr>
          <w:ilvl w:val="1"/>
          <w:numId w:val="11"/>
        </w:numPr>
        <w:rPr>
          <w:color w:val="auto"/>
          <w:szCs w:val="21"/>
        </w:rPr>
      </w:pPr>
      <w:r w:rsidRPr="00776906">
        <w:rPr>
          <w:noProof/>
          <w:color w:val="auto"/>
        </w:rPr>
        <w:drawing>
          <wp:anchor distT="0" distB="0" distL="114300" distR="114300" simplePos="0" relativeHeight="251780096" behindDoc="0" locked="0" layoutInCell="1" allowOverlap="1">
            <wp:simplePos x="0" y="0"/>
            <wp:positionH relativeFrom="margin">
              <wp:posOffset>47625</wp:posOffset>
            </wp:positionH>
            <wp:positionV relativeFrom="paragraph">
              <wp:posOffset>548005</wp:posOffset>
            </wp:positionV>
            <wp:extent cx="6858000" cy="609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609600"/>
                    </a:xfrm>
                    <a:prstGeom prst="rect">
                      <a:avLst/>
                    </a:prstGeom>
                    <a:noFill/>
                    <a:ln>
                      <a:noFill/>
                    </a:ln>
                  </pic:spPr>
                </pic:pic>
              </a:graphicData>
            </a:graphic>
          </wp:anchor>
        </w:drawing>
      </w:r>
      <w:r w:rsidR="00493010" w:rsidRPr="00776906">
        <w:rPr>
          <w:rFonts w:cstheme="minorHAnsi"/>
          <w:color w:val="auto"/>
          <w:szCs w:val="21"/>
        </w:rPr>
        <w:t>Anthem has created two levels of pharmacies; member will pay a lower cost share at level 1 pha</w:t>
      </w:r>
      <w:r w:rsidR="00770390" w:rsidRPr="00776906">
        <w:rPr>
          <w:rFonts w:cstheme="minorHAnsi"/>
          <w:color w:val="auto"/>
          <w:szCs w:val="21"/>
        </w:rPr>
        <w:t>rmacy versus leve</w:t>
      </w:r>
      <w:r w:rsidR="00116202" w:rsidRPr="00776906">
        <w:rPr>
          <w:rFonts w:cstheme="minorHAnsi"/>
          <w:color w:val="auto"/>
          <w:szCs w:val="21"/>
        </w:rPr>
        <w:t>l 2 pharmacy (pharmacy listings by</w:t>
      </w:r>
      <w:r w:rsidR="00770390" w:rsidRPr="00776906">
        <w:rPr>
          <w:rFonts w:cstheme="minorHAnsi"/>
          <w:color w:val="auto"/>
          <w:szCs w:val="21"/>
        </w:rPr>
        <w:t xml:space="preserve"> levels </w:t>
      </w:r>
      <w:r w:rsidR="00493010" w:rsidRPr="00776906">
        <w:rPr>
          <w:rFonts w:cstheme="minorHAnsi"/>
          <w:color w:val="auto"/>
          <w:szCs w:val="21"/>
        </w:rPr>
        <w:t>can be found</w:t>
      </w:r>
      <w:r w:rsidR="00116202" w:rsidRPr="00776906">
        <w:rPr>
          <w:rFonts w:cstheme="minorHAnsi"/>
          <w:color w:val="auto"/>
          <w:szCs w:val="21"/>
        </w:rPr>
        <w:t xml:space="preserve"> at Anthem pharmacy directory by visiting</w:t>
      </w:r>
      <w:r w:rsidR="00493010" w:rsidRPr="00776906">
        <w:rPr>
          <w:rFonts w:cstheme="minorHAnsi"/>
          <w:color w:val="auto"/>
          <w:szCs w:val="21"/>
        </w:rPr>
        <w:t xml:space="preserve"> </w:t>
      </w:r>
      <w:hyperlink r:id="rId24" w:history="1">
        <w:r w:rsidR="00707AFD" w:rsidRPr="00E81A84">
          <w:rPr>
            <w:rStyle w:val="Hyperlink"/>
            <w:rFonts w:cstheme="minorHAnsi"/>
            <w:color w:val="005DAA"/>
            <w:szCs w:val="21"/>
          </w:rPr>
          <w:t>www.anthem.com</w:t>
        </w:r>
      </w:hyperlink>
      <w:r w:rsidR="006D686D" w:rsidRPr="00776906">
        <w:rPr>
          <w:rFonts w:cstheme="minorHAnsi"/>
          <w:color w:val="auto"/>
          <w:szCs w:val="21"/>
        </w:rPr>
        <w:t>;</w:t>
      </w:r>
      <w:r w:rsidR="00707AFD" w:rsidRPr="00776906">
        <w:rPr>
          <w:rFonts w:cstheme="minorHAnsi"/>
          <w:color w:val="auto"/>
          <w:szCs w:val="21"/>
        </w:rPr>
        <w:t xml:space="preserve"> </w:t>
      </w:r>
      <w:r w:rsidR="006D686D" w:rsidRPr="00776906">
        <w:rPr>
          <w:rFonts w:cstheme="minorHAnsi"/>
          <w:color w:val="auto"/>
          <w:szCs w:val="21"/>
        </w:rPr>
        <w:t>see below for a few samples</w:t>
      </w:r>
      <w:r w:rsidR="00770390" w:rsidRPr="00776906">
        <w:rPr>
          <w:rFonts w:cstheme="minorHAnsi"/>
          <w:color w:val="auto"/>
          <w:szCs w:val="21"/>
        </w:rPr>
        <w:t xml:space="preserve"> of retailers</w:t>
      </w:r>
      <w:r w:rsidR="006D686D" w:rsidRPr="00776906">
        <w:rPr>
          <w:rFonts w:cstheme="minorHAnsi"/>
          <w:color w:val="auto"/>
          <w:szCs w:val="21"/>
        </w:rPr>
        <w:t>)</w:t>
      </w:r>
      <w:r w:rsidR="00770390" w:rsidRPr="00776906">
        <w:rPr>
          <w:rFonts w:cstheme="minorHAnsi"/>
          <w:color w:val="auto"/>
          <w:szCs w:val="21"/>
        </w:rPr>
        <w:t xml:space="preserve">. </w:t>
      </w:r>
    </w:p>
    <w:p w:rsidR="005336A6" w:rsidRPr="005336A6" w:rsidRDefault="005336A6" w:rsidP="005336A6">
      <w:pPr>
        <w:ind w:left="1080"/>
        <w:rPr>
          <w:color w:val="17365D" w:themeColor="text2" w:themeShade="BF"/>
          <w:szCs w:val="21"/>
        </w:rPr>
      </w:pPr>
    </w:p>
    <w:p w:rsidR="004B0AA7" w:rsidRPr="00776906" w:rsidRDefault="00D8783D" w:rsidP="00D8783D">
      <w:pPr>
        <w:pStyle w:val="ListParagraph"/>
        <w:numPr>
          <w:ilvl w:val="1"/>
          <w:numId w:val="11"/>
        </w:numPr>
        <w:rPr>
          <w:rFonts w:cstheme="minorHAnsi"/>
          <w:color w:val="auto"/>
          <w:szCs w:val="21"/>
        </w:rPr>
      </w:pPr>
      <w:r w:rsidRPr="00776906">
        <w:rPr>
          <w:rFonts w:cstheme="minorHAnsi"/>
          <w:color w:val="auto"/>
          <w:szCs w:val="21"/>
        </w:rPr>
        <w:t>Copayments vary based on the level pharmacy where you get your prescription filled:</w:t>
      </w:r>
      <w:r w:rsidR="006A2246" w:rsidRPr="00776906">
        <w:rPr>
          <w:rFonts w:cstheme="minorHAnsi"/>
          <w:color w:val="auto"/>
          <w:szCs w:val="21"/>
        </w:rPr>
        <w:t xml:space="preserve"> </w:t>
      </w:r>
    </w:p>
    <w:p w:rsidR="00D8783D" w:rsidRPr="00776906" w:rsidRDefault="00D8783D" w:rsidP="00D8783D">
      <w:pPr>
        <w:pStyle w:val="ListParagraph"/>
        <w:rPr>
          <w:rFonts w:cstheme="minorHAnsi"/>
          <w:color w:val="auto"/>
          <w:szCs w:val="21"/>
        </w:rPr>
      </w:pPr>
    </w:p>
    <w:tbl>
      <w:tblPr>
        <w:tblStyle w:val="TableGrid"/>
        <w:tblW w:w="0" w:type="auto"/>
        <w:tblLook w:val="04A0" w:firstRow="1" w:lastRow="0" w:firstColumn="1" w:lastColumn="0" w:noHBand="0" w:noVBand="1"/>
      </w:tblPr>
      <w:tblGrid>
        <w:gridCol w:w="3596"/>
        <w:gridCol w:w="3597"/>
        <w:gridCol w:w="3597"/>
      </w:tblGrid>
      <w:tr w:rsidR="00776906" w:rsidRPr="00776906" w:rsidTr="005E5CB1">
        <w:tc>
          <w:tcPr>
            <w:tcW w:w="3596" w:type="dxa"/>
            <w:shd w:val="clear" w:color="auto" w:fill="1F497D" w:themeFill="text2"/>
          </w:tcPr>
          <w:p w:rsidR="00D8783D" w:rsidRPr="00776906" w:rsidRDefault="00D8783D" w:rsidP="007C4E2C">
            <w:pPr>
              <w:rPr>
                <w:rFonts w:cs="Arial"/>
                <w:b/>
                <w:bCs/>
                <w:i/>
                <w:iCs/>
                <w:color w:val="auto"/>
                <w:szCs w:val="21"/>
              </w:rPr>
            </w:pPr>
          </w:p>
        </w:tc>
        <w:tc>
          <w:tcPr>
            <w:tcW w:w="3597" w:type="dxa"/>
            <w:shd w:val="clear" w:color="auto" w:fill="1F497D" w:themeFill="text2"/>
          </w:tcPr>
          <w:p w:rsidR="00D8783D" w:rsidRPr="00E009F3" w:rsidRDefault="00D8783D" w:rsidP="007C4E2C">
            <w:pPr>
              <w:jc w:val="center"/>
              <w:rPr>
                <w:rFonts w:cs="Arial"/>
                <w:b/>
                <w:bCs/>
                <w:i/>
                <w:iCs/>
                <w:color w:val="FFFFFF" w:themeColor="background1"/>
                <w:szCs w:val="21"/>
              </w:rPr>
            </w:pPr>
            <w:r w:rsidRPr="00E009F3">
              <w:rPr>
                <w:rFonts w:cs="Arial"/>
                <w:b/>
                <w:bCs/>
                <w:i/>
                <w:iCs/>
                <w:color w:val="FFFFFF" w:themeColor="background1"/>
                <w:szCs w:val="21"/>
              </w:rPr>
              <w:t>Level 1 Pharmacy</w:t>
            </w:r>
          </w:p>
        </w:tc>
        <w:tc>
          <w:tcPr>
            <w:tcW w:w="3597" w:type="dxa"/>
            <w:shd w:val="clear" w:color="auto" w:fill="1F497D" w:themeFill="text2"/>
          </w:tcPr>
          <w:p w:rsidR="00D8783D" w:rsidRPr="00776906" w:rsidRDefault="00D8783D" w:rsidP="007C4E2C">
            <w:pPr>
              <w:jc w:val="center"/>
              <w:rPr>
                <w:rFonts w:cs="Arial"/>
                <w:b/>
                <w:bCs/>
                <w:i/>
                <w:iCs/>
                <w:color w:val="auto"/>
                <w:szCs w:val="21"/>
              </w:rPr>
            </w:pPr>
            <w:r w:rsidRPr="00E009F3">
              <w:rPr>
                <w:rFonts w:cs="Arial"/>
                <w:b/>
                <w:bCs/>
                <w:i/>
                <w:iCs/>
                <w:color w:val="FFFFFF" w:themeColor="background1"/>
                <w:szCs w:val="21"/>
              </w:rPr>
              <w:t>Level 2 Pharmacy</w:t>
            </w:r>
          </w:p>
        </w:tc>
      </w:tr>
      <w:tr w:rsidR="00776906" w:rsidRPr="00776906" w:rsidTr="007C4E2C">
        <w:tc>
          <w:tcPr>
            <w:tcW w:w="3596" w:type="dxa"/>
          </w:tcPr>
          <w:p w:rsidR="00D8783D" w:rsidRPr="00776906" w:rsidRDefault="00D8783D" w:rsidP="007C4E2C">
            <w:pPr>
              <w:rPr>
                <w:rFonts w:cs="Arial"/>
                <w:bCs/>
                <w:iCs/>
                <w:color w:val="auto"/>
                <w:szCs w:val="21"/>
              </w:rPr>
            </w:pPr>
            <w:r w:rsidRPr="00776906">
              <w:rPr>
                <w:rFonts w:cs="Arial"/>
                <w:bCs/>
                <w:iCs/>
                <w:color w:val="auto"/>
                <w:szCs w:val="21"/>
              </w:rPr>
              <w:t>Tier 1 prescription drugs (generic)</w:t>
            </w:r>
          </w:p>
        </w:tc>
        <w:tc>
          <w:tcPr>
            <w:tcW w:w="3597" w:type="dxa"/>
          </w:tcPr>
          <w:p w:rsidR="00D8783D" w:rsidRPr="00776906" w:rsidRDefault="00D8783D" w:rsidP="007C4E2C">
            <w:pPr>
              <w:jc w:val="center"/>
              <w:rPr>
                <w:rFonts w:cs="Arial"/>
                <w:bCs/>
                <w:iCs/>
                <w:color w:val="auto"/>
                <w:szCs w:val="21"/>
              </w:rPr>
            </w:pPr>
            <w:r w:rsidRPr="00776906">
              <w:rPr>
                <w:rFonts w:cs="Arial"/>
                <w:bCs/>
                <w:iCs/>
                <w:color w:val="auto"/>
                <w:szCs w:val="21"/>
              </w:rPr>
              <w:t>$15</w:t>
            </w:r>
          </w:p>
        </w:tc>
        <w:tc>
          <w:tcPr>
            <w:tcW w:w="3597" w:type="dxa"/>
          </w:tcPr>
          <w:p w:rsidR="00D8783D" w:rsidRPr="00776906" w:rsidRDefault="00D8783D" w:rsidP="007C4E2C">
            <w:pPr>
              <w:jc w:val="center"/>
              <w:rPr>
                <w:rFonts w:cs="Arial"/>
                <w:bCs/>
                <w:iCs/>
                <w:color w:val="auto"/>
                <w:szCs w:val="21"/>
              </w:rPr>
            </w:pPr>
            <w:r w:rsidRPr="00776906">
              <w:rPr>
                <w:rFonts w:cs="Arial"/>
                <w:bCs/>
                <w:iCs/>
                <w:color w:val="auto"/>
                <w:szCs w:val="21"/>
              </w:rPr>
              <w:t>$25</w:t>
            </w:r>
          </w:p>
        </w:tc>
      </w:tr>
      <w:tr w:rsidR="00776906" w:rsidRPr="00776906" w:rsidTr="007C4E2C">
        <w:tc>
          <w:tcPr>
            <w:tcW w:w="3596" w:type="dxa"/>
          </w:tcPr>
          <w:p w:rsidR="00D8783D" w:rsidRPr="00776906" w:rsidRDefault="00D8783D" w:rsidP="007C4E2C">
            <w:pPr>
              <w:rPr>
                <w:rFonts w:cs="Arial"/>
                <w:bCs/>
                <w:iCs/>
                <w:color w:val="auto"/>
                <w:szCs w:val="21"/>
              </w:rPr>
            </w:pPr>
            <w:r w:rsidRPr="00776906">
              <w:rPr>
                <w:rFonts w:cs="Arial"/>
                <w:bCs/>
                <w:iCs/>
                <w:color w:val="auto"/>
                <w:szCs w:val="21"/>
              </w:rPr>
              <w:t>Tier 2 prescription drugs (low cost brand, high cost generic)</w:t>
            </w:r>
          </w:p>
        </w:tc>
        <w:tc>
          <w:tcPr>
            <w:tcW w:w="3597" w:type="dxa"/>
          </w:tcPr>
          <w:p w:rsidR="00D8783D" w:rsidRPr="00776906" w:rsidRDefault="00D8783D" w:rsidP="007C4E2C">
            <w:pPr>
              <w:jc w:val="center"/>
              <w:rPr>
                <w:rFonts w:cs="Arial"/>
                <w:bCs/>
                <w:iCs/>
                <w:color w:val="auto"/>
                <w:szCs w:val="21"/>
              </w:rPr>
            </w:pPr>
            <w:r w:rsidRPr="00776906">
              <w:rPr>
                <w:rFonts w:cs="Arial"/>
                <w:bCs/>
                <w:iCs/>
                <w:color w:val="auto"/>
                <w:szCs w:val="21"/>
              </w:rPr>
              <w:t>$40</w:t>
            </w:r>
          </w:p>
        </w:tc>
        <w:tc>
          <w:tcPr>
            <w:tcW w:w="3597" w:type="dxa"/>
          </w:tcPr>
          <w:p w:rsidR="00D8783D" w:rsidRPr="00776906" w:rsidRDefault="00D8783D" w:rsidP="007C4E2C">
            <w:pPr>
              <w:jc w:val="center"/>
              <w:rPr>
                <w:rFonts w:cs="Arial"/>
                <w:bCs/>
                <w:iCs/>
                <w:color w:val="auto"/>
                <w:szCs w:val="21"/>
              </w:rPr>
            </w:pPr>
            <w:r w:rsidRPr="00776906">
              <w:rPr>
                <w:rFonts w:cs="Arial"/>
                <w:bCs/>
                <w:iCs/>
                <w:color w:val="auto"/>
                <w:szCs w:val="21"/>
              </w:rPr>
              <w:t>$50</w:t>
            </w:r>
          </w:p>
        </w:tc>
      </w:tr>
      <w:tr w:rsidR="00776906" w:rsidRPr="00776906" w:rsidTr="007C4E2C">
        <w:tc>
          <w:tcPr>
            <w:tcW w:w="3596" w:type="dxa"/>
          </w:tcPr>
          <w:p w:rsidR="00D8783D" w:rsidRPr="00776906" w:rsidRDefault="00D8783D" w:rsidP="007C4E2C">
            <w:pPr>
              <w:rPr>
                <w:rFonts w:cs="Arial"/>
                <w:bCs/>
                <w:iCs/>
                <w:color w:val="auto"/>
                <w:szCs w:val="21"/>
              </w:rPr>
            </w:pPr>
            <w:r w:rsidRPr="00776906">
              <w:rPr>
                <w:rFonts w:cs="Arial"/>
                <w:bCs/>
                <w:iCs/>
                <w:color w:val="auto"/>
                <w:szCs w:val="21"/>
              </w:rPr>
              <w:t>Tier 3 prescription drugs (high cost brand)</w:t>
            </w:r>
          </w:p>
        </w:tc>
        <w:tc>
          <w:tcPr>
            <w:tcW w:w="3597" w:type="dxa"/>
          </w:tcPr>
          <w:p w:rsidR="00D8783D" w:rsidRPr="00776906" w:rsidRDefault="00D8783D" w:rsidP="007C4E2C">
            <w:pPr>
              <w:jc w:val="center"/>
              <w:rPr>
                <w:rFonts w:cs="Arial"/>
                <w:bCs/>
                <w:iCs/>
                <w:color w:val="auto"/>
                <w:szCs w:val="21"/>
              </w:rPr>
            </w:pPr>
            <w:r w:rsidRPr="00776906">
              <w:rPr>
                <w:rFonts w:cs="Arial"/>
                <w:bCs/>
                <w:iCs/>
                <w:color w:val="auto"/>
                <w:szCs w:val="21"/>
              </w:rPr>
              <w:t>$75</w:t>
            </w:r>
          </w:p>
        </w:tc>
        <w:tc>
          <w:tcPr>
            <w:tcW w:w="3597" w:type="dxa"/>
          </w:tcPr>
          <w:p w:rsidR="00D8783D" w:rsidRPr="00776906" w:rsidRDefault="00D8783D" w:rsidP="007C4E2C">
            <w:pPr>
              <w:jc w:val="center"/>
              <w:rPr>
                <w:rFonts w:cs="Arial"/>
                <w:bCs/>
                <w:iCs/>
                <w:color w:val="auto"/>
                <w:szCs w:val="21"/>
              </w:rPr>
            </w:pPr>
            <w:r w:rsidRPr="00776906">
              <w:rPr>
                <w:rFonts w:cs="Arial"/>
                <w:bCs/>
                <w:iCs/>
                <w:color w:val="auto"/>
                <w:szCs w:val="21"/>
              </w:rPr>
              <w:t>$85</w:t>
            </w:r>
          </w:p>
        </w:tc>
      </w:tr>
      <w:tr w:rsidR="00DB7D2F" w:rsidRPr="00776906" w:rsidTr="006235F3">
        <w:tc>
          <w:tcPr>
            <w:tcW w:w="3596" w:type="dxa"/>
          </w:tcPr>
          <w:p w:rsidR="00DB7D2F" w:rsidRPr="00776906" w:rsidRDefault="00DB7D2F" w:rsidP="007C4E2C">
            <w:pPr>
              <w:rPr>
                <w:rFonts w:cs="Arial"/>
                <w:bCs/>
                <w:iCs/>
                <w:color w:val="auto"/>
                <w:szCs w:val="21"/>
              </w:rPr>
            </w:pPr>
            <w:r w:rsidRPr="00776906">
              <w:rPr>
                <w:rFonts w:cs="Arial"/>
                <w:bCs/>
                <w:iCs/>
                <w:color w:val="auto"/>
                <w:szCs w:val="21"/>
              </w:rPr>
              <w:t>Tier 4 (specialty)</w:t>
            </w:r>
          </w:p>
        </w:tc>
        <w:tc>
          <w:tcPr>
            <w:tcW w:w="7194" w:type="dxa"/>
            <w:gridSpan w:val="2"/>
          </w:tcPr>
          <w:p w:rsidR="00DB7D2F" w:rsidRPr="00776906" w:rsidRDefault="00DB7D2F" w:rsidP="007C4E2C">
            <w:pPr>
              <w:jc w:val="center"/>
              <w:rPr>
                <w:rFonts w:cs="Arial"/>
                <w:bCs/>
                <w:iCs/>
                <w:color w:val="auto"/>
                <w:szCs w:val="21"/>
              </w:rPr>
            </w:pPr>
            <w:r w:rsidRPr="00776906">
              <w:rPr>
                <w:rFonts w:cs="Arial"/>
                <w:bCs/>
                <w:iCs/>
                <w:color w:val="auto"/>
                <w:szCs w:val="21"/>
              </w:rPr>
              <w:t>20% coinsurance up to $200/script</w:t>
            </w:r>
            <w:r>
              <w:rPr>
                <w:rFonts w:cs="Arial"/>
                <w:bCs/>
                <w:iCs/>
                <w:color w:val="auto"/>
                <w:szCs w:val="21"/>
              </w:rPr>
              <w:t xml:space="preserve"> </w:t>
            </w:r>
            <w:r w:rsidRPr="00DB7D2F">
              <w:rPr>
                <w:rFonts w:cs="Arial"/>
                <w:bCs/>
                <w:i/>
                <w:iCs/>
                <w:color w:val="auto"/>
                <w:szCs w:val="21"/>
              </w:rPr>
              <w:t xml:space="preserve">(Only available through </w:t>
            </w:r>
            <w:proofErr w:type="spellStart"/>
            <w:r w:rsidRPr="00DB7D2F">
              <w:rPr>
                <w:rFonts w:cs="Arial"/>
                <w:bCs/>
                <w:i/>
                <w:iCs/>
                <w:color w:val="auto"/>
                <w:szCs w:val="21"/>
              </w:rPr>
              <w:t>Accredo</w:t>
            </w:r>
            <w:proofErr w:type="spellEnd"/>
            <w:r w:rsidRPr="00DB7D2F">
              <w:rPr>
                <w:rFonts w:cs="Arial"/>
                <w:bCs/>
                <w:i/>
                <w:iCs/>
                <w:color w:val="auto"/>
                <w:szCs w:val="21"/>
              </w:rPr>
              <w:t>)</w:t>
            </w:r>
          </w:p>
        </w:tc>
      </w:tr>
    </w:tbl>
    <w:p w:rsidR="00D8783D" w:rsidRPr="001A0BEF" w:rsidRDefault="00D8783D" w:rsidP="007C4E2C">
      <w:pPr>
        <w:ind w:left="1080"/>
        <w:rPr>
          <w:rFonts w:cstheme="minorHAnsi"/>
          <w:szCs w:val="21"/>
        </w:rPr>
      </w:pPr>
    </w:p>
    <w:p w:rsidR="007C4E2C" w:rsidRDefault="007C4E2C" w:rsidP="00D91C10">
      <w:pPr>
        <w:pBdr>
          <w:bottom w:val="single" w:sz="4" w:space="1" w:color="4F81BD" w:themeColor="accent1"/>
        </w:pBdr>
        <w:rPr>
          <w:rFonts w:asciiTheme="majorHAnsi" w:hAnsiTheme="majorHAnsi" w:cstheme="majorHAnsi"/>
          <w:color w:val="002060"/>
          <w:sz w:val="48"/>
          <w:szCs w:val="48"/>
        </w:rPr>
      </w:pPr>
    </w:p>
    <w:p w:rsidR="007C4E2C" w:rsidRDefault="007C4E2C" w:rsidP="00D91C10">
      <w:pPr>
        <w:pBdr>
          <w:bottom w:val="single" w:sz="4" w:space="1" w:color="4F81BD" w:themeColor="accent1"/>
        </w:pBdr>
        <w:rPr>
          <w:rFonts w:asciiTheme="majorHAnsi" w:hAnsiTheme="majorHAnsi" w:cstheme="majorHAnsi"/>
          <w:color w:val="002060"/>
          <w:sz w:val="48"/>
          <w:szCs w:val="48"/>
        </w:rPr>
      </w:pPr>
    </w:p>
    <w:p w:rsidR="00E32708" w:rsidRDefault="00E32708" w:rsidP="00D91C10">
      <w:pPr>
        <w:pBdr>
          <w:bottom w:val="single" w:sz="4" w:space="1" w:color="4F81BD" w:themeColor="accent1"/>
        </w:pBdr>
        <w:rPr>
          <w:rFonts w:asciiTheme="majorHAnsi" w:hAnsiTheme="majorHAnsi" w:cstheme="majorHAnsi"/>
          <w:color w:val="002060"/>
          <w:sz w:val="48"/>
          <w:szCs w:val="48"/>
        </w:rPr>
      </w:pPr>
    </w:p>
    <w:p w:rsidR="001E16F0" w:rsidRPr="006C1A06" w:rsidRDefault="00192DCD" w:rsidP="00D91C10">
      <w:pPr>
        <w:pBdr>
          <w:bottom w:val="single" w:sz="4" w:space="1" w:color="4F81BD" w:themeColor="accent1"/>
        </w:pBdr>
        <w:rPr>
          <w:rFonts w:asciiTheme="majorHAnsi" w:hAnsiTheme="majorHAnsi" w:cstheme="majorHAnsi"/>
          <w:color w:val="002060"/>
          <w:sz w:val="48"/>
          <w:szCs w:val="48"/>
        </w:rPr>
      </w:pPr>
      <w:r w:rsidRPr="006C1A06">
        <w:rPr>
          <w:rFonts w:asciiTheme="majorHAnsi" w:hAnsiTheme="majorHAnsi" w:cstheme="majorHAnsi"/>
          <w:color w:val="002060"/>
          <w:sz w:val="48"/>
          <w:szCs w:val="48"/>
        </w:rPr>
        <w:lastRenderedPageBreak/>
        <w:t>What’s New</w:t>
      </w:r>
      <w:r w:rsidR="006E6024" w:rsidRPr="006C1A06">
        <w:rPr>
          <w:rFonts w:asciiTheme="majorHAnsi" w:hAnsiTheme="majorHAnsi" w:cstheme="majorHAnsi"/>
          <w:color w:val="002060"/>
          <w:sz w:val="48"/>
          <w:szCs w:val="48"/>
        </w:rPr>
        <w:t xml:space="preserve"> </w:t>
      </w:r>
      <w:r w:rsidR="0081748D">
        <w:rPr>
          <w:rFonts w:asciiTheme="majorHAnsi" w:hAnsiTheme="majorHAnsi" w:cstheme="majorHAnsi"/>
          <w:color w:val="002060"/>
          <w:sz w:val="48"/>
          <w:szCs w:val="48"/>
        </w:rPr>
        <w:t>F</w:t>
      </w:r>
      <w:r w:rsidR="006E6024" w:rsidRPr="006C1A06">
        <w:rPr>
          <w:rFonts w:asciiTheme="majorHAnsi" w:hAnsiTheme="majorHAnsi" w:cstheme="majorHAnsi"/>
          <w:color w:val="002060"/>
          <w:sz w:val="48"/>
          <w:szCs w:val="48"/>
        </w:rPr>
        <w:t>or 2019</w:t>
      </w:r>
      <w:r w:rsidR="00D91C10" w:rsidRPr="006C1A06">
        <w:rPr>
          <w:rFonts w:asciiTheme="majorHAnsi" w:hAnsiTheme="majorHAnsi" w:cstheme="majorHAnsi"/>
          <w:color w:val="002060"/>
          <w:sz w:val="48"/>
          <w:szCs w:val="48"/>
        </w:rPr>
        <w:t xml:space="preserve"> </w:t>
      </w:r>
    </w:p>
    <w:p w:rsidR="002B612A" w:rsidRDefault="00E80581" w:rsidP="002B612A">
      <w:pPr>
        <w:rPr>
          <w:color w:val="auto"/>
          <w:sz w:val="22"/>
        </w:rPr>
      </w:pPr>
      <w:r w:rsidRPr="00776906">
        <w:rPr>
          <w:color w:val="auto"/>
          <w:sz w:val="22"/>
          <w:highlight w:val="yellow"/>
        </w:rPr>
        <w:t>[Client Name]</w:t>
      </w:r>
      <w:r w:rsidRPr="00776906">
        <w:rPr>
          <w:color w:val="auto"/>
          <w:sz w:val="22"/>
        </w:rPr>
        <w:t xml:space="preserve"> carefully evaluates our benefits offerings each year to ensure we are provi</w:t>
      </w:r>
      <w:r w:rsidR="006D686D" w:rsidRPr="00776906">
        <w:rPr>
          <w:color w:val="auto"/>
          <w:sz w:val="22"/>
        </w:rPr>
        <w:t>ding our employees a state of the art benefits</w:t>
      </w:r>
      <w:r w:rsidRPr="00776906">
        <w:rPr>
          <w:color w:val="auto"/>
          <w:sz w:val="22"/>
        </w:rPr>
        <w:t xml:space="preserve"> program. We are pleased to announce the following additions for 2019:</w:t>
      </w:r>
    </w:p>
    <w:p w:rsidR="005E5CB1" w:rsidRPr="002B612A" w:rsidRDefault="00CB08E3" w:rsidP="002B612A">
      <w:pPr>
        <w:pStyle w:val="ListParagraph"/>
        <w:numPr>
          <w:ilvl w:val="0"/>
          <w:numId w:val="38"/>
        </w:numPr>
        <w:rPr>
          <w:color w:val="auto"/>
          <w:sz w:val="22"/>
        </w:rPr>
      </w:pPr>
      <w:r w:rsidRPr="002B612A">
        <w:rPr>
          <w:b/>
          <w:noProof/>
          <w:color w:val="365F91" w:themeColor="accent1" w:themeShade="BF"/>
        </w:rPr>
        <mc:AlternateContent>
          <mc:Choice Requires="wps">
            <w:drawing>
              <wp:anchor distT="45720" distB="45720" distL="114300" distR="114300" simplePos="0" relativeHeight="251748352" behindDoc="1" locked="0" layoutInCell="1" allowOverlap="1" wp14:anchorId="6B885879" wp14:editId="68B71A9B">
                <wp:simplePos x="0" y="0"/>
                <wp:positionH relativeFrom="margin">
                  <wp:posOffset>4210050</wp:posOffset>
                </wp:positionH>
                <wp:positionV relativeFrom="paragraph">
                  <wp:posOffset>1222375</wp:posOffset>
                </wp:positionV>
                <wp:extent cx="2360930" cy="1404620"/>
                <wp:effectExtent l="57150" t="38100" r="76200" b="103505"/>
                <wp:wrapTight wrapText="bothSides">
                  <wp:wrapPolygon edited="0">
                    <wp:start x="-450" y="-1413"/>
                    <wp:lineTo x="-300" y="24733"/>
                    <wp:lineTo x="21900" y="24733"/>
                    <wp:lineTo x="22050" y="-1413"/>
                    <wp:lineTo x="-450" y="-1413"/>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374371" w:rsidRPr="00776906" w:rsidRDefault="00374371" w:rsidP="001A0BEF">
                            <w:pPr>
                              <w:spacing w:after="0" w:line="240" w:lineRule="auto"/>
                              <w:ind w:left="360"/>
                              <w:rPr>
                                <w:color w:val="auto"/>
                                <w:sz w:val="22"/>
                              </w:rPr>
                            </w:pPr>
                            <w:r w:rsidRPr="00776906">
                              <w:rPr>
                                <w:color w:val="auto"/>
                                <w:sz w:val="22"/>
                              </w:rPr>
                              <w:t>Members can call for any condition, but most common are orthopedics, oncology and neurology</w:t>
                            </w:r>
                            <w:r>
                              <w:rPr>
                                <w:color w:val="auto"/>
                                <w:sz w:val="22"/>
                              </w:rPr>
                              <w:t>.</w:t>
                            </w:r>
                            <w:r w:rsidRPr="00776906">
                              <w:rPr>
                                <w:color w:val="auto"/>
                                <w:sz w:val="22"/>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885879" id="_x0000_s1035" type="#_x0000_t202" style="position:absolute;left:0;text-align:left;margin-left:331.5pt;margin-top:96.25pt;width:185.9pt;height:110.6pt;z-index:-2515681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" fillcolor="#a7bfde [1620]" strokecolor="#4579b8 [3044]">
                <v:fill color2="#e4ecf5 [500]" rotate="t" angle="180" colors="0 #a3c4ff;22938f #bfd5ff;1 #e5eeff" focus="100%" type="gradient"/>
                <v:shadow on="t" color="black" opacity="24903f" origin=",.5" offset="0,.55556mm"/>
                <v:textbox style="mso-fit-shape-to-text:t">
                  <w:txbxContent>
                    <w:p w:rsidR="00374371" w:rsidRPr="00776906" w:rsidRDefault="00374371" w:rsidP="001A0BEF">
                      <w:pPr>
                        <w:spacing w:after="0" w:line="240" w:lineRule="auto"/>
                        <w:ind w:left="360"/>
                        <w:rPr>
                          <w:color w:val="auto"/>
                          <w:sz w:val="22"/>
                        </w:rPr>
                      </w:pPr>
                      <w:r w:rsidRPr="00776906">
                        <w:rPr>
                          <w:color w:val="auto"/>
                          <w:sz w:val="22"/>
                        </w:rPr>
                        <w:t>Members can call for any condition, but most common are orthopedics, oncology and neurology</w:t>
                      </w:r>
                      <w:r>
                        <w:rPr>
                          <w:color w:val="auto"/>
                          <w:sz w:val="22"/>
                        </w:rPr>
                        <w:t>.</w:t>
                      </w:r>
                      <w:r w:rsidRPr="00776906">
                        <w:rPr>
                          <w:color w:val="auto"/>
                          <w:sz w:val="22"/>
                        </w:rPr>
                        <w:t xml:space="preserve"> </w:t>
                      </w:r>
                    </w:p>
                  </w:txbxContent>
                </v:textbox>
                <w10:wrap type="tight" anchorx="margin"/>
              </v:shape>
            </w:pict>
          </mc:Fallback>
        </mc:AlternateContent>
      </w:r>
      <w:r w:rsidRPr="002B612A">
        <w:rPr>
          <w:rFonts w:cstheme="minorHAnsi"/>
          <w:b/>
          <w:color w:val="365F91" w:themeColor="accent1" w:themeShade="BF"/>
          <w:sz w:val="24"/>
          <w:szCs w:val="24"/>
        </w:rPr>
        <w:t>Advance Medical (Expert Medical Opinion</w:t>
      </w:r>
      <w:r w:rsidRPr="002B612A">
        <w:rPr>
          <w:rFonts w:cstheme="minorHAnsi"/>
          <w:b/>
          <w:color w:val="auto"/>
          <w:sz w:val="24"/>
          <w:szCs w:val="24"/>
        </w:rPr>
        <w:t>)</w:t>
      </w:r>
      <w:r w:rsidRPr="002B612A">
        <w:rPr>
          <w:rFonts w:cstheme="minorHAnsi"/>
          <w:color w:val="auto"/>
          <w:sz w:val="24"/>
          <w:szCs w:val="24"/>
        </w:rPr>
        <w:t xml:space="preserve"> - </w:t>
      </w:r>
      <w:r w:rsidR="008903CE" w:rsidRPr="002B612A">
        <w:rPr>
          <w:rFonts w:cstheme="minorHAnsi"/>
          <w:color w:val="auto"/>
          <w:sz w:val="22"/>
        </w:rPr>
        <w:t>t</w:t>
      </w:r>
      <w:r w:rsidRPr="002B612A">
        <w:rPr>
          <w:rFonts w:cs="Arial"/>
          <w:color w:val="auto"/>
          <w:sz w:val="22"/>
        </w:rPr>
        <w:t>his new program will be available to all covered members and is designed to help with those who suffer from complicated conditions</w:t>
      </w:r>
      <w:r w:rsidR="004A79E2" w:rsidRPr="002B612A">
        <w:rPr>
          <w:rFonts w:cs="Arial"/>
          <w:color w:val="auto"/>
          <w:sz w:val="22"/>
        </w:rPr>
        <w:t>.</w:t>
      </w:r>
      <w:r w:rsidRPr="002B612A">
        <w:rPr>
          <w:rFonts w:cs="Arial"/>
          <w:color w:val="auto"/>
          <w:sz w:val="22"/>
        </w:rPr>
        <w:t xml:space="preserve"> Advance Medical is a network of physicians throughout the US and the world who are specialists that provide expert medical opinion and health advocacy services.  They will review diagnoses and treatment plans and can collaborate with the treating physician on suggested alternatives, if applicable.  For members, it can be a valuable resource especially when navigating the often overwhelming and complicated healthcare system</w:t>
      </w:r>
      <w:r w:rsidR="001B0151" w:rsidRPr="002B612A">
        <w:rPr>
          <w:rFonts w:cs="Arial"/>
          <w:color w:val="auto"/>
          <w:sz w:val="22"/>
        </w:rPr>
        <w:t xml:space="preserve"> to receive a second opinion</w:t>
      </w:r>
      <w:r w:rsidRPr="002B612A">
        <w:rPr>
          <w:rFonts w:cs="Arial"/>
          <w:color w:val="auto"/>
          <w:sz w:val="22"/>
        </w:rPr>
        <w:t>.</w:t>
      </w:r>
      <w:r w:rsidR="001B0151" w:rsidRPr="002B612A">
        <w:rPr>
          <w:rFonts w:cs="Arial"/>
          <w:color w:val="auto"/>
          <w:sz w:val="22"/>
        </w:rPr>
        <w:t xml:space="preserve"> There is no cha</w:t>
      </w:r>
      <w:r w:rsidR="00116202" w:rsidRPr="002B612A">
        <w:rPr>
          <w:rFonts w:cs="Arial"/>
          <w:color w:val="auto"/>
          <w:sz w:val="22"/>
        </w:rPr>
        <w:t>rge (additional medical services/claims would be subject to your health’s plan deductible and coinsurance</w:t>
      </w:r>
      <w:r w:rsidR="001B0151" w:rsidRPr="002B612A">
        <w:rPr>
          <w:rFonts w:cs="Arial"/>
          <w:color w:val="auto"/>
          <w:sz w:val="22"/>
        </w:rPr>
        <w:t>) to utilize this benefit and members can call 1-8</w:t>
      </w:r>
      <w:r w:rsidR="001A0BEF" w:rsidRPr="002B612A">
        <w:rPr>
          <w:rFonts w:cs="Arial"/>
          <w:color w:val="auto"/>
          <w:sz w:val="22"/>
        </w:rPr>
        <w:t>66-901-2261</w:t>
      </w:r>
      <w:r w:rsidR="001B0151" w:rsidRPr="002B612A">
        <w:rPr>
          <w:rFonts w:cs="Arial"/>
          <w:color w:val="auto"/>
          <w:sz w:val="22"/>
        </w:rPr>
        <w:t xml:space="preserve"> </w:t>
      </w:r>
      <w:r w:rsidR="001A0BEF" w:rsidRPr="002B612A">
        <w:rPr>
          <w:rFonts w:eastAsia="Times New Roman"/>
          <w:color w:val="auto"/>
          <w:sz w:val="22"/>
        </w:rPr>
        <w:t>to access this benefit after January 1, 2019.</w:t>
      </w:r>
    </w:p>
    <w:p w:rsidR="00656A62" w:rsidRPr="00656A62" w:rsidRDefault="00656A62" w:rsidP="00656A62">
      <w:pPr>
        <w:pStyle w:val="ListParagraph"/>
        <w:rPr>
          <w:rFonts w:cs="Arial"/>
          <w:color w:val="auto"/>
          <w:sz w:val="22"/>
          <w:highlight w:val="yellow"/>
        </w:rPr>
      </w:pPr>
    </w:p>
    <w:p w:rsidR="00116202" w:rsidRPr="00656A62" w:rsidRDefault="004B0AA7" w:rsidP="00656A62">
      <w:pPr>
        <w:pStyle w:val="ListParagraph"/>
        <w:numPr>
          <w:ilvl w:val="0"/>
          <w:numId w:val="12"/>
        </w:numPr>
        <w:rPr>
          <w:rFonts w:cstheme="minorHAnsi"/>
          <w:sz w:val="22"/>
        </w:rPr>
      </w:pPr>
      <w:r w:rsidRPr="00CB08E3">
        <w:rPr>
          <w:rFonts w:cs="Arial"/>
          <w:noProof/>
          <w:color w:val="1F497D" w:themeColor="text2"/>
          <w:sz w:val="22"/>
        </w:rPr>
        <mc:AlternateContent>
          <mc:Choice Requires="wps">
            <w:drawing>
              <wp:anchor distT="45720" distB="45720" distL="114300" distR="114300" simplePos="0" relativeHeight="251750400" behindDoc="0" locked="0" layoutInCell="1" allowOverlap="1" wp14:anchorId="622B30BB" wp14:editId="2DF954B8">
                <wp:simplePos x="0" y="0"/>
                <wp:positionH relativeFrom="margin">
                  <wp:posOffset>4486275</wp:posOffset>
                </wp:positionH>
                <wp:positionV relativeFrom="paragraph">
                  <wp:posOffset>12065</wp:posOffset>
                </wp:positionV>
                <wp:extent cx="2466975" cy="1404620"/>
                <wp:effectExtent l="57150" t="38100" r="85725" b="952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46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374371" w:rsidRPr="00776906" w:rsidRDefault="00374371" w:rsidP="002840DD">
                            <w:pPr>
                              <w:spacing w:after="0" w:line="240" w:lineRule="auto"/>
                              <w:ind w:left="360"/>
                              <w:rPr>
                                <w:color w:val="auto"/>
                                <w:sz w:val="22"/>
                              </w:rPr>
                            </w:pPr>
                            <w:r w:rsidRPr="00776906">
                              <w:rPr>
                                <w:color w:val="auto"/>
                                <w:sz w:val="22"/>
                              </w:rPr>
                              <w:t>669 VBA members were impacted by musculoskeletal injuries with the average annual spend of $13,078 per year</w:t>
                            </w:r>
                            <w:r>
                              <w:rPr>
                                <w:color w:val="auto"/>
                                <w:sz w:val="22"/>
                              </w:rPr>
                              <w:t>.</w:t>
                            </w:r>
                            <w:r w:rsidRPr="00776906">
                              <w:rPr>
                                <w:color w:val="auto"/>
                                <w:sz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B30BB" id="_x0000_s1036" type="#_x0000_t202" style="position:absolute;left:0;text-align:left;margin-left:353.25pt;margin-top:.95pt;width:194.25pt;height:110.6pt;z-index:251750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" fillcolor="#a7bfde [1620]" strokecolor="#4579b8 [3044]">
                <v:fill color2="#e4ecf5 [500]" rotate="t" angle="180" colors="0 #a3c4ff;22938f #bfd5ff;1 #e5eeff" focus="100%" type="gradient"/>
                <v:shadow on="t" color="black" opacity="24903f" origin=",.5" offset="0,.55556mm"/>
                <v:textbox style="mso-fit-shape-to-text:t">
                  <w:txbxContent>
                    <w:p w:rsidR="00374371" w:rsidRPr="00776906" w:rsidRDefault="00374371" w:rsidP="002840DD">
                      <w:pPr>
                        <w:spacing w:after="0" w:line="240" w:lineRule="auto"/>
                        <w:ind w:left="360"/>
                        <w:rPr>
                          <w:color w:val="auto"/>
                          <w:sz w:val="22"/>
                        </w:rPr>
                      </w:pPr>
                      <w:r w:rsidRPr="00776906">
                        <w:rPr>
                          <w:color w:val="auto"/>
                          <w:sz w:val="22"/>
                        </w:rPr>
                        <w:t>669 VBA members were impacted by musculoskeletal injuries with the average annual spend of $13,078 per year</w:t>
                      </w:r>
                      <w:r>
                        <w:rPr>
                          <w:color w:val="auto"/>
                          <w:sz w:val="22"/>
                        </w:rPr>
                        <w:t>.</w:t>
                      </w:r>
                      <w:r w:rsidRPr="00776906">
                        <w:rPr>
                          <w:color w:val="auto"/>
                          <w:sz w:val="22"/>
                        </w:rPr>
                        <w:t xml:space="preserve"> </w:t>
                      </w:r>
                    </w:p>
                  </w:txbxContent>
                </v:textbox>
                <w10:wrap type="square" anchorx="margin"/>
              </v:shape>
            </w:pict>
          </mc:Fallback>
        </mc:AlternateContent>
      </w:r>
      <w:proofErr w:type="spellStart"/>
      <w:r w:rsidR="00CB08E3" w:rsidRPr="004A0CEC">
        <w:rPr>
          <w:rFonts w:cstheme="minorHAnsi"/>
          <w:b/>
          <w:color w:val="365F91" w:themeColor="accent1" w:themeShade="BF"/>
          <w:sz w:val="24"/>
          <w:szCs w:val="24"/>
        </w:rPr>
        <w:t>Airrosti</w:t>
      </w:r>
      <w:proofErr w:type="spellEnd"/>
      <w:r w:rsidR="00CB08E3" w:rsidRPr="004A0CEC">
        <w:rPr>
          <w:rFonts w:cstheme="minorHAnsi"/>
          <w:color w:val="365F91" w:themeColor="accent1" w:themeShade="BF"/>
          <w:sz w:val="24"/>
          <w:szCs w:val="24"/>
        </w:rPr>
        <w:t xml:space="preserve"> </w:t>
      </w:r>
      <w:r w:rsidR="00482E83" w:rsidRPr="00656A62">
        <w:rPr>
          <w:rFonts w:cstheme="minorHAnsi"/>
          <w:color w:val="auto"/>
          <w:sz w:val="24"/>
          <w:szCs w:val="24"/>
        </w:rPr>
        <w:t xml:space="preserve">- </w:t>
      </w:r>
      <w:r w:rsidR="002840DD" w:rsidRPr="00656A62">
        <w:rPr>
          <w:rFonts w:cstheme="minorHAnsi"/>
          <w:color w:val="auto"/>
          <w:sz w:val="24"/>
          <w:szCs w:val="24"/>
        </w:rPr>
        <w:t>A</w:t>
      </w:r>
      <w:r w:rsidR="00482E83" w:rsidRPr="00656A62">
        <w:rPr>
          <w:rFonts w:eastAsia="Times New Roman"/>
          <w:color w:val="auto"/>
          <w:sz w:val="22"/>
        </w:rPr>
        <w:t xml:space="preserve"> provider group that focuses on the prevention and treatment of musculoskeletal injuries and conditions (i.e. back or hip pain). The</w:t>
      </w:r>
      <w:r w:rsidR="002840DD" w:rsidRPr="00656A62">
        <w:rPr>
          <w:rFonts w:eastAsia="Times New Roman"/>
          <w:color w:val="auto"/>
          <w:sz w:val="22"/>
        </w:rPr>
        <w:t>y can s</w:t>
      </w:r>
      <w:r w:rsidR="00482E83" w:rsidRPr="00656A62">
        <w:rPr>
          <w:rFonts w:eastAsia="Times New Roman"/>
          <w:color w:val="auto"/>
          <w:sz w:val="22"/>
        </w:rPr>
        <w:t>ignificantly reduce claims spend through the reduction of surgery, imaging, opioids, and long-term treatment plan.</w:t>
      </w:r>
      <w:r w:rsidR="001B0151" w:rsidRPr="00656A62">
        <w:rPr>
          <w:rFonts w:eastAsia="Times New Roman"/>
          <w:color w:val="auto"/>
          <w:sz w:val="22"/>
        </w:rPr>
        <w:t xml:space="preserve">  Their goal is to have their patients </w:t>
      </w:r>
      <w:r w:rsidR="00CE44BF" w:rsidRPr="00656A62">
        <w:rPr>
          <w:rFonts w:eastAsia="Times New Roman"/>
          <w:color w:val="auto"/>
          <w:sz w:val="22"/>
        </w:rPr>
        <w:t>close to recovery within 3 to 4 visits</w:t>
      </w:r>
      <w:r w:rsidR="001B0151" w:rsidRPr="00656A62">
        <w:rPr>
          <w:rFonts w:eastAsia="Times New Roman"/>
          <w:color w:val="auto"/>
          <w:sz w:val="22"/>
        </w:rPr>
        <w:t xml:space="preserve">. </w:t>
      </w:r>
      <w:r w:rsidR="002840DD" w:rsidRPr="00656A62">
        <w:rPr>
          <w:rFonts w:eastAsia="Times New Roman"/>
          <w:color w:val="auto"/>
          <w:sz w:val="22"/>
        </w:rPr>
        <w:t xml:space="preserve">Your cost </w:t>
      </w:r>
      <w:r w:rsidR="002840DD" w:rsidRPr="00776906">
        <w:rPr>
          <w:rFonts w:eastAsia="Times New Roman"/>
          <w:color w:val="auto"/>
          <w:sz w:val="22"/>
        </w:rPr>
        <w:t>will depend on the health plan you are currently enrolled in.</w:t>
      </w:r>
      <w:r w:rsidR="001B0151" w:rsidRPr="00776906">
        <w:rPr>
          <w:rFonts w:eastAsia="Times New Roman"/>
          <w:color w:val="auto"/>
          <w:sz w:val="22"/>
        </w:rPr>
        <w:t xml:space="preserve"> Please visit their website at </w:t>
      </w:r>
      <w:hyperlink r:id="rId25" w:history="1">
        <w:r w:rsidR="001B0151" w:rsidRPr="00776906">
          <w:rPr>
            <w:rStyle w:val="Hyperlink"/>
            <w:rFonts w:eastAsia="Times New Roman"/>
            <w:color w:val="002060"/>
            <w:sz w:val="22"/>
          </w:rPr>
          <w:t>www.airrosti.com</w:t>
        </w:r>
      </w:hyperlink>
      <w:r w:rsidR="002840DD" w:rsidRPr="00776906">
        <w:rPr>
          <w:rFonts w:eastAsia="Times New Roman"/>
          <w:color w:val="auto"/>
          <w:sz w:val="22"/>
        </w:rPr>
        <w:t xml:space="preserve"> to find a provider near you, but note that </w:t>
      </w:r>
      <w:proofErr w:type="spellStart"/>
      <w:r w:rsidR="002840DD" w:rsidRPr="00776906">
        <w:rPr>
          <w:rFonts w:eastAsia="Times New Roman"/>
          <w:color w:val="auto"/>
          <w:sz w:val="22"/>
        </w:rPr>
        <w:t>Airrosti</w:t>
      </w:r>
      <w:proofErr w:type="spellEnd"/>
      <w:r w:rsidR="002840DD" w:rsidRPr="00776906">
        <w:rPr>
          <w:rFonts w:eastAsia="Times New Roman"/>
          <w:color w:val="auto"/>
          <w:sz w:val="22"/>
        </w:rPr>
        <w:t xml:space="preserve"> offices are currently only in Richmond, Charlottesville, Staunton and Northern Virginia.  They hope to expand in other Virginia areas as demand increases. </w:t>
      </w:r>
      <w:r w:rsidR="00CE44BF" w:rsidRPr="00776906">
        <w:rPr>
          <w:rFonts w:eastAsia="Times New Roman"/>
          <w:color w:val="auto"/>
          <w:sz w:val="22"/>
        </w:rPr>
        <w:t xml:space="preserve">This program became available July 2018. </w:t>
      </w:r>
    </w:p>
    <w:p w:rsidR="00656A62" w:rsidRPr="00656A62" w:rsidRDefault="00656A62" w:rsidP="00656A62">
      <w:pPr>
        <w:pStyle w:val="ListParagraph"/>
        <w:rPr>
          <w:rFonts w:cstheme="minorHAnsi"/>
          <w:sz w:val="22"/>
        </w:rPr>
      </w:pPr>
    </w:p>
    <w:p w:rsidR="00482E83" w:rsidRPr="00776906" w:rsidRDefault="00933C67" w:rsidP="00482E83">
      <w:pPr>
        <w:pStyle w:val="ListParagraph"/>
        <w:numPr>
          <w:ilvl w:val="0"/>
          <w:numId w:val="12"/>
        </w:numPr>
        <w:rPr>
          <w:rFonts w:cs="Arial"/>
          <w:color w:val="auto"/>
          <w:sz w:val="22"/>
        </w:rPr>
      </w:pPr>
      <w:r w:rsidRPr="004A0CEC">
        <w:rPr>
          <w:rFonts w:cstheme="minorHAnsi"/>
          <w:b/>
          <w:color w:val="365F91" w:themeColor="accent1" w:themeShade="BF"/>
          <w:sz w:val="24"/>
          <w:szCs w:val="24"/>
        </w:rPr>
        <w:t>Anthem Health Guide</w:t>
      </w:r>
      <w:r w:rsidR="00482E83" w:rsidRPr="004A0CEC">
        <w:rPr>
          <w:rFonts w:cstheme="minorHAnsi"/>
          <w:color w:val="365F91" w:themeColor="accent1" w:themeShade="BF"/>
          <w:sz w:val="24"/>
          <w:szCs w:val="24"/>
        </w:rPr>
        <w:t xml:space="preserve"> </w:t>
      </w:r>
      <w:r w:rsidR="00CE44BF">
        <w:rPr>
          <w:rFonts w:cstheme="minorHAnsi"/>
          <w:sz w:val="24"/>
          <w:szCs w:val="24"/>
        </w:rPr>
        <w:t>–</w:t>
      </w:r>
      <w:r w:rsidR="00482E83" w:rsidRPr="00482E83">
        <w:rPr>
          <w:rFonts w:cstheme="minorHAnsi"/>
          <w:sz w:val="24"/>
          <w:szCs w:val="24"/>
        </w:rPr>
        <w:t xml:space="preserve"> </w:t>
      </w:r>
      <w:r w:rsidR="00CE44BF" w:rsidRPr="00776906">
        <w:rPr>
          <w:rFonts w:cstheme="minorHAnsi"/>
          <w:color w:val="auto"/>
          <w:sz w:val="22"/>
        </w:rPr>
        <w:t xml:space="preserve">We understand navigating the healthcare system can be tough, thus we will be adding a </w:t>
      </w:r>
      <w:r w:rsidR="00482E83" w:rsidRPr="00776906">
        <w:rPr>
          <w:rFonts w:cs="Arial"/>
          <w:color w:val="auto"/>
          <w:sz w:val="22"/>
        </w:rPr>
        <w:t>concierge customer service unit that replaces our current Anthem customer service team.</w:t>
      </w:r>
      <w:r w:rsidR="00CE44BF" w:rsidRPr="00776906">
        <w:rPr>
          <w:rFonts w:cs="Arial"/>
          <w:color w:val="auto"/>
          <w:sz w:val="22"/>
        </w:rPr>
        <w:t xml:space="preserve">  Anthem Health Guide will be a one-stop shop for </w:t>
      </w:r>
      <w:proofErr w:type="gramStart"/>
      <w:r w:rsidR="00CE44BF" w:rsidRPr="00776906">
        <w:rPr>
          <w:rFonts w:cs="Arial"/>
          <w:color w:val="auto"/>
          <w:sz w:val="22"/>
        </w:rPr>
        <w:t>all of</w:t>
      </w:r>
      <w:proofErr w:type="gramEnd"/>
      <w:r w:rsidR="00CE44BF" w:rsidRPr="00776906">
        <w:rPr>
          <w:rFonts w:cs="Arial"/>
          <w:color w:val="auto"/>
          <w:sz w:val="22"/>
        </w:rPr>
        <w:t xml:space="preserve"> your healthcare needs and you can access this group by </w:t>
      </w:r>
      <w:r w:rsidR="00CE44BF" w:rsidRPr="00FA4D10">
        <w:rPr>
          <w:rFonts w:cs="Arial"/>
          <w:color w:val="auto"/>
          <w:sz w:val="22"/>
        </w:rPr>
        <w:t>calling</w:t>
      </w:r>
      <w:r w:rsidR="00F549E5">
        <w:rPr>
          <w:rFonts w:cs="Arial"/>
          <w:color w:val="auto"/>
          <w:sz w:val="22"/>
        </w:rPr>
        <w:t xml:space="preserve"> </w:t>
      </w:r>
      <w:r w:rsidR="00FA4D10" w:rsidRPr="00FA4D10">
        <w:rPr>
          <w:rFonts w:cs="Arial"/>
          <w:color w:val="auto"/>
          <w:sz w:val="22"/>
        </w:rPr>
        <w:t>1-833-831-0085</w:t>
      </w:r>
      <w:r w:rsidR="00F549E5">
        <w:rPr>
          <w:rFonts w:cs="Arial"/>
          <w:color w:val="auto"/>
          <w:sz w:val="22"/>
        </w:rPr>
        <w:t xml:space="preserve"> on the back of your new ID card</w:t>
      </w:r>
      <w:r w:rsidR="00CE44BF" w:rsidRPr="00FA4D10">
        <w:rPr>
          <w:rFonts w:cs="Arial"/>
          <w:color w:val="auto"/>
          <w:sz w:val="22"/>
        </w:rPr>
        <w:t xml:space="preserve">. </w:t>
      </w:r>
      <w:r w:rsidR="00CE44BF" w:rsidRPr="00776906">
        <w:rPr>
          <w:rFonts w:cs="Arial"/>
          <w:color w:val="auto"/>
          <w:sz w:val="22"/>
        </w:rPr>
        <w:t>The following are examples of how Health Guides can assist members</w:t>
      </w:r>
      <w:r w:rsidR="00482E83" w:rsidRPr="00776906">
        <w:rPr>
          <w:rFonts w:cs="Arial"/>
          <w:color w:val="auto"/>
          <w:sz w:val="22"/>
        </w:rPr>
        <w:t>:</w:t>
      </w:r>
    </w:p>
    <w:p w:rsidR="00CE44BF" w:rsidRPr="00776906" w:rsidRDefault="00CE44BF" w:rsidP="00482E83">
      <w:pPr>
        <w:pStyle w:val="ListParagraph"/>
        <w:numPr>
          <w:ilvl w:val="0"/>
          <w:numId w:val="25"/>
        </w:numPr>
        <w:spacing w:after="0" w:line="240" w:lineRule="auto"/>
        <w:contextualSpacing w:val="0"/>
        <w:rPr>
          <w:rFonts w:cs="Arial"/>
          <w:color w:val="auto"/>
          <w:sz w:val="22"/>
        </w:rPr>
      </w:pPr>
      <w:r w:rsidRPr="00776906">
        <w:rPr>
          <w:rFonts w:cs="Arial"/>
          <w:color w:val="auto"/>
          <w:sz w:val="22"/>
        </w:rPr>
        <w:t>Assist in</w:t>
      </w:r>
      <w:r w:rsidR="00482E83" w:rsidRPr="00776906">
        <w:rPr>
          <w:rFonts w:cs="Arial"/>
          <w:color w:val="auto"/>
          <w:sz w:val="22"/>
        </w:rPr>
        <w:t xml:space="preserve"> find</w:t>
      </w:r>
      <w:r w:rsidRPr="00776906">
        <w:rPr>
          <w:rFonts w:cs="Arial"/>
          <w:color w:val="auto"/>
          <w:sz w:val="22"/>
        </w:rPr>
        <w:t>ing a physician and/or making an appointment on your behalf</w:t>
      </w:r>
    </w:p>
    <w:p w:rsidR="00482E83" w:rsidRPr="00776906" w:rsidRDefault="00CE44BF" w:rsidP="00482E83">
      <w:pPr>
        <w:pStyle w:val="ListParagraph"/>
        <w:numPr>
          <w:ilvl w:val="0"/>
          <w:numId w:val="25"/>
        </w:numPr>
        <w:spacing w:after="0" w:line="240" w:lineRule="auto"/>
        <w:contextualSpacing w:val="0"/>
        <w:rPr>
          <w:rFonts w:cs="Arial"/>
          <w:color w:val="auto"/>
          <w:sz w:val="22"/>
        </w:rPr>
      </w:pPr>
      <w:r w:rsidRPr="00776906">
        <w:rPr>
          <w:rFonts w:cs="Arial"/>
          <w:color w:val="auto"/>
          <w:sz w:val="22"/>
        </w:rPr>
        <w:t xml:space="preserve">Help you </w:t>
      </w:r>
      <w:r w:rsidR="00482E83" w:rsidRPr="00776906">
        <w:rPr>
          <w:rFonts w:cs="Arial"/>
          <w:color w:val="auto"/>
          <w:sz w:val="22"/>
        </w:rPr>
        <w:t>with estimating costs of care or medications at various facilities, providers or pharmacies</w:t>
      </w:r>
    </w:p>
    <w:p w:rsidR="00CE44BF" w:rsidRPr="00776906" w:rsidRDefault="00CE44BF" w:rsidP="00482E83">
      <w:pPr>
        <w:pStyle w:val="ListParagraph"/>
        <w:numPr>
          <w:ilvl w:val="0"/>
          <w:numId w:val="25"/>
        </w:numPr>
        <w:spacing w:after="0" w:line="240" w:lineRule="auto"/>
        <w:contextualSpacing w:val="0"/>
        <w:rPr>
          <w:rFonts w:cs="Arial"/>
          <w:color w:val="auto"/>
          <w:sz w:val="22"/>
        </w:rPr>
      </w:pPr>
      <w:r w:rsidRPr="00776906">
        <w:rPr>
          <w:rFonts w:cs="Arial"/>
          <w:color w:val="auto"/>
          <w:sz w:val="22"/>
        </w:rPr>
        <w:t xml:space="preserve">Resolve claims issues </w:t>
      </w:r>
    </w:p>
    <w:p w:rsidR="00192DCD" w:rsidRDefault="0050675B" w:rsidP="00116202">
      <w:pPr>
        <w:pStyle w:val="ListParagraph"/>
        <w:numPr>
          <w:ilvl w:val="0"/>
          <w:numId w:val="25"/>
        </w:numPr>
        <w:spacing w:after="0" w:line="240" w:lineRule="auto"/>
        <w:contextualSpacing w:val="0"/>
        <w:rPr>
          <w:rFonts w:cs="Arial"/>
          <w:sz w:val="22"/>
        </w:rPr>
      </w:pPr>
      <w:r w:rsidRPr="00776906">
        <w:rPr>
          <w:rFonts w:cs="Arial"/>
          <w:color w:val="auto"/>
          <w:sz w:val="22"/>
        </w:rPr>
        <w:t>Help you understand your medical plan benefits</w:t>
      </w:r>
    </w:p>
    <w:p w:rsidR="00116202" w:rsidRPr="00656A62" w:rsidRDefault="00116202" w:rsidP="00656A62">
      <w:pPr>
        <w:spacing w:after="0" w:line="240" w:lineRule="auto"/>
        <w:rPr>
          <w:rFonts w:cs="Arial"/>
          <w:sz w:val="22"/>
        </w:rPr>
      </w:pPr>
    </w:p>
    <w:p w:rsidR="00116202" w:rsidRPr="00656A62" w:rsidRDefault="00BA4C8B" w:rsidP="00656A62">
      <w:pPr>
        <w:pStyle w:val="ListParagraph"/>
        <w:numPr>
          <w:ilvl w:val="0"/>
          <w:numId w:val="12"/>
        </w:numPr>
        <w:rPr>
          <w:rFonts w:cstheme="minorHAnsi"/>
          <w:color w:val="auto"/>
          <w:sz w:val="24"/>
          <w:szCs w:val="24"/>
        </w:rPr>
      </w:pPr>
      <w:r w:rsidRPr="004A0CEC">
        <w:rPr>
          <w:rFonts w:cs="Arial"/>
          <w:b/>
          <w:noProof/>
          <w:color w:val="365F91" w:themeColor="accent1" w:themeShade="BF"/>
          <w:sz w:val="22"/>
        </w:rPr>
        <mc:AlternateContent>
          <mc:Choice Requires="wps">
            <w:drawing>
              <wp:anchor distT="45720" distB="45720" distL="114300" distR="114300" simplePos="0" relativeHeight="251752448" behindDoc="0" locked="0" layoutInCell="1" allowOverlap="1" wp14:anchorId="7434DA95" wp14:editId="2AB269A3">
                <wp:simplePos x="0" y="0"/>
                <wp:positionH relativeFrom="margin">
                  <wp:posOffset>4305300</wp:posOffset>
                </wp:positionH>
                <wp:positionV relativeFrom="paragraph">
                  <wp:posOffset>10160</wp:posOffset>
                </wp:positionV>
                <wp:extent cx="2360930" cy="1404620"/>
                <wp:effectExtent l="57150" t="38100" r="76200" b="952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374371" w:rsidRPr="00776906" w:rsidRDefault="00374371" w:rsidP="002840DD">
                            <w:pPr>
                              <w:spacing w:after="0" w:line="240" w:lineRule="auto"/>
                              <w:ind w:left="360"/>
                              <w:rPr>
                                <w:color w:val="auto"/>
                                <w:sz w:val="22"/>
                              </w:rPr>
                            </w:pPr>
                            <w:r>
                              <w:rPr>
                                <w:color w:val="auto"/>
                                <w:sz w:val="22"/>
                              </w:rPr>
                              <w:t xml:space="preserve">In 2017, </w:t>
                            </w:r>
                            <w:r w:rsidRPr="00776906">
                              <w:rPr>
                                <w:color w:val="auto"/>
                                <w:sz w:val="22"/>
                              </w:rPr>
                              <w:t xml:space="preserve">838 VBA members </w:t>
                            </w:r>
                            <w:r>
                              <w:rPr>
                                <w:color w:val="auto"/>
                                <w:sz w:val="22"/>
                              </w:rPr>
                              <w:t xml:space="preserve">were </w:t>
                            </w:r>
                            <w:r w:rsidRPr="00776906">
                              <w:rPr>
                                <w:color w:val="auto"/>
                                <w:sz w:val="22"/>
                              </w:rPr>
                              <w:t>diagnosed with diabetes with average annual spend of $11,100 per year</w:t>
                            </w:r>
                            <w:r>
                              <w:rPr>
                                <w:color w:val="auto"/>
                                <w:sz w:val="22"/>
                              </w:rPr>
                              <w:t>.</w:t>
                            </w:r>
                            <w:r w:rsidRPr="00776906">
                              <w:rPr>
                                <w:color w:val="auto"/>
                                <w:sz w:val="22"/>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34DA95" id="_x0000_s1037" type="#_x0000_t202" style="position:absolute;left:0;text-align:left;margin-left:339pt;margin-top:.8pt;width:185.9pt;height:110.6pt;z-index:2517524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" fillcolor="#a7bfde [1620]" strokecolor="#4579b8 [3044]">
                <v:fill color2="#e4ecf5 [500]" rotate="t" angle="180" colors="0 #a3c4ff;22938f #bfd5ff;1 #e5eeff" focus="100%" type="gradient"/>
                <v:shadow on="t" color="black" opacity="24903f" origin=",.5" offset="0,.55556mm"/>
                <v:textbox style="mso-fit-shape-to-text:t">
                  <w:txbxContent>
                    <w:p w:rsidR="00374371" w:rsidRPr="00776906" w:rsidRDefault="00374371" w:rsidP="002840DD">
                      <w:pPr>
                        <w:spacing w:after="0" w:line="240" w:lineRule="auto"/>
                        <w:ind w:left="360"/>
                        <w:rPr>
                          <w:color w:val="auto"/>
                          <w:sz w:val="22"/>
                        </w:rPr>
                      </w:pPr>
                      <w:r>
                        <w:rPr>
                          <w:color w:val="auto"/>
                          <w:sz w:val="22"/>
                        </w:rPr>
                        <w:t xml:space="preserve">In 2017, </w:t>
                      </w:r>
                      <w:r w:rsidRPr="00776906">
                        <w:rPr>
                          <w:color w:val="auto"/>
                          <w:sz w:val="22"/>
                        </w:rPr>
                        <w:t xml:space="preserve">838 VBA members </w:t>
                      </w:r>
                      <w:r>
                        <w:rPr>
                          <w:color w:val="auto"/>
                          <w:sz w:val="22"/>
                        </w:rPr>
                        <w:t xml:space="preserve">were </w:t>
                      </w:r>
                      <w:r w:rsidRPr="00776906">
                        <w:rPr>
                          <w:color w:val="auto"/>
                          <w:sz w:val="22"/>
                        </w:rPr>
                        <w:t>diagnosed with diabetes with average annual spend of $11,100 per year</w:t>
                      </w:r>
                      <w:r>
                        <w:rPr>
                          <w:color w:val="auto"/>
                          <w:sz w:val="22"/>
                        </w:rPr>
                        <w:t>.</w:t>
                      </w:r>
                      <w:r w:rsidRPr="00776906">
                        <w:rPr>
                          <w:color w:val="auto"/>
                          <w:sz w:val="22"/>
                        </w:rPr>
                        <w:t xml:space="preserve"> </w:t>
                      </w:r>
                    </w:p>
                  </w:txbxContent>
                </v:textbox>
                <w10:wrap type="square" anchorx="margin"/>
              </v:shape>
            </w:pict>
          </mc:Fallback>
        </mc:AlternateContent>
      </w:r>
      <w:proofErr w:type="spellStart"/>
      <w:r w:rsidR="002840DD">
        <w:rPr>
          <w:rFonts w:cstheme="minorHAnsi"/>
          <w:b/>
          <w:color w:val="365F91" w:themeColor="accent1" w:themeShade="BF"/>
          <w:sz w:val="24"/>
          <w:szCs w:val="24"/>
        </w:rPr>
        <w:t>LivingConnected</w:t>
      </w:r>
      <w:proofErr w:type="spellEnd"/>
      <w:r w:rsidR="008903CE" w:rsidRPr="004A0CEC">
        <w:rPr>
          <w:rFonts w:cstheme="minorHAnsi"/>
          <w:color w:val="365F91" w:themeColor="accent1" w:themeShade="BF"/>
          <w:sz w:val="24"/>
          <w:szCs w:val="24"/>
        </w:rPr>
        <w:t xml:space="preserve"> </w:t>
      </w:r>
      <w:r w:rsidR="003E6A0E" w:rsidRPr="00776906">
        <w:rPr>
          <w:rFonts w:cstheme="minorHAnsi"/>
          <w:color w:val="auto"/>
          <w:sz w:val="24"/>
          <w:szCs w:val="24"/>
        </w:rPr>
        <w:t>-</w:t>
      </w:r>
      <w:r w:rsidR="008903CE" w:rsidRPr="00776906">
        <w:rPr>
          <w:rFonts w:cstheme="minorHAnsi"/>
          <w:color w:val="auto"/>
          <w:sz w:val="24"/>
          <w:szCs w:val="24"/>
        </w:rPr>
        <w:t xml:space="preserve"> </w:t>
      </w:r>
      <w:r w:rsidR="008903CE" w:rsidRPr="00776906">
        <w:rPr>
          <w:rFonts w:cstheme="minorHAnsi"/>
          <w:color w:val="auto"/>
          <w:sz w:val="22"/>
        </w:rPr>
        <w:t>d</w:t>
      </w:r>
      <w:r w:rsidR="004B0AA7" w:rsidRPr="00776906">
        <w:rPr>
          <w:rFonts w:cstheme="minorHAnsi"/>
          <w:color w:val="auto"/>
          <w:sz w:val="22"/>
        </w:rPr>
        <w:t xml:space="preserve">iabetic members will receive a </w:t>
      </w:r>
      <w:r w:rsidR="00684EEF" w:rsidRPr="00776906">
        <w:rPr>
          <w:rFonts w:cstheme="minorHAnsi"/>
          <w:color w:val="auto"/>
          <w:sz w:val="22"/>
        </w:rPr>
        <w:t>Bluetooth</w:t>
      </w:r>
      <w:r w:rsidR="008903CE" w:rsidRPr="00776906">
        <w:rPr>
          <w:rFonts w:cstheme="minorHAnsi"/>
          <w:color w:val="auto"/>
          <w:sz w:val="22"/>
        </w:rPr>
        <w:t xml:space="preserve"> glucose meter and diabet</w:t>
      </w:r>
      <w:r w:rsidR="00783D30">
        <w:rPr>
          <w:rFonts w:cstheme="minorHAnsi"/>
          <w:color w:val="auto"/>
          <w:sz w:val="22"/>
        </w:rPr>
        <w:t>ic</w:t>
      </w:r>
      <w:r w:rsidR="008903CE" w:rsidRPr="00776906">
        <w:rPr>
          <w:rFonts w:cstheme="minorHAnsi"/>
          <w:color w:val="auto"/>
          <w:sz w:val="22"/>
        </w:rPr>
        <w:t xml:space="preserve"> supplies at $0 out of pocket costs.  Additionally, supplies (test strips, lancing device, lancets) will be automatically refilled at no additional cost.  Personalized health coaching from certified diabetic educators and 24/7/365 toll free access to live nursing support are included in the program.</w:t>
      </w:r>
      <w:r w:rsidR="004B0AA7" w:rsidRPr="00776906">
        <w:rPr>
          <w:rFonts w:cstheme="minorHAnsi"/>
          <w:color w:val="auto"/>
          <w:sz w:val="22"/>
        </w:rPr>
        <w:t xml:space="preserve">  Members who</w:t>
      </w:r>
      <w:r w:rsidR="00684EEF" w:rsidRPr="00776906">
        <w:rPr>
          <w:rFonts w:cstheme="minorHAnsi"/>
          <w:color w:val="auto"/>
          <w:sz w:val="22"/>
        </w:rPr>
        <w:t xml:space="preserve"> are eligible </w:t>
      </w:r>
      <w:r w:rsidR="00116202" w:rsidRPr="00776906">
        <w:rPr>
          <w:rFonts w:cstheme="minorHAnsi"/>
          <w:color w:val="auto"/>
          <w:sz w:val="22"/>
        </w:rPr>
        <w:t>will receive</w:t>
      </w:r>
      <w:r w:rsidR="004B0AA7" w:rsidRPr="00776906">
        <w:rPr>
          <w:rFonts w:cstheme="minorHAnsi"/>
          <w:color w:val="auto"/>
          <w:sz w:val="22"/>
        </w:rPr>
        <w:t xml:space="preserve"> a </w:t>
      </w:r>
      <w:r w:rsidR="00684EEF" w:rsidRPr="00776906">
        <w:rPr>
          <w:rFonts w:cstheme="minorHAnsi"/>
          <w:color w:val="auto"/>
          <w:sz w:val="22"/>
        </w:rPr>
        <w:t xml:space="preserve">welcome </w:t>
      </w:r>
      <w:r w:rsidR="004B0AA7" w:rsidRPr="00776906">
        <w:rPr>
          <w:rFonts w:cstheme="minorHAnsi"/>
          <w:color w:val="auto"/>
          <w:sz w:val="22"/>
        </w:rPr>
        <w:t xml:space="preserve">letter </w:t>
      </w:r>
      <w:r w:rsidR="00684EEF" w:rsidRPr="00776906">
        <w:rPr>
          <w:rFonts w:cstheme="minorHAnsi"/>
          <w:color w:val="auto"/>
          <w:sz w:val="22"/>
        </w:rPr>
        <w:t>and if you would like to opt-out</w:t>
      </w:r>
      <w:r w:rsidR="004B0AA7" w:rsidRPr="00776906">
        <w:rPr>
          <w:rFonts w:cstheme="minorHAnsi"/>
          <w:color w:val="auto"/>
          <w:sz w:val="22"/>
        </w:rPr>
        <w:t xml:space="preserve"> </w:t>
      </w:r>
      <w:r w:rsidR="00684EEF" w:rsidRPr="00776906">
        <w:rPr>
          <w:rFonts w:cstheme="minorHAnsi"/>
          <w:color w:val="auto"/>
          <w:sz w:val="22"/>
        </w:rPr>
        <w:t xml:space="preserve">please </w:t>
      </w:r>
      <w:r w:rsidR="004B0AA7" w:rsidRPr="00776906">
        <w:rPr>
          <w:rFonts w:cstheme="minorHAnsi"/>
          <w:color w:val="auto"/>
          <w:sz w:val="22"/>
        </w:rPr>
        <w:t>call 1-800-966-2046.</w:t>
      </w:r>
    </w:p>
    <w:p w:rsidR="00192DCD" w:rsidRPr="00776906" w:rsidRDefault="003E6A0E" w:rsidP="001E16F0">
      <w:pPr>
        <w:pStyle w:val="ListParagraph"/>
        <w:numPr>
          <w:ilvl w:val="0"/>
          <w:numId w:val="12"/>
        </w:numPr>
        <w:rPr>
          <w:rFonts w:cs="Arial"/>
          <w:b/>
          <w:smallCaps/>
          <w:color w:val="auto"/>
          <w:sz w:val="22"/>
          <w:u w:val="single"/>
        </w:rPr>
      </w:pPr>
      <w:r w:rsidRPr="004A0CEC">
        <w:rPr>
          <w:rFonts w:cstheme="minorHAnsi"/>
          <w:b/>
          <w:color w:val="365F91" w:themeColor="accent1" w:themeShade="BF"/>
          <w:sz w:val="24"/>
          <w:szCs w:val="24"/>
        </w:rPr>
        <w:lastRenderedPageBreak/>
        <w:t>Learn Your Benefits</w:t>
      </w:r>
      <w:r w:rsidRPr="004A0CEC">
        <w:rPr>
          <w:rFonts w:cstheme="minorHAnsi"/>
          <w:color w:val="365F91" w:themeColor="accent1" w:themeShade="BF"/>
          <w:sz w:val="24"/>
          <w:szCs w:val="24"/>
        </w:rPr>
        <w:t xml:space="preserve"> </w:t>
      </w:r>
      <w:r w:rsidRPr="00776906">
        <w:rPr>
          <w:rFonts w:cstheme="minorHAnsi"/>
          <w:color w:val="auto"/>
          <w:sz w:val="24"/>
          <w:szCs w:val="24"/>
        </w:rPr>
        <w:t xml:space="preserve">- </w:t>
      </w:r>
      <w:r w:rsidR="002840DD" w:rsidRPr="00776906">
        <w:rPr>
          <w:rFonts w:cs="Arial"/>
          <w:color w:val="auto"/>
          <w:sz w:val="22"/>
        </w:rPr>
        <w:t>Employees</w:t>
      </w:r>
      <w:r w:rsidRPr="00776906">
        <w:rPr>
          <w:rFonts w:cs="Arial"/>
          <w:color w:val="auto"/>
          <w:sz w:val="22"/>
        </w:rPr>
        <w:t xml:space="preserve"> and their families will have access to a </w:t>
      </w:r>
      <w:r w:rsidR="002840DD" w:rsidRPr="00776906">
        <w:rPr>
          <w:rFonts w:cs="Arial"/>
          <w:color w:val="auto"/>
          <w:sz w:val="22"/>
        </w:rPr>
        <w:t xml:space="preserve">new </w:t>
      </w:r>
      <w:r w:rsidRPr="00776906">
        <w:rPr>
          <w:rFonts w:cs="Arial"/>
          <w:color w:val="auto"/>
          <w:sz w:val="22"/>
        </w:rPr>
        <w:t xml:space="preserve">web and mobile employee benefits video education and engagement platform.  You may visit </w:t>
      </w:r>
      <w:hyperlink r:id="rId26" w:history="1">
        <w:r w:rsidRPr="004B0AA7">
          <w:rPr>
            <w:rStyle w:val="Hyperlink"/>
            <w:rFonts w:cs="Arial"/>
            <w:sz w:val="22"/>
            <w:highlight w:val="yellow"/>
          </w:rPr>
          <w:t>www.banksite.com</w:t>
        </w:r>
      </w:hyperlink>
      <w:r w:rsidRPr="004B0AA7">
        <w:rPr>
          <w:rFonts w:cs="Arial"/>
          <w:sz w:val="22"/>
        </w:rPr>
        <w:t xml:space="preserve"> </w:t>
      </w:r>
      <w:r w:rsidRPr="00776906">
        <w:rPr>
          <w:rFonts w:cs="Arial"/>
          <w:color w:val="auto"/>
          <w:sz w:val="22"/>
        </w:rPr>
        <w:t>to learn more abou</w:t>
      </w:r>
      <w:r w:rsidR="002840DD" w:rsidRPr="00776906">
        <w:rPr>
          <w:rFonts w:cs="Arial"/>
          <w:color w:val="auto"/>
          <w:sz w:val="22"/>
        </w:rPr>
        <w:t>t your employee benefit programs</w:t>
      </w:r>
      <w:r w:rsidRPr="00776906">
        <w:rPr>
          <w:rFonts w:cs="Arial"/>
          <w:color w:val="auto"/>
          <w:sz w:val="22"/>
        </w:rPr>
        <w:t xml:space="preserve">. </w:t>
      </w:r>
    </w:p>
    <w:p w:rsidR="004B0AA7" w:rsidRDefault="004B0AA7" w:rsidP="00D91C10">
      <w:pPr>
        <w:pBdr>
          <w:bottom w:val="single" w:sz="4" w:space="1" w:color="4F81BD" w:themeColor="accent1"/>
        </w:pBdr>
        <w:rPr>
          <w:rFonts w:asciiTheme="majorHAnsi" w:hAnsiTheme="majorHAnsi" w:cstheme="majorHAnsi"/>
          <w:color w:val="002060"/>
          <w:sz w:val="48"/>
          <w:szCs w:val="48"/>
        </w:rPr>
      </w:pPr>
    </w:p>
    <w:p w:rsidR="00192DCD" w:rsidRPr="006C1A06" w:rsidRDefault="00192DCD" w:rsidP="00D91C10">
      <w:pPr>
        <w:pBdr>
          <w:bottom w:val="single" w:sz="4" w:space="1" w:color="4F81BD" w:themeColor="accent1"/>
        </w:pBdr>
        <w:rPr>
          <w:rFonts w:asciiTheme="majorHAnsi" w:hAnsiTheme="majorHAnsi" w:cstheme="majorHAnsi"/>
          <w:color w:val="002060"/>
          <w:sz w:val="48"/>
          <w:szCs w:val="48"/>
        </w:rPr>
      </w:pPr>
      <w:r w:rsidRPr="006C1A06">
        <w:rPr>
          <w:rFonts w:asciiTheme="majorHAnsi" w:hAnsiTheme="majorHAnsi" w:cstheme="majorHAnsi"/>
          <w:color w:val="002060"/>
          <w:sz w:val="48"/>
          <w:szCs w:val="48"/>
        </w:rPr>
        <w:t>Your Medical Cost in 2019</w:t>
      </w:r>
      <w:r w:rsidR="00D91C10" w:rsidRPr="006C1A06">
        <w:rPr>
          <w:rFonts w:asciiTheme="majorHAnsi" w:hAnsiTheme="majorHAnsi" w:cstheme="majorHAnsi"/>
          <w:color w:val="002060"/>
          <w:sz w:val="48"/>
          <w:szCs w:val="48"/>
        </w:rPr>
        <w:t xml:space="preserve"> </w:t>
      </w:r>
    </w:p>
    <w:p w:rsidR="00A2550D" w:rsidRDefault="001E16F0" w:rsidP="001E16F0">
      <w:pPr>
        <w:rPr>
          <w:rFonts w:cstheme="minorHAnsi"/>
        </w:rPr>
      </w:pPr>
      <w:r w:rsidRPr="001E16F0">
        <w:rPr>
          <w:rFonts w:cstheme="minorHAnsi"/>
        </w:rPr>
        <w:t>(</w:t>
      </w:r>
      <w:r w:rsidRPr="001E16F0">
        <w:rPr>
          <w:rFonts w:cstheme="minorHAnsi"/>
          <w:color w:val="FF0000"/>
        </w:rPr>
        <w:t>sample text</w:t>
      </w:r>
      <w:r w:rsidRPr="001E16F0">
        <w:rPr>
          <w:rFonts w:cstheme="minorHAnsi"/>
        </w:rPr>
        <w:t xml:space="preserve">)  </w:t>
      </w:r>
    </w:p>
    <w:p w:rsidR="001E16F0" w:rsidRPr="001E16F0" w:rsidRDefault="00A2550D" w:rsidP="001E16F0">
      <w:pPr>
        <w:rPr>
          <w:rFonts w:cstheme="minorHAnsi"/>
        </w:rPr>
      </w:pPr>
      <w:r w:rsidRPr="00B672CE">
        <w:rPr>
          <w:rFonts w:cstheme="minorHAnsi"/>
          <w:color w:val="FF0000"/>
        </w:rPr>
        <w:t>ABC COMPANY</w:t>
      </w:r>
      <w:r>
        <w:rPr>
          <w:rFonts w:cstheme="minorHAnsi"/>
        </w:rPr>
        <w:t xml:space="preserve"> </w:t>
      </w:r>
      <w:r w:rsidR="008B09F3" w:rsidRPr="00561ED9">
        <w:rPr>
          <w:rFonts w:cstheme="minorHAnsi"/>
          <w:color w:val="auto"/>
        </w:rPr>
        <w:t xml:space="preserve">provides </w:t>
      </w:r>
      <w:r w:rsidR="00964300" w:rsidRPr="00561ED9">
        <w:rPr>
          <w:rFonts w:cstheme="minorHAnsi"/>
          <w:color w:val="auto"/>
        </w:rPr>
        <w:t xml:space="preserve">a generous employer contribution towards medical coverage.  Please review the </w:t>
      </w:r>
      <w:r w:rsidR="008B09F3" w:rsidRPr="008B09F3">
        <w:rPr>
          <w:rFonts w:cstheme="minorHAnsi"/>
          <w:color w:val="FF0000"/>
        </w:rPr>
        <w:t>Monthly/</w:t>
      </w:r>
      <w:r w:rsidR="001E16F0" w:rsidRPr="008B09F3">
        <w:rPr>
          <w:rFonts w:cstheme="minorHAnsi"/>
          <w:color w:val="FF0000"/>
        </w:rPr>
        <w:t>Bi-weekly</w:t>
      </w:r>
      <w:r w:rsidR="001E16F0" w:rsidRPr="001E16F0">
        <w:rPr>
          <w:rFonts w:cstheme="minorHAnsi"/>
        </w:rPr>
        <w:t xml:space="preserve"> </w:t>
      </w:r>
      <w:r w:rsidR="001E16F0" w:rsidRPr="00561ED9">
        <w:rPr>
          <w:rFonts w:cstheme="minorHAnsi"/>
          <w:color w:val="auto"/>
        </w:rPr>
        <w:t xml:space="preserve">payroll deductions </w:t>
      </w:r>
      <w:r w:rsidR="00964300" w:rsidRPr="00561ED9">
        <w:rPr>
          <w:rFonts w:cstheme="minorHAnsi"/>
          <w:color w:val="auto"/>
        </w:rPr>
        <w:t>below:</w:t>
      </w:r>
    </w:p>
    <w:p w:rsidR="001E16F0" w:rsidRPr="009110B0" w:rsidRDefault="009110B0" w:rsidP="001E16F0">
      <w:pPr>
        <w:rPr>
          <w:rFonts w:cstheme="minorHAnsi"/>
          <w:color w:val="FF0000"/>
        </w:rPr>
      </w:pPr>
      <w:r w:rsidRPr="009110B0">
        <w:rPr>
          <w:rFonts w:cstheme="minorHAnsi"/>
          <w:color w:val="FF0000"/>
        </w:rPr>
        <w:t xml:space="preserve">(Highlight and right click to insert a row if you have a </w:t>
      </w:r>
      <w:proofErr w:type="gramStart"/>
      <w:r w:rsidRPr="009110B0">
        <w:rPr>
          <w:rFonts w:cstheme="minorHAnsi"/>
          <w:color w:val="FF0000"/>
        </w:rPr>
        <w:t>five tier</w:t>
      </w:r>
      <w:proofErr w:type="gramEnd"/>
      <w:r w:rsidRPr="009110B0">
        <w:rPr>
          <w:rFonts w:cstheme="minorHAnsi"/>
          <w:color w:val="FF0000"/>
        </w:rPr>
        <w:t xml:space="preserve"> structure.)</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7"/>
        <w:gridCol w:w="1980"/>
        <w:gridCol w:w="2070"/>
        <w:gridCol w:w="1890"/>
        <w:gridCol w:w="2183"/>
      </w:tblGrid>
      <w:tr w:rsidR="001E16F0" w:rsidRPr="001E16F0" w:rsidTr="002E131C">
        <w:trPr>
          <w:trHeight w:val="386"/>
        </w:trPr>
        <w:tc>
          <w:tcPr>
            <w:tcW w:w="10710" w:type="dxa"/>
            <w:gridSpan w:val="5"/>
            <w:tcBorders>
              <w:bottom w:val="single" w:sz="4" w:space="0" w:color="auto"/>
            </w:tcBorders>
            <w:shd w:val="clear" w:color="auto" w:fill="F2F2F2" w:themeFill="background1" w:themeFillShade="F2"/>
            <w:vAlign w:val="center"/>
          </w:tcPr>
          <w:p w:rsidR="001E16F0" w:rsidRPr="001735EA" w:rsidRDefault="001735EA" w:rsidP="00137D50">
            <w:pPr>
              <w:pStyle w:val="Heading5"/>
              <w:spacing w:before="0"/>
              <w:rPr>
                <w:rFonts w:asciiTheme="minorHAnsi" w:hAnsiTheme="minorHAnsi" w:cstheme="minorHAnsi"/>
                <w:b/>
                <w:caps/>
              </w:rPr>
            </w:pPr>
            <w:r w:rsidRPr="001735EA">
              <w:rPr>
                <w:rFonts w:asciiTheme="minorHAnsi" w:hAnsiTheme="minorHAnsi" w:cstheme="minorHAnsi"/>
                <w:b/>
                <w:caps/>
              </w:rPr>
              <w:t xml:space="preserve">MEDICAL PLANS - </w:t>
            </w:r>
            <w:r w:rsidR="001E16F0" w:rsidRPr="001735EA">
              <w:rPr>
                <w:rFonts w:asciiTheme="minorHAnsi" w:hAnsiTheme="minorHAnsi" w:cstheme="minorHAnsi"/>
                <w:b/>
                <w:caps/>
              </w:rPr>
              <w:t xml:space="preserve">Employee </w:t>
            </w:r>
            <w:r w:rsidR="008B09F3" w:rsidRPr="001735EA">
              <w:rPr>
                <w:rFonts w:asciiTheme="minorHAnsi" w:hAnsiTheme="minorHAnsi" w:cstheme="minorHAnsi"/>
                <w:b/>
                <w:caps/>
                <w:color w:val="FF0000"/>
              </w:rPr>
              <w:t>MONTHLY/</w:t>
            </w:r>
            <w:r w:rsidR="001E16F0" w:rsidRPr="001735EA">
              <w:rPr>
                <w:rFonts w:asciiTheme="minorHAnsi" w:hAnsiTheme="minorHAnsi" w:cstheme="minorHAnsi"/>
                <w:b/>
                <w:caps/>
                <w:color w:val="FF0000"/>
              </w:rPr>
              <w:t>Bi-Weekly</w:t>
            </w:r>
            <w:r w:rsidR="001E16F0" w:rsidRPr="001735EA">
              <w:rPr>
                <w:rFonts w:asciiTheme="minorHAnsi" w:hAnsiTheme="minorHAnsi" w:cstheme="minorHAnsi"/>
                <w:b/>
                <w:caps/>
              </w:rPr>
              <w:t xml:space="preserve"> Deductions</w:t>
            </w:r>
          </w:p>
        </w:tc>
      </w:tr>
      <w:tr w:rsidR="001E16F0" w:rsidRPr="001E16F0" w:rsidTr="002E131C">
        <w:trPr>
          <w:trHeight w:val="692"/>
        </w:trPr>
        <w:tc>
          <w:tcPr>
            <w:tcW w:w="2587" w:type="dxa"/>
            <w:tcBorders>
              <w:bottom w:val="single" w:sz="4" w:space="0" w:color="auto"/>
            </w:tcBorders>
            <w:shd w:val="clear" w:color="auto" w:fill="005DAA"/>
            <w:vAlign w:val="center"/>
          </w:tcPr>
          <w:p w:rsidR="001E16F0" w:rsidRPr="001E16F0" w:rsidRDefault="001E16F0" w:rsidP="00137D50">
            <w:pPr>
              <w:rPr>
                <w:rFonts w:cstheme="minorHAnsi"/>
                <w:b/>
                <w:color w:val="FFFFFF"/>
                <w:sz w:val="20"/>
              </w:rPr>
            </w:pPr>
          </w:p>
        </w:tc>
        <w:tc>
          <w:tcPr>
            <w:tcW w:w="1980" w:type="dxa"/>
            <w:tcBorders>
              <w:bottom w:val="single" w:sz="4" w:space="0" w:color="auto"/>
            </w:tcBorders>
            <w:shd w:val="clear" w:color="auto" w:fill="005DAA"/>
            <w:vAlign w:val="center"/>
          </w:tcPr>
          <w:p w:rsidR="001E16F0" w:rsidRPr="004B6020" w:rsidRDefault="004B6020" w:rsidP="00137D50">
            <w:pPr>
              <w:jc w:val="center"/>
              <w:rPr>
                <w:rFonts w:cstheme="minorHAnsi"/>
                <w:b/>
                <w:color w:val="FF0000"/>
                <w:sz w:val="20"/>
              </w:rPr>
            </w:pPr>
            <w:r w:rsidRPr="004B6020">
              <w:rPr>
                <w:rFonts w:cstheme="minorHAnsi"/>
                <w:b/>
                <w:color w:val="FF0000"/>
                <w:sz w:val="20"/>
              </w:rPr>
              <w:t>Plan A</w:t>
            </w:r>
          </w:p>
        </w:tc>
        <w:tc>
          <w:tcPr>
            <w:tcW w:w="2070" w:type="dxa"/>
            <w:tcBorders>
              <w:bottom w:val="single" w:sz="4" w:space="0" w:color="auto"/>
            </w:tcBorders>
            <w:shd w:val="clear" w:color="auto" w:fill="005DAA"/>
            <w:vAlign w:val="center"/>
          </w:tcPr>
          <w:p w:rsidR="001E16F0" w:rsidRPr="004B6020" w:rsidRDefault="004B6020" w:rsidP="00137D50">
            <w:pPr>
              <w:jc w:val="center"/>
              <w:rPr>
                <w:rFonts w:cstheme="minorHAnsi"/>
                <w:color w:val="FF0000"/>
                <w:sz w:val="20"/>
              </w:rPr>
            </w:pPr>
            <w:r w:rsidRPr="004B6020">
              <w:rPr>
                <w:rFonts w:cstheme="minorHAnsi"/>
                <w:b/>
                <w:color w:val="FF0000"/>
                <w:sz w:val="20"/>
              </w:rPr>
              <w:t>Plan B</w:t>
            </w:r>
          </w:p>
        </w:tc>
        <w:tc>
          <w:tcPr>
            <w:tcW w:w="1890" w:type="dxa"/>
            <w:tcBorders>
              <w:bottom w:val="single" w:sz="4" w:space="0" w:color="auto"/>
            </w:tcBorders>
            <w:shd w:val="clear" w:color="auto" w:fill="005DAA"/>
            <w:vAlign w:val="center"/>
          </w:tcPr>
          <w:p w:rsidR="001E16F0" w:rsidRPr="004B6020" w:rsidRDefault="004B6020" w:rsidP="00137D50">
            <w:pPr>
              <w:jc w:val="center"/>
              <w:rPr>
                <w:rFonts w:cstheme="minorHAnsi"/>
                <w:b/>
                <w:color w:val="FF0000"/>
                <w:sz w:val="20"/>
              </w:rPr>
            </w:pPr>
            <w:r w:rsidRPr="004B6020">
              <w:rPr>
                <w:rFonts w:cstheme="minorHAnsi"/>
                <w:b/>
                <w:color w:val="FF0000"/>
                <w:sz w:val="20"/>
              </w:rPr>
              <w:t>Plan C</w:t>
            </w:r>
          </w:p>
        </w:tc>
        <w:tc>
          <w:tcPr>
            <w:tcW w:w="2183" w:type="dxa"/>
            <w:tcBorders>
              <w:bottom w:val="single" w:sz="4" w:space="0" w:color="auto"/>
            </w:tcBorders>
            <w:shd w:val="clear" w:color="auto" w:fill="005DAA"/>
            <w:vAlign w:val="center"/>
          </w:tcPr>
          <w:p w:rsidR="001E16F0" w:rsidRPr="004B6020" w:rsidRDefault="004B6020" w:rsidP="00137D50">
            <w:pPr>
              <w:jc w:val="center"/>
              <w:rPr>
                <w:rFonts w:cstheme="minorHAnsi"/>
                <w:b/>
                <w:color w:val="FF0000"/>
                <w:sz w:val="20"/>
              </w:rPr>
            </w:pPr>
            <w:r w:rsidRPr="004B6020">
              <w:rPr>
                <w:rFonts w:cstheme="minorHAnsi"/>
                <w:b/>
                <w:color w:val="FF0000"/>
                <w:sz w:val="20"/>
              </w:rPr>
              <w:t>Plan D</w:t>
            </w:r>
          </w:p>
        </w:tc>
      </w:tr>
      <w:tr w:rsidR="008B09F3" w:rsidRPr="001E16F0" w:rsidTr="008B09F3">
        <w:tc>
          <w:tcPr>
            <w:tcW w:w="2587" w:type="dxa"/>
            <w:tcBorders>
              <w:top w:val="single" w:sz="4" w:space="0" w:color="auto"/>
            </w:tcBorders>
            <w:shd w:val="clear" w:color="auto" w:fill="F2F2F2" w:themeFill="background1" w:themeFillShade="F2"/>
            <w:tcMar>
              <w:top w:w="115" w:type="dxa"/>
              <w:left w:w="115" w:type="dxa"/>
              <w:bottom w:w="115" w:type="dxa"/>
              <w:right w:w="115" w:type="dxa"/>
            </w:tcMar>
            <w:vAlign w:val="center"/>
          </w:tcPr>
          <w:p w:rsidR="008B09F3" w:rsidRPr="00A2550D" w:rsidRDefault="008B09F3" w:rsidP="008B09F3">
            <w:pPr>
              <w:pStyle w:val="Heading4"/>
              <w:rPr>
                <w:rFonts w:asciiTheme="minorHAnsi" w:hAnsiTheme="minorHAnsi" w:cstheme="minorHAnsi"/>
                <w:i w:val="0"/>
                <w:color w:val="262626" w:themeColor="text1" w:themeTint="D9"/>
              </w:rPr>
            </w:pPr>
            <w:r>
              <w:rPr>
                <w:rFonts w:asciiTheme="minorHAnsi" w:hAnsiTheme="minorHAnsi" w:cstheme="minorHAnsi"/>
                <w:i w:val="0"/>
                <w:color w:val="262626" w:themeColor="text1" w:themeTint="D9"/>
              </w:rPr>
              <w:t>Employee only</w:t>
            </w:r>
          </w:p>
        </w:tc>
        <w:tc>
          <w:tcPr>
            <w:tcW w:w="1980" w:type="dxa"/>
            <w:tcBorders>
              <w:top w:val="nil"/>
            </w:tcBorders>
            <w:shd w:val="clear" w:color="auto" w:fill="auto"/>
            <w:tcMar>
              <w:top w:w="115" w:type="dxa"/>
              <w:left w:w="115" w:type="dxa"/>
              <w:bottom w:w="115" w:type="dxa"/>
              <w:right w:w="115" w:type="dxa"/>
            </w:tcMar>
            <w:vAlign w:val="center"/>
          </w:tcPr>
          <w:p w:rsidR="008B09F3" w:rsidRPr="001E16F0" w:rsidRDefault="008B09F3" w:rsidP="008B09F3">
            <w:pPr>
              <w:rPr>
                <w:rFonts w:cstheme="minorHAnsi"/>
                <w:sz w:val="20"/>
              </w:rPr>
            </w:pPr>
            <w:r w:rsidRPr="001E16F0">
              <w:rPr>
                <w:rFonts w:cstheme="minorHAnsi"/>
                <w:sz w:val="20"/>
              </w:rPr>
              <w:t>$</w:t>
            </w:r>
          </w:p>
        </w:tc>
        <w:tc>
          <w:tcPr>
            <w:tcW w:w="2070" w:type="dxa"/>
            <w:tcBorders>
              <w:top w:val="nil"/>
            </w:tcBorders>
            <w:shd w:val="clear" w:color="auto" w:fill="auto"/>
            <w:tcMar>
              <w:top w:w="115" w:type="dxa"/>
              <w:left w:w="115" w:type="dxa"/>
              <w:bottom w:w="115" w:type="dxa"/>
              <w:right w:w="115" w:type="dxa"/>
            </w:tcMar>
            <w:vAlign w:val="center"/>
          </w:tcPr>
          <w:p w:rsidR="008B09F3" w:rsidRPr="001E16F0" w:rsidRDefault="008B09F3" w:rsidP="008B09F3">
            <w:pPr>
              <w:rPr>
                <w:rFonts w:cstheme="minorHAnsi"/>
              </w:rPr>
            </w:pPr>
            <w:r w:rsidRPr="001E16F0">
              <w:rPr>
                <w:rFonts w:cstheme="minorHAnsi"/>
                <w:sz w:val="20"/>
              </w:rPr>
              <w:t>$</w:t>
            </w:r>
          </w:p>
        </w:tc>
        <w:tc>
          <w:tcPr>
            <w:tcW w:w="1890" w:type="dxa"/>
            <w:tcBorders>
              <w:top w:val="nil"/>
            </w:tcBorders>
            <w:shd w:val="clear" w:color="auto" w:fill="auto"/>
            <w:tcMar>
              <w:top w:w="115" w:type="dxa"/>
              <w:left w:w="115" w:type="dxa"/>
              <w:bottom w:w="115" w:type="dxa"/>
              <w:right w:w="115" w:type="dxa"/>
            </w:tcMar>
            <w:vAlign w:val="center"/>
          </w:tcPr>
          <w:p w:rsidR="008B09F3" w:rsidRPr="001E16F0" w:rsidRDefault="008B09F3" w:rsidP="008B09F3">
            <w:pPr>
              <w:rPr>
                <w:rFonts w:cstheme="minorHAnsi"/>
              </w:rPr>
            </w:pPr>
            <w:r w:rsidRPr="001E16F0">
              <w:rPr>
                <w:rFonts w:cstheme="minorHAnsi"/>
                <w:sz w:val="20"/>
              </w:rPr>
              <w:t>$</w:t>
            </w:r>
          </w:p>
        </w:tc>
        <w:tc>
          <w:tcPr>
            <w:tcW w:w="2183" w:type="dxa"/>
            <w:tcBorders>
              <w:top w:val="nil"/>
            </w:tcBorders>
            <w:shd w:val="clear" w:color="auto" w:fill="auto"/>
            <w:tcMar>
              <w:top w:w="115" w:type="dxa"/>
              <w:left w:w="115" w:type="dxa"/>
              <w:bottom w:w="115" w:type="dxa"/>
              <w:right w:w="115" w:type="dxa"/>
            </w:tcMar>
            <w:vAlign w:val="center"/>
          </w:tcPr>
          <w:p w:rsidR="008B09F3" w:rsidRPr="001E16F0" w:rsidRDefault="008B09F3" w:rsidP="008B09F3">
            <w:pPr>
              <w:rPr>
                <w:rFonts w:cstheme="minorHAnsi"/>
              </w:rPr>
            </w:pPr>
            <w:r w:rsidRPr="001E16F0">
              <w:rPr>
                <w:rFonts w:cstheme="minorHAnsi"/>
                <w:sz w:val="20"/>
              </w:rPr>
              <w:t>$</w:t>
            </w:r>
          </w:p>
        </w:tc>
      </w:tr>
      <w:tr w:rsidR="008B09F3" w:rsidRPr="001E16F0" w:rsidTr="008B09F3">
        <w:tc>
          <w:tcPr>
            <w:tcW w:w="2587" w:type="dxa"/>
            <w:tcBorders>
              <w:top w:val="single" w:sz="4" w:space="0" w:color="auto"/>
            </w:tcBorders>
            <w:shd w:val="clear" w:color="auto" w:fill="F2F2F2" w:themeFill="background1" w:themeFillShade="F2"/>
            <w:tcMar>
              <w:top w:w="115" w:type="dxa"/>
              <w:left w:w="115" w:type="dxa"/>
              <w:bottom w:w="115" w:type="dxa"/>
              <w:right w:w="115" w:type="dxa"/>
            </w:tcMar>
            <w:vAlign w:val="center"/>
          </w:tcPr>
          <w:p w:rsidR="008B09F3" w:rsidRPr="00A2550D" w:rsidRDefault="008B09F3" w:rsidP="008B09F3">
            <w:pPr>
              <w:pStyle w:val="Heading4"/>
              <w:rPr>
                <w:rFonts w:asciiTheme="minorHAnsi" w:hAnsiTheme="minorHAnsi" w:cstheme="minorHAnsi"/>
                <w:i w:val="0"/>
                <w:color w:val="262626" w:themeColor="text1" w:themeTint="D9"/>
              </w:rPr>
            </w:pPr>
            <w:r>
              <w:rPr>
                <w:rFonts w:asciiTheme="minorHAnsi" w:hAnsiTheme="minorHAnsi" w:cstheme="minorHAnsi"/>
                <w:i w:val="0"/>
                <w:color w:val="262626" w:themeColor="text1" w:themeTint="D9"/>
              </w:rPr>
              <w:t>Employee + child(ren)</w:t>
            </w:r>
          </w:p>
        </w:tc>
        <w:tc>
          <w:tcPr>
            <w:tcW w:w="1980" w:type="dxa"/>
            <w:tcBorders>
              <w:top w:val="nil"/>
            </w:tcBorders>
            <w:shd w:val="clear" w:color="auto" w:fill="auto"/>
            <w:tcMar>
              <w:top w:w="115" w:type="dxa"/>
              <w:left w:w="115" w:type="dxa"/>
              <w:bottom w:w="115" w:type="dxa"/>
              <w:right w:w="115" w:type="dxa"/>
            </w:tcMar>
            <w:vAlign w:val="center"/>
          </w:tcPr>
          <w:p w:rsidR="008B09F3" w:rsidRPr="001E16F0" w:rsidRDefault="008B09F3" w:rsidP="008B09F3">
            <w:pPr>
              <w:rPr>
                <w:rFonts w:cstheme="minorHAnsi"/>
                <w:sz w:val="20"/>
              </w:rPr>
            </w:pPr>
            <w:r w:rsidRPr="001E16F0">
              <w:rPr>
                <w:rFonts w:cstheme="minorHAnsi"/>
                <w:sz w:val="20"/>
              </w:rPr>
              <w:t>$</w:t>
            </w:r>
          </w:p>
        </w:tc>
        <w:tc>
          <w:tcPr>
            <w:tcW w:w="2070" w:type="dxa"/>
            <w:tcBorders>
              <w:top w:val="nil"/>
            </w:tcBorders>
            <w:shd w:val="clear" w:color="auto" w:fill="auto"/>
            <w:tcMar>
              <w:top w:w="115" w:type="dxa"/>
              <w:left w:w="115" w:type="dxa"/>
              <w:bottom w:w="115" w:type="dxa"/>
              <w:right w:w="115" w:type="dxa"/>
            </w:tcMar>
            <w:vAlign w:val="center"/>
          </w:tcPr>
          <w:p w:rsidR="008B09F3" w:rsidRPr="001E16F0" w:rsidRDefault="008B09F3" w:rsidP="008B09F3">
            <w:pPr>
              <w:rPr>
                <w:rFonts w:cstheme="minorHAnsi"/>
              </w:rPr>
            </w:pPr>
            <w:r w:rsidRPr="001E16F0">
              <w:rPr>
                <w:rFonts w:cstheme="minorHAnsi"/>
                <w:sz w:val="20"/>
              </w:rPr>
              <w:t>$</w:t>
            </w:r>
          </w:p>
        </w:tc>
        <w:tc>
          <w:tcPr>
            <w:tcW w:w="1890" w:type="dxa"/>
            <w:tcBorders>
              <w:top w:val="nil"/>
            </w:tcBorders>
            <w:shd w:val="clear" w:color="auto" w:fill="auto"/>
            <w:tcMar>
              <w:top w:w="115" w:type="dxa"/>
              <w:left w:w="115" w:type="dxa"/>
              <w:bottom w:w="115" w:type="dxa"/>
              <w:right w:w="115" w:type="dxa"/>
            </w:tcMar>
            <w:vAlign w:val="center"/>
          </w:tcPr>
          <w:p w:rsidR="008B09F3" w:rsidRPr="001E16F0" w:rsidRDefault="008B09F3" w:rsidP="008B09F3">
            <w:pPr>
              <w:rPr>
                <w:rFonts w:cstheme="minorHAnsi"/>
              </w:rPr>
            </w:pPr>
            <w:r w:rsidRPr="001E16F0">
              <w:rPr>
                <w:rFonts w:cstheme="minorHAnsi"/>
                <w:sz w:val="20"/>
              </w:rPr>
              <w:t>$</w:t>
            </w:r>
          </w:p>
        </w:tc>
        <w:tc>
          <w:tcPr>
            <w:tcW w:w="2183" w:type="dxa"/>
            <w:tcBorders>
              <w:top w:val="nil"/>
            </w:tcBorders>
            <w:shd w:val="clear" w:color="auto" w:fill="auto"/>
            <w:tcMar>
              <w:top w:w="115" w:type="dxa"/>
              <w:left w:w="115" w:type="dxa"/>
              <w:bottom w:w="115" w:type="dxa"/>
              <w:right w:w="115" w:type="dxa"/>
            </w:tcMar>
            <w:vAlign w:val="center"/>
          </w:tcPr>
          <w:p w:rsidR="008B09F3" w:rsidRPr="001E16F0" w:rsidRDefault="008B09F3" w:rsidP="008B09F3">
            <w:pPr>
              <w:rPr>
                <w:rFonts w:cstheme="minorHAnsi"/>
              </w:rPr>
            </w:pPr>
            <w:r w:rsidRPr="001E16F0">
              <w:rPr>
                <w:rFonts w:cstheme="minorHAnsi"/>
                <w:sz w:val="20"/>
              </w:rPr>
              <w:t>$</w:t>
            </w:r>
          </w:p>
        </w:tc>
      </w:tr>
      <w:tr w:rsidR="008B09F3" w:rsidRPr="001E16F0" w:rsidTr="008B09F3">
        <w:tc>
          <w:tcPr>
            <w:tcW w:w="2587" w:type="dxa"/>
            <w:tcBorders>
              <w:top w:val="single" w:sz="4" w:space="0" w:color="auto"/>
            </w:tcBorders>
            <w:shd w:val="clear" w:color="auto" w:fill="F2F2F2" w:themeFill="background1" w:themeFillShade="F2"/>
            <w:tcMar>
              <w:top w:w="115" w:type="dxa"/>
              <w:left w:w="115" w:type="dxa"/>
              <w:bottom w:w="115" w:type="dxa"/>
              <w:right w:w="115" w:type="dxa"/>
            </w:tcMar>
            <w:vAlign w:val="center"/>
          </w:tcPr>
          <w:p w:rsidR="008B09F3" w:rsidRDefault="008B09F3" w:rsidP="008B09F3">
            <w:pPr>
              <w:pStyle w:val="Heading4"/>
              <w:rPr>
                <w:rFonts w:asciiTheme="minorHAnsi" w:hAnsiTheme="minorHAnsi" w:cstheme="minorHAnsi"/>
                <w:i w:val="0"/>
                <w:color w:val="262626" w:themeColor="text1" w:themeTint="D9"/>
              </w:rPr>
            </w:pPr>
            <w:r>
              <w:rPr>
                <w:rFonts w:asciiTheme="minorHAnsi" w:hAnsiTheme="minorHAnsi" w:cstheme="minorHAnsi"/>
                <w:i w:val="0"/>
                <w:color w:val="262626" w:themeColor="text1" w:themeTint="D9"/>
              </w:rPr>
              <w:t>Employee + spouse</w:t>
            </w:r>
          </w:p>
        </w:tc>
        <w:tc>
          <w:tcPr>
            <w:tcW w:w="1980" w:type="dxa"/>
            <w:tcBorders>
              <w:top w:val="nil"/>
            </w:tcBorders>
            <w:shd w:val="clear" w:color="auto" w:fill="auto"/>
            <w:tcMar>
              <w:top w:w="115" w:type="dxa"/>
              <w:left w:w="115" w:type="dxa"/>
              <w:bottom w:w="115" w:type="dxa"/>
              <w:right w:w="115" w:type="dxa"/>
            </w:tcMar>
            <w:vAlign w:val="center"/>
          </w:tcPr>
          <w:p w:rsidR="008B09F3" w:rsidRPr="001E16F0" w:rsidRDefault="008B09F3" w:rsidP="008B09F3">
            <w:pPr>
              <w:rPr>
                <w:rFonts w:cstheme="minorHAnsi"/>
                <w:sz w:val="20"/>
              </w:rPr>
            </w:pPr>
            <w:r w:rsidRPr="001E16F0">
              <w:rPr>
                <w:rFonts w:cstheme="minorHAnsi"/>
                <w:sz w:val="20"/>
              </w:rPr>
              <w:t>$</w:t>
            </w:r>
          </w:p>
        </w:tc>
        <w:tc>
          <w:tcPr>
            <w:tcW w:w="2070" w:type="dxa"/>
            <w:tcBorders>
              <w:top w:val="nil"/>
            </w:tcBorders>
            <w:shd w:val="clear" w:color="auto" w:fill="auto"/>
            <w:tcMar>
              <w:top w:w="115" w:type="dxa"/>
              <w:left w:w="115" w:type="dxa"/>
              <w:bottom w:w="115" w:type="dxa"/>
              <w:right w:w="115" w:type="dxa"/>
            </w:tcMar>
            <w:vAlign w:val="center"/>
          </w:tcPr>
          <w:p w:rsidR="008B09F3" w:rsidRPr="001E16F0" w:rsidRDefault="008B09F3" w:rsidP="008B09F3">
            <w:pPr>
              <w:rPr>
                <w:rFonts w:cstheme="minorHAnsi"/>
              </w:rPr>
            </w:pPr>
            <w:r w:rsidRPr="001E16F0">
              <w:rPr>
                <w:rFonts w:cstheme="minorHAnsi"/>
                <w:sz w:val="20"/>
              </w:rPr>
              <w:t>$</w:t>
            </w:r>
          </w:p>
        </w:tc>
        <w:tc>
          <w:tcPr>
            <w:tcW w:w="1890" w:type="dxa"/>
            <w:tcBorders>
              <w:top w:val="nil"/>
            </w:tcBorders>
            <w:shd w:val="clear" w:color="auto" w:fill="auto"/>
            <w:tcMar>
              <w:top w:w="115" w:type="dxa"/>
              <w:left w:w="115" w:type="dxa"/>
              <w:bottom w:w="115" w:type="dxa"/>
              <w:right w:w="115" w:type="dxa"/>
            </w:tcMar>
            <w:vAlign w:val="center"/>
          </w:tcPr>
          <w:p w:rsidR="008B09F3" w:rsidRPr="001E16F0" w:rsidRDefault="008B09F3" w:rsidP="008B09F3">
            <w:pPr>
              <w:rPr>
                <w:rFonts w:cstheme="minorHAnsi"/>
              </w:rPr>
            </w:pPr>
            <w:r w:rsidRPr="001E16F0">
              <w:rPr>
                <w:rFonts w:cstheme="minorHAnsi"/>
                <w:sz w:val="20"/>
              </w:rPr>
              <w:t>$</w:t>
            </w:r>
          </w:p>
        </w:tc>
        <w:tc>
          <w:tcPr>
            <w:tcW w:w="2183" w:type="dxa"/>
            <w:tcBorders>
              <w:top w:val="nil"/>
            </w:tcBorders>
            <w:shd w:val="clear" w:color="auto" w:fill="auto"/>
            <w:tcMar>
              <w:top w:w="115" w:type="dxa"/>
              <w:left w:w="115" w:type="dxa"/>
              <w:bottom w:w="115" w:type="dxa"/>
              <w:right w:w="115" w:type="dxa"/>
            </w:tcMar>
            <w:vAlign w:val="center"/>
          </w:tcPr>
          <w:p w:rsidR="008B09F3" w:rsidRPr="001E16F0" w:rsidRDefault="008B09F3" w:rsidP="008B09F3">
            <w:pPr>
              <w:rPr>
                <w:rFonts w:cstheme="minorHAnsi"/>
              </w:rPr>
            </w:pPr>
            <w:r w:rsidRPr="001E16F0">
              <w:rPr>
                <w:rFonts w:cstheme="minorHAnsi"/>
                <w:sz w:val="20"/>
              </w:rPr>
              <w:t>$</w:t>
            </w:r>
          </w:p>
        </w:tc>
      </w:tr>
      <w:tr w:rsidR="008B09F3" w:rsidRPr="001E16F0" w:rsidTr="008B09F3">
        <w:tc>
          <w:tcPr>
            <w:tcW w:w="2587" w:type="dxa"/>
            <w:tcBorders>
              <w:top w:val="single" w:sz="4" w:space="0" w:color="auto"/>
            </w:tcBorders>
            <w:shd w:val="clear" w:color="auto" w:fill="F2F2F2" w:themeFill="background1" w:themeFillShade="F2"/>
            <w:tcMar>
              <w:top w:w="115" w:type="dxa"/>
              <w:left w:w="115" w:type="dxa"/>
              <w:bottom w:w="115" w:type="dxa"/>
              <w:right w:w="115" w:type="dxa"/>
            </w:tcMar>
            <w:vAlign w:val="center"/>
          </w:tcPr>
          <w:p w:rsidR="008B09F3" w:rsidRPr="00A2550D" w:rsidRDefault="008B09F3" w:rsidP="008B09F3">
            <w:pPr>
              <w:pStyle w:val="Heading4"/>
              <w:rPr>
                <w:rFonts w:asciiTheme="minorHAnsi" w:hAnsiTheme="minorHAnsi" w:cstheme="minorHAnsi"/>
                <w:i w:val="0"/>
                <w:color w:val="262626" w:themeColor="text1" w:themeTint="D9"/>
              </w:rPr>
            </w:pPr>
            <w:r>
              <w:rPr>
                <w:rFonts w:asciiTheme="minorHAnsi" w:hAnsiTheme="minorHAnsi" w:cstheme="minorHAnsi"/>
                <w:i w:val="0"/>
                <w:color w:val="262626" w:themeColor="text1" w:themeTint="D9"/>
              </w:rPr>
              <w:t>Employee + family</w:t>
            </w:r>
          </w:p>
        </w:tc>
        <w:tc>
          <w:tcPr>
            <w:tcW w:w="1980" w:type="dxa"/>
            <w:tcBorders>
              <w:top w:val="nil"/>
            </w:tcBorders>
            <w:shd w:val="clear" w:color="auto" w:fill="auto"/>
            <w:tcMar>
              <w:top w:w="115" w:type="dxa"/>
              <w:left w:w="115" w:type="dxa"/>
              <w:bottom w:w="115" w:type="dxa"/>
              <w:right w:w="115" w:type="dxa"/>
            </w:tcMar>
            <w:vAlign w:val="center"/>
          </w:tcPr>
          <w:p w:rsidR="008B09F3" w:rsidRPr="001E16F0" w:rsidRDefault="008B09F3" w:rsidP="008B09F3">
            <w:pPr>
              <w:rPr>
                <w:rFonts w:cstheme="minorHAnsi"/>
                <w:sz w:val="20"/>
              </w:rPr>
            </w:pPr>
            <w:r w:rsidRPr="001E16F0">
              <w:rPr>
                <w:rFonts w:cstheme="minorHAnsi"/>
                <w:sz w:val="20"/>
              </w:rPr>
              <w:t>$</w:t>
            </w:r>
          </w:p>
        </w:tc>
        <w:tc>
          <w:tcPr>
            <w:tcW w:w="2070" w:type="dxa"/>
            <w:tcBorders>
              <w:top w:val="nil"/>
            </w:tcBorders>
            <w:shd w:val="clear" w:color="auto" w:fill="auto"/>
            <w:tcMar>
              <w:top w:w="115" w:type="dxa"/>
              <w:left w:w="115" w:type="dxa"/>
              <w:bottom w:w="115" w:type="dxa"/>
              <w:right w:w="115" w:type="dxa"/>
            </w:tcMar>
            <w:vAlign w:val="center"/>
          </w:tcPr>
          <w:p w:rsidR="008B09F3" w:rsidRPr="001E16F0" w:rsidRDefault="008B09F3" w:rsidP="008B09F3">
            <w:pPr>
              <w:rPr>
                <w:rFonts w:cstheme="minorHAnsi"/>
              </w:rPr>
            </w:pPr>
            <w:r w:rsidRPr="001E16F0">
              <w:rPr>
                <w:rFonts w:cstheme="minorHAnsi"/>
                <w:sz w:val="20"/>
              </w:rPr>
              <w:t>$</w:t>
            </w:r>
          </w:p>
        </w:tc>
        <w:tc>
          <w:tcPr>
            <w:tcW w:w="1890" w:type="dxa"/>
            <w:tcBorders>
              <w:top w:val="nil"/>
            </w:tcBorders>
            <w:shd w:val="clear" w:color="auto" w:fill="auto"/>
            <w:tcMar>
              <w:top w:w="115" w:type="dxa"/>
              <w:left w:w="115" w:type="dxa"/>
              <w:bottom w:w="115" w:type="dxa"/>
              <w:right w:w="115" w:type="dxa"/>
            </w:tcMar>
            <w:vAlign w:val="center"/>
          </w:tcPr>
          <w:p w:rsidR="008B09F3" w:rsidRPr="001E16F0" w:rsidRDefault="008B09F3" w:rsidP="008B09F3">
            <w:pPr>
              <w:rPr>
                <w:rFonts w:cstheme="minorHAnsi"/>
              </w:rPr>
            </w:pPr>
            <w:r w:rsidRPr="001E16F0">
              <w:rPr>
                <w:rFonts w:cstheme="minorHAnsi"/>
                <w:sz w:val="20"/>
              </w:rPr>
              <w:t>$</w:t>
            </w:r>
          </w:p>
        </w:tc>
        <w:tc>
          <w:tcPr>
            <w:tcW w:w="2183" w:type="dxa"/>
            <w:tcBorders>
              <w:top w:val="nil"/>
            </w:tcBorders>
            <w:shd w:val="clear" w:color="auto" w:fill="auto"/>
            <w:tcMar>
              <w:top w:w="115" w:type="dxa"/>
              <w:left w:w="115" w:type="dxa"/>
              <w:bottom w:w="115" w:type="dxa"/>
              <w:right w:w="115" w:type="dxa"/>
            </w:tcMar>
            <w:vAlign w:val="center"/>
          </w:tcPr>
          <w:p w:rsidR="008B09F3" w:rsidRPr="001E16F0" w:rsidRDefault="008B09F3" w:rsidP="008B09F3">
            <w:pPr>
              <w:rPr>
                <w:rFonts w:cstheme="minorHAnsi"/>
              </w:rPr>
            </w:pPr>
            <w:r w:rsidRPr="001E16F0">
              <w:rPr>
                <w:rFonts w:cstheme="minorHAnsi"/>
                <w:sz w:val="20"/>
              </w:rPr>
              <w:t>$</w:t>
            </w:r>
          </w:p>
        </w:tc>
      </w:tr>
    </w:tbl>
    <w:p w:rsidR="00760122" w:rsidRPr="006C1A06" w:rsidRDefault="00BA4C8B" w:rsidP="00760122">
      <w:pPr>
        <w:pStyle w:val="Title"/>
        <w:spacing w:after="0"/>
        <w:rPr>
          <w:color w:val="002060"/>
        </w:rPr>
      </w:pPr>
      <w:r>
        <w:rPr>
          <w:rFonts w:cstheme="minorHAnsi"/>
          <w:noProof/>
          <w:color w:val="auto"/>
          <w:sz w:val="32"/>
          <w:szCs w:val="32"/>
        </w:rPr>
        <w:drawing>
          <wp:anchor distT="0" distB="0" distL="114300" distR="114300" simplePos="0" relativeHeight="251772928" behindDoc="0" locked="0" layoutInCell="1" allowOverlap="1">
            <wp:simplePos x="0" y="0"/>
            <wp:positionH relativeFrom="column">
              <wp:posOffset>666750</wp:posOffset>
            </wp:positionH>
            <wp:positionV relativeFrom="paragraph">
              <wp:posOffset>1580515</wp:posOffset>
            </wp:positionV>
            <wp:extent cx="863600" cy="558800"/>
            <wp:effectExtent l="0" t="0" r="0" b="0"/>
            <wp:wrapNone/>
            <wp:docPr id="2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36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cstheme="minorHAnsi"/>
          <w:noProof/>
          <w:color w:val="auto"/>
          <w:sz w:val="32"/>
          <w:szCs w:val="32"/>
        </w:rPr>
        <mc:AlternateContent>
          <mc:Choice Requires="wps">
            <w:drawing>
              <wp:anchor distT="0" distB="0" distL="114300" distR="114300" simplePos="0" relativeHeight="251773952" behindDoc="1" locked="0" layoutInCell="1" allowOverlap="1">
                <wp:simplePos x="0" y="0"/>
                <wp:positionH relativeFrom="column">
                  <wp:posOffset>447675</wp:posOffset>
                </wp:positionH>
                <wp:positionV relativeFrom="paragraph">
                  <wp:posOffset>1243965</wp:posOffset>
                </wp:positionV>
                <wp:extent cx="1266825" cy="1219200"/>
                <wp:effectExtent l="0" t="0" r="9525" b="0"/>
                <wp:wrapNone/>
                <wp:docPr id="289" name="Text Box 289"/>
                <wp:cNvGraphicFramePr/>
                <a:graphic xmlns:a="http://schemas.openxmlformats.org/drawingml/2006/main">
                  <a:graphicData uri="http://schemas.microsoft.com/office/word/2010/wordprocessingShape">
                    <wps:wsp>
                      <wps:cNvSpPr txBox="1"/>
                      <wps:spPr>
                        <a:xfrm>
                          <a:off x="0" y="0"/>
                          <a:ext cx="1266825" cy="1219200"/>
                        </a:xfrm>
                        <a:prstGeom prst="rect">
                          <a:avLst/>
                        </a:prstGeom>
                        <a:solidFill>
                          <a:srgbClr val="005DAA"/>
                        </a:solidFill>
                        <a:ln w="6350">
                          <a:noFill/>
                        </a:ln>
                      </wps:spPr>
                      <wps:txbx>
                        <w:txbxContent>
                          <w:p w:rsidR="00374371" w:rsidRPr="00B00CF3" w:rsidRDefault="00374371">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38" type="#_x0000_t202" style="position:absolute;margin-left:35.25pt;margin-top:97.95pt;width:99.75pt;height:9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" fillcolor="#005daa" stroked="f" strokeweight=".5pt">
                <v:textbox>
                  <w:txbxContent>
                    <w:p w:rsidR="00374371" w:rsidRPr="00B00CF3" w:rsidRDefault="00374371">
                      <w:pPr>
                        <w:rPr>
                          <w14:textOutline w14:w="9525" w14:cap="rnd" w14:cmpd="sng" w14:algn="ctr">
                            <w14:noFill/>
                            <w14:prstDash w14:val="solid"/>
                            <w14:bevel/>
                          </w14:textOutline>
                        </w:rPr>
                      </w:pPr>
                    </w:p>
                  </w:txbxContent>
                </v:textbox>
              </v:shape>
            </w:pict>
          </mc:Fallback>
        </mc:AlternateContent>
      </w:r>
      <w:r>
        <w:rPr>
          <w:rFonts w:cstheme="minorHAnsi"/>
          <w:noProof/>
          <w:color w:val="auto"/>
          <w:sz w:val="32"/>
          <w:szCs w:val="32"/>
        </w:rPr>
        <mc:AlternateContent>
          <mc:Choice Requires="wpg">
            <w:drawing>
              <wp:anchor distT="0" distB="0" distL="0" distR="0" simplePos="0" relativeHeight="251770880" behindDoc="0" locked="0" layoutInCell="0" allowOverlap="1">
                <wp:simplePos x="0" y="0"/>
                <wp:positionH relativeFrom="margin">
                  <wp:posOffset>1746250</wp:posOffset>
                </wp:positionH>
                <wp:positionV relativeFrom="paragraph">
                  <wp:posOffset>1178560</wp:posOffset>
                </wp:positionV>
                <wp:extent cx="5149850" cy="1285875"/>
                <wp:effectExtent l="0" t="0" r="0" b="9525"/>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850" cy="1285875"/>
                          <a:chOff x="3169" y="218"/>
                          <a:chExt cx="8110" cy="2025"/>
                        </a:xfrm>
                      </wpg:grpSpPr>
                      <pic:pic xmlns:pic="http://schemas.openxmlformats.org/drawingml/2006/picture">
                        <pic:nvPicPr>
                          <pic:cNvPr id="60" name="Picture 8"/>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3319" y="323"/>
                            <a:ext cx="7960" cy="1920"/>
                          </a:xfrm>
                          <a:prstGeom prst="rect">
                            <a:avLst/>
                          </a:prstGeom>
                          <a:solidFill>
                            <a:srgbClr val="005DAA"/>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61" name="Text Box 9"/>
                        <wps:cNvSpPr txBox="1">
                          <a:spLocks noChangeArrowheads="1"/>
                        </wps:cNvSpPr>
                        <wps:spPr bwMode="auto">
                          <a:xfrm>
                            <a:off x="3169" y="218"/>
                            <a:ext cx="7963"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71" w:rsidRPr="00B00CF3" w:rsidRDefault="00374371" w:rsidP="00B00CF3">
                              <w:pPr>
                                <w:pStyle w:val="BodyText"/>
                                <w:kinsoku w:val="0"/>
                                <w:overflowPunct w:val="0"/>
                                <w:spacing w:before="179" w:line="276" w:lineRule="exact"/>
                                <w:ind w:left="344"/>
                                <w:rPr>
                                  <w:b/>
                                  <w:bCs/>
                                  <w:color w:val="002060"/>
                                  <w:sz w:val="22"/>
                                </w:rPr>
                              </w:pPr>
                              <w:r w:rsidRPr="00B00CF3">
                                <w:rPr>
                                  <w:b/>
                                  <w:bCs/>
                                  <w:color w:val="002060"/>
                                  <w:sz w:val="22"/>
                                </w:rPr>
                                <w:t>Tips for Keeping Costs Down:</w:t>
                              </w:r>
                            </w:p>
                            <w:p w:rsidR="00374371" w:rsidRPr="00B00CF3" w:rsidRDefault="00374371" w:rsidP="00B00CF3">
                              <w:pPr>
                                <w:pStyle w:val="BodyText"/>
                                <w:widowControl w:val="0"/>
                                <w:numPr>
                                  <w:ilvl w:val="0"/>
                                  <w:numId w:val="32"/>
                                </w:numPr>
                                <w:tabs>
                                  <w:tab w:val="left" w:pos="885"/>
                                </w:tabs>
                                <w:kinsoku w:val="0"/>
                                <w:overflowPunct w:val="0"/>
                                <w:autoSpaceDE w:val="0"/>
                                <w:autoSpaceDN w:val="0"/>
                                <w:adjustRightInd w:val="0"/>
                                <w:spacing w:after="0" w:line="256" w:lineRule="exact"/>
                                <w:rPr>
                                  <w:color w:val="002060"/>
                                  <w:szCs w:val="21"/>
                                </w:rPr>
                              </w:pPr>
                              <w:r w:rsidRPr="00B00CF3">
                                <w:rPr>
                                  <w:color w:val="002060"/>
                                  <w:szCs w:val="21"/>
                                </w:rPr>
                                <w:t>Choose in-network</w:t>
                              </w:r>
                              <w:r w:rsidRPr="00B00CF3">
                                <w:rPr>
                                  <w:color w:val="002060"/>
                                  <w:spacing w:val="-3"/>
                                  <w:szCs w:val="21"/>
                                </w:rPr>
                                <w:t xml:space="preserve"> </w:t>
                              </w:r>
                              <w:r w:rsidRPr="00B00CF3">
                                <w:rPr>
                                  <w:color w:val="002060"/>
                                  <w:szCs w:val="21"/>
                                </w:rPr>
                                <w:t>providers</w:t>
                              </w:r>
                            </w:p>
                            <w:p w:rsidR="00374371" w:rsidRPr="00B00CF3" w:rsidRDefault="00374371" w:rsidP="00B00CF3">
                              <w:pPr>
                                <w:pStyle w:val="BodyText"/>
                                <w:widowControl w:val="0"/>
                                <w:numPr>
                                  <w:ilvl w:val="0"/>
                                  <w:numId w:val="32"/>
                                </w:numPr>
                                <w:tabs>
                                  <w:tab w:val="left" w:pos="885"/>
                                </w:tabs>
                                <w:kinsoku w:val="0"/>
                                <w:overflowPunct w:val="0"/>
                                <w:autoSpaceDE w:val="0"/>
                                <w:autoSpaceDN w:val="0"/>
                                <w:adjustRightInd w:val="0"/>
                                <w:spacing w:after="0" w:line="256" w:lineRule="exact"/>
                                <w:rPr>
                                  <w:color w:val="002060"/>
                                  <w:szCs w:val="21"/>
                                </w:rPr>
                              </w:pPr>
                              <w:r w:rsidRPr="00B00CF3">
                                <w:rPr>
                                  <w:color w:val="002060"/>
                                  <w:szCs w:val="21"/>
                                </w:rPr>
                                <w:t>Take advantage of preventive care</w:t>
                              </w:r>
                              <w:r w:rsidRPr="00B00CF3">
                                <w:rPr>
                                  <w:color w:val="002060"/>
                                  <w:spacing w:val="-5"/>
                                  <w:szCs w:val="21"/>
                                </w:rPr>
                                <w:t xml:space="preserve"> </w:t>
                              </w:r>
                              <w:r w:rsidRPr="00B00CF3">
                                <w:rPr>
                                  <w:color w:val="002060"/>
                                  <w:szCs w:val="21"/>
                                </w:rPr>
                                <w:t>services</w:t>
                              </w:r>
                            </w:p>
                            <w:p w:rsidR="00374371" w:rsidRPr="00B00CF3" w:rsidRDefault="00374371" w:rsidP="00B00CF3">
                              <w:pPr>
                                <w:pStyle w:val="BodyText"/>
                                <w:widowControl w:val="0"/>
                                <w:numPr>
                                  <w:ilvl w:val="0"/>
                                  <w:numId w:val="32"/>
                                </w:numPr>
                                <w:tabs>
                                  <w:tab w:val="left" w:pos="885"/>
                                </w:tabs>
                                <w:kinsoku w:val="0"/>
                                <w:overflowPunct w:val="0"/>
                                <w:autoSpaceDE w:val="0"/>
                                <w:autoSpaceDN w:val="0"/>
                                <w:adjustRightInd w:val="0"/>
                                <w:spacing w:after="0" w:line="256" w:lineRule="exact"/>
                                <w:rPr>
                                  <w:color w:val="002060"/>
                                  <w:szCs w:val="21"/>
                                </w:rPr>
                              </w:pPr>
                              <w:r w:rsidRPr="00B00CF3">
                                <w:rPr>
                                  <w:color w:val="002060"/>
                                  <w:szCs w:val="21"/>
                                </w:rPr>
                                <w:t>Request generic</w:t>
                              </w:r>
                              <w:r w:rsidRPr="00B00CF3">
                                <w:rPr>
                                  <w:color w:val="002060"/>
                                  <w:spacing w:val="-4"/>
                                  <w:szCs w:val="21"/>
                                </w:rPr>
                                <w:t xml:space="preserve"> </w:t>
                              </w:r>
                              <w:r w:rsidRPr="00B00CF3">
                                <w:rPr>
                                  <w:color w:val="002060"/>
                                  <w:szCs w:val="21"/>
                                </w:rPr>
                                <w:t>prescriptions</w:t>
                              </w:r>
                            </w:p>
                            <w:p w:rsidR="00374371" w:rsidRPr="00B00CF3" w:rsidRDefault="00374371" w:rsidP="00B00CF3">
                              <w:pPr>
                                <w:pStyle w:val="BodyText"/>
                                <w:widowControl w:val="0"/>
                                <w:numPr>
                                  <w:ilvl w:val="0"/>
                                  <w:numId w:val="32"/>
                                </w:numPr>
                                <w:tabs>
                                  <w:tab w:val="left" w:pos="885"/>
                                </w:tabs>
                                <w:kinsoku w:val="0"/>
                                <w:overflowPunct w:val="0"/>
                                <w:autoSpaceDE w:val="0"/>
                                <w:autoSpaceDN w:val="0"/>
                                <w:adjustRightInd w:val="0"/>
                                <w:spacing w:after="0" w:line="256" w:lineRule="exact"/>
                                <w:rPr>
                                  <w:color w:val="002060"/>
                                  <w:szCs w:val="21"/>
                                </w:rPr>
                              </w:pPr>
                              <w:r w:rsidRPr="00B00CF3">
                                <w:rPr>
                                  <w:color w:val="002060"/>
                                  <w:szCs w:val="21"/>
                                </w:rPr>
                                <w:t>Use Urgent Care providers instead of the Emergency</w:t>
                              </w:r>
                              <w:r w:rsidRPr="00B00CF3">
                                <w:rPr>
                                  <w:color w:val="002060"/>
                                  <w:spacing w:val="-14"/>
                                  <w:szCs w:val="21"/>
                                </w:rPr>
                                <w:t xml:space="preserve"> </w:t>
                              </w:r>
                              <w:r w:rsidRPr="00B00CF3">
                                <w:rPr>
                                  <w:color w:val="002060"/>
                                  <w:szCs w:val="21"/>
                                </w:rPr>
                                <w:t>Room</w:t>
                              </w:r>
                            </w:p>
                            <w:p w:rsidR="00374371" w:rsidRPr="00B00CF3" w:rsidRDefault="00374371" w:rsidP="00B00CF3">
                              <w:pPr>
                                <w:pStyle w:val="BodyText"/>
                                <w:widowControl w:val="0"/>
                                <w:numPr>
                                  <w:ilvl w:val="0"/>
                                  <w:numId w:val="32"/>
                                </w:numPr>
                                <w:tabs>
                                  <w:tab w:val="left" w:pos="885"/>
                                </w:tabs>
                                <w:kinsoku w:val="0"/>
                                <w:overflowPunct w:val="0"/>
                                <w:autoSpaceDE w:val="0"/>
                                <w:autoSpaceDN w:val="0"/>
                                <w:adjustRightInd w:val="0"/>
                                <w:spacing w:before="7" w:after="0" w:line="240" w:lineRule="auto"/>
                                <w:rPr>
                                  <w:color w:val="002060"/>
                                  <w:szCs w:val="21"/>
                                </w:rPr>
                              </w:pPr>
                              <w:r w:rsidRPr="00B00CF3">
                                <w:rPr>
                                  <w:color w:val="002060"/>
                                  <w:szCs w:val="21"/>
                                </w:rPr>
                                <w:t>Try a Virtual Visit for non-emergent health</w:t>
                              </w:r>
                              <w:r w:rsidRPr="00B00CF3">
                                <w:rPr>
                                  <w:color w:val="002060"/>
                                  <w:spacing w:val="-15"/>
                                  <w:szCs w:val="21"/>
                                </w:rPr>
                                <w:t xml:space="preserve"> </w:t>
                              </w:r>
                              <w:r w:rsidRPr="00B00CF3">
                                <w:rPr>
                                  <w:color w:val="002060"/>
                                  <w:szCs w:val="21"/>
                                </w:rPr>
                                <w:t>consultations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39" style="position:absolute;margin-left:137.5pt;margin-top:92.8pt;width:405.5pt;height:101.25pt;z-index:251770880;mso-wrap-distance-left:0;mso-wrap-distance-right:0;mso-position-horizontal-relative:margin" coordorigin="3169,218" coordsize="8110,2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40" type="#_x0000_t75" style="position:absolute;left:3319;top:323;width:79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" filled="t" fillcolor="#005daa">
                  <v:imagedata r:id="rId29" o:title="" grayscale="t"/>
                </v:shape>
                <v:shape id="_x0000_s1041" type="#_x0000_t202" style="position:absolute;left:3169;top:218;width:7963;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374371" w:rsidRPr="00B00CF3" w:rsidRDefault="00374371" w:rsidP="00B00CF3">
                        <w:pPr>
                          <w:pStyle w:val="BodyText"/>
                          <w:kinsoku w:val="0"/>
                          <w:overflowPunct w:val="0"/>
                          <w:spacing w:before="179" w:line="276" w:lineRule="exact"/>
                          <w:ind w:left="344"/>
                          <w:rPr>
                            <w:b/>
                            <w:bCs/>
                            <w:color w:val="002060"/>
                            <w:sz w:val="22"/>
                          </w:rPr>
                        </w:pPr>
                        <w:r w:rsidRPr="00B00CF3">
                          <w:rPr>
                            <w:b/>
                            <w:bCs/>
                            <w:color w:val="002060"/>
                            <w:sz w:val="22"/>
                          </w:rPr>
                          <w:t>Tips for Keeping Costs Down:</w:t>
                        </w:r>
                      </w:p>
                      <w:p w:rsidR="00374371" w:rsidRPr="00B00CF3" w:rsidRDefault="00374371" w:rsidP="00B00CF3">
                        <w:pPr>
                          <w:pStyle w:val="BodyText"/>
                          <w:widowControl w:val="0"/>
                          <w:numPr>
                            <w:ilvl w:val="0"/>
                            <w:numId w:val="32"/>
                          </w:numPr>
                          <w:tabs>
                            <w:tab w:val="left" w:pos="885"/>
                          </w:tabs>
                          <w:kinsoku w:val="0"/>
                          <w:overflowPunct w:val="0"/>
                          <w:autoSpaceDE w:val="0"/>
                          <w:autoSpaceDN w:val="0"/>
                          <w:adjustRightInd w:val="0"/>
                          <w:spacing w:after="0" w:line="256" w:lineRule="exact"/>
                          <w:rPr>
                            <w:color w:val="002060"/>
                            <w:szCs w:val="21"/>
                          </w:rPr>
                        </w:pPr>
                        <w:r w:rsidRPr="00B00CF3">
                          <w:rPr>
                            <w:color w:val="002060"/>
                            <w:szCs w:val="21"/>
                          </w:rPr>
                          <w:t>Choose in-network</w:t>
                        </w:r>
                        <w:r w:rsidRPr="00B00CF3">
                          <w:rPr>
                            <w:color w:val="002060"/>
                            <w:spacing w:val="-3"/>
                            <w:szCs w:val="21"/>
                          </w:rPr>
                          <w:t xml:space="preserve"> </w:t>
                        </w:r>
                        <w:r w:rsidRPr="00B00CF3">
                          <w:rPr>
                            <w:color w:val="002060"/>
                            <w:szCs w:val="21"/>
                          </w:rPr>
                          <w:t>providers</w:t>
                        </w:r>
                      </w:p>
                      <w:p w:rsidR="00374371" w:rsidRPr="00B00CF3" w:rsidRDefault="00374371" w:rsidP="00B00CF3">
                        <w:pPr>
                          <w:pStyle w:val="BodyText"/>
                          <w:widowControl w:val="0"/>
                          <w:numPr>
                            <w:ilvl w:val="0"/>
                            <w:numId w:val="32"/>
                          </w:numPr>
                          <w:tabs>
                            <w:tab w:val="left" w:pos="885"/>
                          </w:tabs>
                          <w:kinsoku w:val="0"/>
                          <w:overflowPunct w:val="0"/>
                          <w:autoSpaceDE w:val="0"/>
                          <w:autoSpaceDN w:val="0"/>
                          <w:adjustRightInd w:val="0"/>
                          <w:spacing w:after="0" w:line="256" w:lineRule="exact"/>
                          <w:rPr>
                            <w:color w:val="002060"/>
                            <w:szCs w:val="21"/>
                          </w:rPr>
                        </w:pPr>
                        <w:r w:rsidRPr="00B00CF3">
                          <w:rPr>
                            <w:color w:val="002060"/>
                            <w:szCs w:val="21"/>
                          </w:rPr>
                          <w:t>Take advantage of preventive care</w:t>
                        </w:r>
                        <w:r w:rsidRPr="00B00CF3">
                          <w:rPr>
                            <w:color w:val="002060"/>
                            <w:spacing w:val="-5"/>
                            <w:szCs w:val="21"/>
                          </w:rPr>
                          <w:t xml:space="preserve"> </w:t>
                        </w:r>
                        <w:r w:rsidRPr="00B00CF3">
                          <w:rPr>
                            <w:color w:val="002060"/>
                            <w:szCs w:val="21"/>
                          </w:rPr>
                          <w:t>services</w:t>
                        </w:r>
                      </w:p>
                      <w:p w:rsidR="00374371" w:rsidRPr="00B00CF3" w:rsidRDefault="00374371" w:rsidP="00B00CF3">
                        <w:pPr>
                          <w:pStyle w:val="BodyText"/>
                          <w:widowControl w:val="0"/>
                          <w:numPr>
                            <w:ilvl w:val="0"/>
                            <w:numId w:val="32"/>
                          </w:numPr>
                          <w:tabs>
                            <w:tab w:val="left" w:pos="885"/>
                          </w:tabs>
                          <w:kinsoku w:val="0"/>
                          <w:overflowPunct w:val="0"/>
                          <w:autoSpaceDE w:val="0"/>
                          <w:autoSpaceDN w:val="0"/>
                          <w:adjustRightInd w:val="0"/>
                          <w:spacing w:after="0" w:line="256" w:lineRule="exact"/>
                          <w:rPr>
                            <w:color w:val="002060"/>
                            <w:szCs w:val="21"/>
                          </w:rPr>
                        </w:pPr>
                        <w:r w:rsidRPr="00B00CF3">
                          <w:rPr>
                            <w:color w:val="002060"/>
                            <w:szCs w:val="21"/>
                          </w:rPr>
                          <w:t>Request generic</w:t>
                        </w:r>
                        <w:r w:rsidRPr="00B00CF3">
                          <w:rPr>
                            <w:color w:val="002060"/>
                            <w:spacing w:val="-4"/>
                            <w:szCs w:val="21"/>
                          </w:rPr>
                          <w:t xml:space="preserve"> </w:t>
                        </w:r>
                        <w:r w:rsidRPr="00B00CF3">
                          <w:rPr>
                            <w:color w:val="002060"/>
                            <w:szCs w:val="21"/>
                          </w:rPr>
                          <w:t>prescriptions</w:t>
                        </w:r>
                      </w:p>
                      <w:p w:rsidR="00374371" w:rsidRPr="00B00CF3" w:rsidRDefault="00374371" w:rsidP="00B00CF3">
                        <w:pPr>
                          <w:pStyle w:val="BodyText"/>
                          <w:widowControl w:val="0"/>
                          <w:numPr>
                            <w:ilvl w:val="0"/>
                            <w:numId w:val="32"/>
                          </w:numPr>
                          <w:tabs>
                            <w:tab w:val="left" w:pos="885"/>
                          </w:tabs>
                          <w:kinsoku w:val="0"/>
                          <w:overflowPunct w:val="0"/>
                          <w:autoSpaceDE w:val="0"/>
                          <w:autoSpaceDN w:val="0"/>
                          <w:adjustRightInd w:val="0"/>
                          <w:spacing w:after="0" w:line="256" w:lineRule="exact"/>
                          <w:rPr>
                            <w:color w:val="002060"/>
                            <w:szCs w:val="21"/>
                          </w:rPr>
                        </w:pPr>
                        <w:r w:rsidRPr="00B00CF3">
                          <w:rPr>
                            <w:color w:val="002060"/>
                            <w:szCs w:val="21"/>
                          </w:rPr>
                          <w:t>Use Urgent Care providers instead of the Emergency</w:t>
                        </w:r>
                        <w:r w:rsidRPr="00B00CF3">
                          <w:rPr>
                            <w:color w:val="002060"/>
                            <w:spacing w:val="-14"/>
                            <w:szCs w:val="21"/>
                          </w:rPr>
                          <w:t xml:space="preserve"> </w:t>
                        </w:r>
                        <w:r w:rsidRPr="00B00CF3">
                          <w:rPr>
                            <w:color w:val="002060"/>
                            <w:szCs w:val="21"/>
                          </w:rPr>
                          <w:t>Room</w:t>
                        </w:r>
                      </w:p>
                      <w:p w:rsidR="00374371" w:rsidRPr="00B00CF3" w:rsidRDefault="00374371" w:rsidP="00B00CF3">
                        <w:pPr>
                          <w:pStyle w:val="BodyText"/>
                          <w:widowControl w:val="0"/>
                          <w:numPr>
                            <w:ilvl w:val="0"/>
                            <w:numId w:val="32"/>
                          </w:numPr>
                          <w:tabs>
                            <w:tab w:val="left" w:pos="885"/>
                          </w:tabs>
                          <w:kinsoku w:val="0"/>
                          <w:overflowPunct w:val="0"/>
                          <w:autoSpaceDE w:val="0"/>
                          <w:autoSpaceDN w:val="0"/>
                          <w:adjustRightInd w:val="0"/>
                          <w:spacing w:before="7" w:after="0" w:line="240" w:lineRule="auto"/>
                          <w:rPr>
                            <w:color w:val="002060"/>
                            <w:szCs w:val="21"/>
                          </w:rPr>
                        </w:pPr>
                        <w:r w:rsidRPr="00B00CF3">
                          <w:rPr>
                            <w:color w:val="002060"/>
                            <w:szCs w:val="21"/>
                          </w:rPr>
                          <w:t>Try a Virtual Visit for non-emergent health</w:t>
                        </w:r>
                        <w:r w:rsidRPr="00B00CF3">
                          <w:rPr>
                            <w:color w:val="002060"/>
                            <w:spacing w:val="-15"/>
                            <w:szCs w:val="21"/>
                          </w:rPr>
                          <w:t xml:space="preserve"> </w:t>
                        </w:r>
                        <w:r w:rsidRPr="00B00CF3">
                          <w:rPr>
                            <w:color w:val="002060"/>
                            <w:szCs w:val="21"/>
                          </w:rPr>
                          <w:t>consultations</w:t>
                        </w:r>
                      </w:p>
                    </w:txbxContent>
                  </v:textbox>
                </v:shape>
                <w10:wrap type="topAndBottom" anchorx="margin"/>
              </v:group>
            </w:pict>
          </mc:Fallback>
        </mc:AlternateContent>
      </w:r>
      <w:r w:rsidR="001E16F0" w:rsidRPr="001E16F0">
        <w:rPr>
          <w:rFonts w:cstheme="minorHAnsi"/>
          <w:color w:val="auto"/>
          <w:sz w:val="32"/>
          <w:szCs w:val="32"/>
        </w:rPr>
        <w:br w:type="page"/>
      </w:r>
      <w:r w:rsidR="00760122" w:rsidRPr="006C1A06">
        <w:rPr>
          <w:color w:val="002060"/>
        </w:rPr>
        <w:lastRenderedPageBreak/>
        <w:t>Health Savings Accounts (HSA)</w:t>
      </w:r>
    </w:p>
    <w:p w:rsidR="00760122" w:rsidRPr="00656A62" w:rsidRDefault="00760122" w:rsidP="00760122">
      <w:pPr>
        <w:spacing w:after="0"/>
        <w:rPr>
          <w:noProof/>
          <w:color w:val="auto"/>
        </w:rPr>
      </w:pPr>
    </w:p>
    <w:p w:rsidR="00760122" w:rsidRPr="00656A62" w:rsidRDefault="00760122" w:rsidP="00760122">
      <w:pPr>
        <w:tabs>
          <w:tab w:val="left" w:pos="7920"/>
          <w:tab w:val="left" w:pos="8280"/>
        </w:tabs>
        <w:spacing w:after="0"/>
        <w:ind w:right="90"/>
        <w:rPr>
          <w:color w:val="auto"/>
          <w:szCs w:val="21"/>
        </w:rPr>
      </w:pPr>
      <w:r w:rsidRPr="00656A62">
        <w:rPr>
          <w:color w:val="auto"/>
          <w:szCs w:val="21"/>
        </w:rPr>
        <w:t xml:space="preserve">If you enroll in </w:t>
      </w:r>
      <w:r w:rsidR="00783D30">
        <w:rPr>
          <w:color w:val="auto"/>
          <w:szCs w:val="21"/>
        </w:rPr>
        <w:t>a</w:t>
      </w:r>
      <w:r w:rsidRPr="00656A62">
        <w:rPr>
          <w:color w:val="auto"/>
          <w:szCs w:val="21"/>
        </w:rPr>
        <w:t xml:space="preserve"> High Deductible Health Plan (HDHP), you can also open a Health Savings Account (HSA) to help pay for eligible medical expenses.</w:t>
      </w:r>
    </w:p>
    <w:p w:rsidR="00760122" w:rsidRDefault="00760122" w:rsidP="00760122">
      <w:pPr>
        <w:tabs>
          <w:tab w:val="left" w:pos="7920"/>
          <w:tab w:val="left" w:pos="8280"/>
        </w:tabs>
        <w:spacing w:after="0"/>
        <w:ind w:right="90"/>
        <w:rPr>
          <w:color w:val="auto"/>
          <w:szCs w:val="21"/>
        </w:rPr>
      </w:pPr>
    </w:p>
    <w:p w:rsidR="00760122" w:rsidRPr="002E131C" w:rsidRDefault="00760122" w:rsidP="00760122">
      <w:pPr>
        <w:tabs>
          <w:tab w:val="left" w:pos="7920"/>
          <w:tab w:val="left" w:pos="8280"/>
        </w:tabs>
        <w:spacing w:after="0"/>
        <w:ind w:right="90"/>
        <w:rPr>
          <w:rFonts w:asciiTheme="majorHAnsi" w:hAnsiTheme="majorHAnsi" w:cstheme="majorHAnsi"/>
          <w:b/>
          <w:color w:val="365F91" w:themeColor="accent1" w:themeShade="BF"/>
          <w:sz w:val="28"/>
          <w:szCs w:val="28"/>
        </w:rPr>
      </w:pPr>
      <w:r w:rsidRPr="002E131C">
        <w:rPr>
          <w:rFonts w:asciiTheme="majorHAnsi" w:hAnsiTheme="majorHAnsi" w:cstheme="majorHAnsi"/>
          <w:b/>
          <w:color w:val="365F91" w:themeColor="accent1" w:themeShade="BF"/>
          <w:sz w:val="28"/>
          <w:szCs w:val="28"/>
        </w:rPr>
        <w:t>What is an HSA?</w:t>
      </w:r>
    </w:p>
    <w:p w:rsidR="00760122" w:rsidRPr="00855830" w:rsidRDefault="00760122" w:rsidP="00760122">
      <w:pPr>
        <w:tabs>
          <w:tab w:val="left" w:pos="7920"/>
          <w:tab w:val="left" w:pos="8280"/>
        </w:tabs>
        <w:spacing w:after="0"/>
        <w:ind w:right="90"/>
        <w:rPr>
          <w:rFonts w:asciiTheme="majorHAnsi" w:hAnsiTheme="majorHAnsi" w:cstheme="majorHAnsi"/>
          <w:b/>
          <w:color w:val="00B0F0"/>
          <w:sz w:val="28"/>
          <w:szCs w:val="28"/>
        </w:rPr>
      </w:pPr>
      <w:r w:rsidRPr="00DA11F3">
        <w:rPr>
          <w:color w:val="auto"/>
          <w:szCs w:val="21"/>
        </w:rPr>
        <w:t>An HSA is a deposit account that you can use to pay for current and future qualified medical expenses</w:t>
      </w:r>
      <w:r w:rsidR="00793AEA">
        <w:rPr>
          <w:color w:val="auto"/>
          <w:szCs w:val="21"/>
        </w:rPr>
        <w:t xml:space="preserve">, </w:t>
      </w:r>
      <w:r w:rsidRPr="00DA11F3">
        <w:rPr>
          <w:color w:val="auto"/>
          <w:szCs w:val="21"/>
        </w:rPr>
        <w:t>tax-free. Money in your HSA earns interest and can be invested to help you build funds faster.</w:t>
      </w:r>
    </w:p>
    <w:p w:rsidR="00760122" w:rsidRDefault="00760122" w:rsidP="00760122">
      <w:pPr>
        <w:tabs>
          <w:tab w:val="left" w:pos="7920"/>
          <w:tab w:val="left" w:pos="8280"/>
        </w:tabs>
        <w:spacing w:after="0"/>
        <w:ind w:right="90"/>
        <w:rPr>
          <w:rFonts w:asciiTheme="majorHAnsi" w:hAnsiTheme="majorHAnsi" w:cstheme="majorHAnsi"/>
          <w:b/>
          <w:color w:val="00B0F0"/>
          <w:sz w:val="28"/>
          <w:szCs w:val="28"/>
        </w:rPr>
      </w:pPr>
    </w:p>
    <w:p w:rsidR="00760122" w:rsidRPr="002E131C" w:rsidRDefault="00760122" w:rsidP="00760122">
      <w:pPr>
        <w:tabs>
          <w:tab w:val="left" w:pos="7920"/>
          <w:tab w:val="left" w:pos="8280"/>
        </w:tabs>
        <w:spacing w:after="0"/>
        <w:ind w:right="90"/>
        <w:rPr>
          <w:rFonts w:asciiTheme="majorHAnsi" w:hAnsiTheme="majorHAnsi" w:cstheme="majorHAnsi"/>
          <w:b/>
          <w:color w:val="365F91" w:themeColor="accent1" w:themeShade="BF"/>
          <w:sz w:val="28"/>
          <w:szCs w:val="28"/>
        </w:rPr>
      </w:pPr>
      <w:r w:rsidRPr="002E131C">
        <w:rPr>
          <w:rFonts w:asciiTheme="majorHAnsi" w:hAnsiTheme="majorHAnsi" w:cstheme="majorHAnsi"/>
          <w:b/>
          <w:color w:val="365F91" w:themeColor="accent1" w:themeShade="BF"/>
          <w:sz w:val="28"/>
          <w:szCs w:val="28"/>
        </w:rPr>
        <w:t>Who is eligible to open an HSA?</w:t>
      </w:r>
    </w:p>
    <w:p w:rsidR="00760122" w:rsidRPr="00855830" w:rsidRDefault="00760122" w:rsidP="00760122">
      <w:pPr>
        <w:tabs>
          <w:tab w:val="left" w:pos="7920"/>
          <w:tab w:val="left" w:pos="8280"/>
        </w:tabs>
        <w:spacing w:after="0"/>
        <w:ind w:right="90"/>
        <w:rPr>
          <w:rFonts w:asciiTheme="majorHAnsi" w:hAnsiTheme="majorHAnsi" w:cstheme="majorHAnsi"/>
          <w:b/>
          <w:color w:val="auto"/>
          <w:sz w:val="28"/>
          <w:szCs w:val="28"/>
        </w:rPr>
      </w:pPr>
      <w:r w:rsidRPr="00DA11F3">
        <w:rPr>
          <w:color w:val="auto"/>
          <w:szCs w:val="21"/>
        </w:rPr>
        <w:t xml:space="preserve">To open an HSA, you must be enrolled in </w:t>
      </w:r>
      <w:r w:rsidR="004A79E2">
        <w:rPr>
          <w:color w:val="auto"/>
          <w:szCs w:val="21"/>
        </w:rPr>
        <w:t>a</w:t>
      </w:r>
      <w:r w:rsidRPr="00DA11F3">
        <w:rPr>
          <w:color w:val="auto"/>
          <w:szCs w:val="21"/>
        </w:rPr>
        <w:t xml:space="preserve"> HDHP plan. You cannot be</w:t>
      </w:r>
      <w:r w:rsidR="00783D30">
        <w:rPr>
          <w:color w:val="auto"/>
          <w:szCs w:val="21"/>
        </w:rPr>
        <w:t xml:space="preserve"> claimed</w:t>
      </w:r>
      <w:r w:rsidRPr="00DA11F3">
        <w:rPr>
          <w:color w:val="auto"/>
          <w:szCs w:val="21"/>
        </w:rPr>
        <w:t xml:space="preserve"> a</w:t>
      </w:r>
      <w:r w:rsidR="00783D30">
        <w:rPr>
          <w:color w:val="auto"/>
          <w:szCs w:val="21"/>
        </w:rPr>
        <w:t>s</w:t>
      </w:r>
      <w:r w:rsidRPr="00DA11F3">
        <w:rPr>
          <w:color w:val="auto"/>
          <w:szCs w:val="21"/>
        </w:rPr>
        <w:t xml:space="preserve"> </w:t>
      </w:r>
      <w:r w:rsidR="00783D30">
        <w:rPr>
          <w:color w:val="auto"/>
          <w:szCs w:val="21"/>
        </w:rPr>
        <w:t xml:space="preserve">a </w:t>
      </w:r>
      <w:r w:rsidRPr="00DA11F3">
        <w:rPr>
          <w:color w:val="auto"/>
          <w:szCs w:val="21"/>
        </w:rPr>
        <w:t>dependent on another person’s tax return, be enrolled in Medicare if you’re over 65, or have received Veterans Affairs medical benefits at any time over the past three months unless it was for preventative care or related to a service injury/accident.</w:t>
      </w:r>
    </w:p>
    <w:p w:rsidR="00760122" w:rsidRDefault="00760122" w:rsidP="00760122">
      <w:pPr>
        <w:tabs>
          <w:tab w:val="left" w:pos="7920"/>
          <w:tab w:val="left" w:pos="8280"/>
        </w:tabs>
        <w:spacing w:after="0"/>
        <w:ind w:right="90"/>
        <w:rPr>
          <w:rFonts w:asciiTheme="majorHAnsi" w:hAnsiTheme="majorHAnsi" w:cstheme="majorHAnsi"/>
          <w:b/>
          <w:color w:val="00B0F0"/>
          <w:sz w:val="28"/>
          <w:szCs w:val="28"/>
        </w:rPr>
      </w:pPr>
    </w:p>
    <w:p w:rsidR="00760122" w:rsidRPr="002E131C" w:rsidRDefault="00760122" w:rsidP="00760122">
      <w:pPr>
        <w:tabs>
          <w:tab w:val="left" w:pos="7920"/>
          <w:tab w:val="left" w:pos="8280"/>
        </w:tabs>
        <w:spacing w:after="0"/>
        <w:ind w:right="90"/>
        <w:rPr>
          <w:rFonts w:asciiTheme="majorHAnsi" w:hAnsiTheme="majorHAnsi" w:cstheme="majorHAnsi"/>
          <w:b/>
          <w:color w:val="365F91" w:themeColor="accent1" w:themeShade="BF"/>
          <w:sz w:val="28"/>
          <w:szCs w:val="28"/>
        </w:rPr>
      </w:pPr>
      <w:r w:rsidRPr="002E131C">
        <w:rPr>
          <w:rFonts w:asciiTheme="majorHAnsi" w:hAnsiTheme="majorHAnsi" w:cstheme="majorHAnsi"/>
          <w:b/>
          <w:color w:val="365F91" w:themeColor="accent1" w:themeShade="BF"/>
          <w:sz w:val="28"/>
          <w:szCs w:val="28"/>
        </w:rPr>
        <w:t>What is the tax benefit associated with an HSA?</w:t>
      </w:r>
    </w:p>
    <w:p w:rsidR="00760122" w:rsidRPr="00855830" w:rsidRDefault="00760122" w:rsidP="00760122">
      <w:pPr>
        <w:tabs>
          <w:tab w:val="left" w:pos="7920"/>
          <w:tab w:val="left" w:pos="8280"/>
        </w:tabs>
        <w:spacing w:after="0"/>
        <w:ind w:right="90"/>
        <w:rPr>
          <w:rFonts w:asciiTheme="majorHAnsi" w:hAnsiTheme="majorHAnsi" w:cstheme="majorHAnsi"/>
          <w:b/>
          <w:color w:val="00B0F0"/>
          <w:sz w:val="28"/>
          <w:szCs w:val="28"/>
        </w:rPr>
      </w:pPr>
      <w:r w:rsidRPr="00DA11F3">
        <w:rPr>
          <w:color w:val="auto"/>
          <w:szCs w:val="21"/>
        </w:rPr>
        <w:t>The money you contribute to your HSA is tax-deductible and can be used for expenses for yourself and your dependents. You can maximize your tax savings by contributing up to the maximum annual amount allowed by the Internal Revenue Service (IRS). Your HSA balance plus investment earnings carry over from year to year</w:t>
      </w:r>
      <w:r w:rsidR="006A5185">
        <w:rPr>
          <w:color w:val="auto"/>
          <w:szCs w:val="21"/>
        </w:rPr>
        <w:t xml:space="preserve">, </w:t>
      </w:r>
      <w:r w:rsidRPr="00DA11F3">
        <w:rPr>
          <w:color w:val="auto"/>
          <w:szCs w:val="21"/>
        </w:rPr>
        <w:t>tax-free.</w:t>
      </w:r>
    </w:p>
    <w:p w:rsidR="00760122" w:rsidRDefault="00760122" w:rsidP="00760122">
      <w:pPr>
        <w:tabs>
          <w:tab w:val="left" w:pos="7920"/>
          <w:tab w:val="left" w:pos="8280"/>
        </w:tabs>
        <w:spacing w:after="0"/>
        <w:ind w:right="90"/>
        <w:rPr>
          <w:color w:val="auto"/>
          <w:szCs w:val="21"/>
        </w:rPr>
      </w:pPr>
    </w:p>
    <w:p w:rsidR="00760122" w:rsidRDefault="00760122" w:rsidP="00760122">
      <w:pPr>
        <w:tabs>
          <w:tab w:val="left" w:pos="7920"/>
          <w:tab w:val="left" w:pos="8280"/>
        </w:tabs>
        <w:spacing w:after="0"/>
        <w:ind w:right="90"/>
        <w:rPr>
          <w:b/>
          <w:color w:val="005DAA"/>
          <w:sz w:val="24"/>
          <w:szCs w:val="24"/>
        </w:rPr>
      </w:pPr>
      <w:r w:rsidRPr="00D9089C">
        <w:rPr>
          <w:b/>
          <w:color w:val="005DAA"/>
          <w:sz w:val="24"/>
          <w:szCs w:val="24"/>
        </w:rPr>
        <w:t>Plus -- you</w:t>
      </w:r>
      <w:r w:rsidR="004A79E2">
        <w:rPr>
          <w:b/>
          <w:color w:val="005DAA"/>
          <w:sz w:val="24"/>
          <w:szCs w:val="24"/>
        </w:rPr>
        <w:t>r</w:t>
      </w:r>
      <w:r w:rsidRPr="00D9089C">
        <w:rPr>
          <w:b/>
          <w:color w:val="005DAA"/>
          <w:sz w:val="24"/>
          <w:szCs w:val="24"/>
        </w:rPr>
        <w:t xml:space="preserve"> HSA funds are yours to keep – even if you switch health plans, change jobs, or retire.</w:t>
      </w:r>
    </w:p>
    <w:p w:rsidR="00760122" w:rsidRPr="00D9089C" w:rsidRDefault="00760122" w:rsidP="00760122">
      <w:pPr>
        <w:tabs>
          <w:tab w:val="left" w:pos="7920"/>
          <w:tab w:val="left" w:pos="8280"/>
        </w:tabs>
        <w:spacing w:after="0"/>
        <w:ind w:right="90"/>
        <w:rPr>
          <w:b/>
          <w:color w:val="005DAA"/>
          <w:sz w:val="24"/>
          <w:szCs w:val="24"/>
        </w:rPr>
      </w:pPr>
    </w:p>
    <w:p w:rsidR="00760122" w:rsidRPr="00156AE1" w:rsidRDefault="00760122" w:rsidP="00760122">
      <w:pPr>
        <w:pStyle w:val="BodyText"/>
        <w:kinsoku w:val="0"/>
        <w:overflowPunct w:val="0"/>
        <w:rPr>
          <w:b/>
          <w:bCs/>
          <w:color w:val="005DAA"/>
          <w:sz w:val="24"/>
          <w:szCs w:val="24"/>
        </w:rPr>
      </w:pPr>
      <w:r w:rsidRPr="00156AE1">
        <w:rPr>
          <w:b/>
          <w:bCs/>
          <w:color w:val="005DAA"/>
          <w:sz w:val="24"/>
          <w:szCs w:val="24"/>
          <w:shd w:val="clear" w:color="auto" w:fill="FFFF00"/>
        </w:rPr>
        <w:t>[Client Name] will contribute $$$ per month to employee HSA accounts.</w:t>
      </w:r>
    </w:p>
    <w:p w:rsidR="00760122" w:rsidRDefault="00760122" w:rsidP="00760122">
      <w:pPr>
        <w:tabs>
          <w:tab w:val="left" w:pos="7920"/>
          <w:tab w:val="left" w:pos="8280"/>
        </w:tabs>
        <w:spacing w:after="0"/>
        <w:ind w:right="90"/>
        <w:rPr>
          <w:color w:val="auto"/>
          <w:szCs w:val="21"/>
        </w:rPr>
      </w:pPr>
    </w:p>
    <w:tbl>
      <w:tblPr>
        <w:tblpPr w:leftFromText="180" w:rightFromText="180" w:vertAnchor="text" w:horzAnchor="margin" w:tblpXSpec="center" w:tblpY="-56"/>
        <w:tblW w:w="0" w:type="auto"/>
        <w:tblLayout w:type="fixed"/>
        <w:tblCellMar>
          <w:left w:w="0" w:type="dxa"/>
          <w:right w:w="0" w:type="dxa"/>
        </w:tblCellMar>
        <w:tblLook w:val="0000" w:firstRow="0" w:lastRow="0" w:firstColumn="0" w:lastColumn="0" w:noHBand="0" w:noVBand="0"/>
      </w:tblPr>
      <w:tblGrid>
        <w:gridCol w:w="3697"/>
        <w:gridCol w:w="2547"/>
        <w:gridCol w:w="2547"/>
      </w:tblGrid>
      <w:tr w:rsidR="00760122" w:rsidTr="00760122">
        <w:trPr>
          <w:trHeight w:val="366"/>
        </w:trPr>
        <w:tc>
          <w:tcPr>
            <w:tcW w:w="3697" w:type="dxa"/>
            <w:tcBorders>
              <w:top w:val="none" w:sz="6" w:space="0" w:color="auto"/>
              <w:left w:val="none" w:sz="6" w:space="0" w:color="auto"/>
              <w:bottom w:val="none" w:sz="6" w:space="0" w:color="auto"/>
              <w:right w:val="none" w:sz="6" w:space="0" w:color="auto"/>
            </w:tcBorders>
            <w:shd w:val="clear" w:color="auto" w:fill="005DAA"/>
          </w:tcPr>
          <w:p w:rsidR="00760122" w:rsidRDefault="00760122" w:rsidP="00760122">
            <w:pPr>
              <w:pStyle w:val="TableParagraph"/>
              <w:kinsoku w:val="0"/>
              <w:overflowPunct w:val="0"/>
              <w:spacing w:before="20"/>
              <w:ind w:left="112"/>
              <w:rPr>
                <w:b/>
                <w:bCs/>
                <w:color w:val="FFFFFF"/>
              </w:rPr>
            </w:pPr>
            <w:r>
              <w:rPr>
                <w:b/>
                <w:bCs/>
                <w:color w:val="FFFFFF"/>
              </w:rPr>
              <w:t>Maximum HSA Contributions</w:t>
            </w:r>
          </w:p>
        </w:tc>
        <w:tc>
          <w:tcPr>
            <w:tcW w:w="2547" w:type="dxa"/>
            <w:tcBorders>
              <w:top w:val="none" w:sz="6" w:space="0" w:color="auto"/>
              <w:left w:val="none" w:sz="6" w:space="0" w:color="auto"/>
              <w:bottom w:val="none" w:sz="6" w:space="0" w:color="auto"/>
              <w:right w:val="none" w:sz="6" w:space="0" w:color="auto"/>
            </w:tcBorders>
            <w:shd w:val="clear" w:color="auto" w:fill="005DAA"/>
          </w:tcPr>
          <w:p w:rsidR="00760122" w:rsidRDefault="00760122" w:rsidP="00760122">
            <w:pPr>
              <w:pStyle w:val="TableParagraph"/>
              <w:kinsoku w:val="0"/>
              <w:overflowPunct w:val="0"/>
              <w:spacing w:before="20"/>
              <w:ind w:left="1010"/>
              <w:rPr>
                <w:b/>
                <w:bCs/>
                <w:color w:val="FFFFFF"/>
              </w:rPr>
            </w:pPr>
            <w:r>
              <w:rPr>
                <w:b/>
                <w:bCs/>
                <w:color w:val="FFFFFF"/>
              </w:rPr>
              <w:t>2018</w:t>
            </w:r>
          </w:p>
        </w:tc>
        <w:tc>
          <w:tcPr>
            <w:tcW w:w="2547" w:type="dxa"/>
            <w:tcBorders>
              <w:top w:val="none" w:sz="6" w:space="0" w:color="auto"/>
              <w:left w:val="none" w:sz="6" w:space="0" w:color="auto"/>
              <w:bottom w:val="none" w:sz="6" w:space="0" w:color="auto"/>
              <w:right w:val="none" w:sz="6" w:space="0" w:color="auto"/>
            </w:tcBorders>
            <w:shd w:val="clear" w:color="auto" w:fill="005DAA"/>
          </w:tcPr>
          <w:p w:rsidR="00760122" w:rsidRDefault="00760122" w:rsidP="00760122">
            <w:pPr>
              <w:pStyle w:val="TableParagraph"/>
              <w:kinsoku w:val="0"/>
              <w:overflowPunct w:val="0"/>
              <w:spacing w:line="272" w:lineRule="exact"/>
              <w:ind w:left="1010"/>
              <w:rPr>
                <w:b/>
                <w:bCs/>
                <w:color w:val="FFFFFF"/>
              </w:rPr>
            </w:pPr>
            <w:r>
              <w:rPr>
                <w:b/>
                <w:bCs/>
                <w:color w:val="FFFFFF"/>
              </w:rPr>
              <w:t>2019</w:t>
            </w:r>
          </w:p>
        </w:tc>
      </w:tr>
      <w:tr w:rsidR="00760122" w:rsidTr="002E131C">
        <w:trPr>
          <w:trHeight w:val="339"/>
        </w:trPr>
        <w:tc>
          <w:tcPr>
            <w:tcW w:w="3697" w:type="dxa"/>
            <w:tcBorders>
              <w:top w:val="single" w:sz="4" w:space="0" w:color="00A8C7"/>
              <w:left w:val="single" w:sz="4" w:space="0" w:color="00A8C7"/>
              <w:bottom w:val="single" w:sz="4" w:space="0" w:color="00A8C7"/>
              <w:right w:val="single" w:sz="4" w:space="0" w:color="00A8C7"/>
            </w:tcBorders>
            <w:shd w:val="clear" w:color="auto" w:fill="F2F2F2" w:themeFill="background1" w:themeFillShade="F2"/>
          </w:tcPr>
          <w:p w:rsidR="00760122" w:rsidRDefault="00760122" w:rsidP="00760122">
            <w:pPr>
              <w:pStyle w:val="TableParagraph"/>
              <w:kinsoku w:val="0"/>
              <w:overflowPunct w:val="0"/>
              <w:spacing w:before="23"/>
              <w:rPr>
                <w:color w:val="374249"/>
                <w:sz w:val="21"/>
                <w:szCs w:val="21"/>
              </w:rPr>
            </w:pPr>
            <w:r>
              <w:rPr>
                <w:color w:val="374249"/>
                <w:sz w:val="21"/>
                <w:szCs w:val="21"/>
              </w:rPr>
              <w:t>Individual</w:t>
            </w:r>
          </w:p>
        </w:tc>
        <w:tc>
          <w:tcPr>
            <w:tcW w:w="2547" w:type="dxa"/>
            <w:tcBorders>
              <w:top w:val="single" w:sz="4" w:space="0" w:color="00A8C7"/>
              <w:left w:val="single" w:sz="4" w:space="0" w:color="00A8C7"/>
              <w:bottom w:val="single" w:sz="4" w:space="0" w:color="00A8C7"/>
              <w:right w:val="single" w:sz="4" w:space="0" w:color="00A8C7"/>
            </w:tcBorders>
            <w:shd w:val="clear" w:color="auto" w:fill="F2F2F2" w:themeFill="background1" w:themeFillShade="F2"/>
          </w:tcPr>
          <w:p w:rsidR="00760122" w:rsidRDefault="00760122" w:rsidP="00760122">
            <w:pPr>
              <w:pStyle w:val="TableParagraph"/>
              <w:kinsoku w:val="0"/>
              <w:overflowPunct w:val="0"/>
              <w:spacing w:before="23"/>
              <w:ind w:left="950"/>
              <w:rPr>
                <w:color w:val="374249"/>
                <w:sz w:val="21"/>
                <w:szCs w:val="21"/>
              </w:rPr>
            </w:pPr>
            <w:r>
              <w:rPr>
                <w:color w:val="374249"/>
                <w:sz w:val="21"/>
                <w:szCs w:val="21"/>
              </w:rPr>
              <w:t>$3,450</w:t>
            </w:r>
          </w:p>
        </w:tc>
        <w:tc>
          <w:tcPr>
            <w:tcW w:w="2547" w:type="dxa"/>
            <w:tcBorders>
              <w:top w:val="single" w:sz="4" w:space="0" w:color="00A8C7"/>
              <w:left w:val="single" w:sz="4" w:space="0" w:color="00A8C7"/>
              <w:bottom w:val="single" w:sz="4" w:space="0" w:color="00A8C7"/>
              <w:right w:val="single" w:sz="4" w:space="0" w:color="00A8C7"/>
            </w:tcBorders>
            <w:shd w:val="clear" w:color="auto" w:fill="F2F2F2" w:themeFill="background1" w:themeFillShade="F2"/>
          </w:tcPr>
          <w:p w:rsidR="00760122" w:rsidRDefault="00760122" w:rsidP="00760122">
            <w:pPr>
              <w:pStyle w:val="TableParagraph"/>
              <w:kinsoku w:val="0"/>
              <w:overflowPunct w:val="0"/>
              <w:spacing w:before="23"/>
              <w:ind w:left="950"/>
              <w:rPr>
                <w:color w:val="374249"/>
                <w:sz w:val="21"/>
                <w:szCs w:val="21"/>
              </w:rPr>
            </w:pPr>
            <w:r>
              <w:rPr>
                <w:color w:val="374249"/>
                <w:sz w:val="21"/>
                <w:szCs w:val="21"/>
              </w:rPr>
              <w:t>$3,500</w:t>
            </w:r>
          </w:p>
        </w:tc>
      </w:tr>
      <w:tr w:rsidR="00760122" w:rsidTr="00760122">
        <w:trPr>
          <w:trHeight w:val="381"/>
        </w:trPr>
        <w:tc>
          <w:tcPr>
            <w:tcW w:w="3697" w:type="dxa"/>
            <w:tcBorders>
              <w:top w:val="single" w:sz="4" w:space="0" w:color="00A8C7"/>
              <w:left w:val="single" w:sz="4" w:space="0" w:color="00A8C7"/>
              <w:bottom w:val="single" w:sz="4" w:space="0" w:color="00A8C7"/>
              <w:right w:val="single" w:sz="4" w:space="0" w:color="00A8C7"/>
            </w:tcBorders>
          </w:tcPr>
          <w:p w:rsidR="00760122" w:rsidRDefault="00760122" w:rsidP="00760122">
            <w:pPr>
              <w:pStyle w:val="TableParagraph"/>
              <w:kinsoku w:val="0"/>
              <w:overflowPunct w:val="0"/>
              <w:spacing w:before="43"/>
              <w:rPr>
                <w:color w:val="374249"/>
                <w:sz w:val="21"/>
                <w:szCs w:val="21"/>
              </w:rPr>
            </w:pPr>
            <w:r>
              <w:rPr>
                <w:color w:val="374249"/>
                <w:sz w:val="21"/>
                <w:szCs w:val="21"/>
              </w:rPr>
              <w:t>Family</w:t>
            </w:r>
          </w:p>
        </w:tc>
        <w:tc>
          <w:tcPr>
            <w:tcW w:w="2547" w:type="dxa"/>
            <w:tcBorders>
              <w:top w:val="single" w:sz="4" w:space="0" w:color="00A8C7"/>
              <w:left w:val="single" w:sz="4" w:space="0" w:color="00A8C7"/>
              <w:bottom w:val="single" w:sz="4" w:space="0" w:color="00A8C7"/>
              <w:right w:val="single" w:sz="4" w:space="0" w:color="00A8C7"/>
            </w:tcBorders>
          </w:tcPr>
          <w:p w:rsidR="00760122" w:rsidRDefault="00760122" w:rsidP="00760122">
            <w:pPr>
              <w:pStyle w:val="TableParagraph"/>
              <w:kinsoku w:val="0"/>
              <w:overflowPunct w:val="0"/>
              <w:spacing w:before="43"/>
              <w:ind w:left="950"/>
              <w:rPr>
                <w:color w:val="374249"/>
                <w:sz w:val="21"/>
                <w:szCs w:val="21"/>
              </w:rPr>
            </w:pPr>
            <w:r>
              <w:rPr>
                <w:color w:val="374249"/>
                <w:sz w:val="21"/>
                <w:szCs w:val="21"/>
              </w:rPr>
              <w:t>$6,900</w:t>
            </w:r>
          </w:p>
        </w:tc>
        <w:tc>
          <w:tcPr>
            <w:tcW w:w="2547" w:type="dxa"/>
            <w:tcBorders>
              <w:top w:val="single" w:sz="4" w:space="0" w:color="00A8C7"/>
              <w:left w:val="single" w:sz="4" w:space="0" w:color="00A8C7"/>
              <w:bottom w:val="single" w:sz="4" w:space="0" w:color="00A8C7"/>
              <w:right w:val="single" w:sz="4" w:space="0" w:color="00A8C7"/>
            </w:tcBorders>
          </w:tcPr>
          <w:p w:rsidR="00760122" w:rsidRDefault="00760122" w:rsidP="00760122">
            <w:pPr>
              <w:pStyle w:val="TableParagraph"/>
              <w:kinsoku w:val="0"/>
              <w:overflowPunct w:val="0"/>
              <w:spacing w:before="43"/>
              <w:ind w:left="950"/>
              <w:rPr>
                <w:color w:val="374249"/>
                <w:sz w:val="21"/>
                <w:szCs w:val="21"/>
              </w:rPr>
            </w:pPr>
            <w:r>
              <w:rPr>
                <w:color w:val="374249"/>
                <w:sz w:val="21"/>
                <w:szCs w:val="21"/>
              </w:rPr>
              <w:t>$7,000</w:t>
            </w:r>
          </w:p>
        </w:tc>
      </w:tr>
      <w:tr w:rsidR="00760122" w:rsidTr="002E131C">
        <w:trPr>
          <w:trHeight w:val="381"/>
        </w:trPr>
        <w:tc>
          <w:tcPr>
            <w:tcW w:w="3697" w:type="dxa"/>
            <w:tcBorders>
              <w:top w:val="single" w:sz="4" w:space="0" w:color="00A8C7"/>
              <w:left w:val="single" w:sz="4" w:space="0" w:color="00A8C7"/>
              <w:bottom w:val="single" w:sz="4" w:space="0" w:color="00A8C7"/>
              <w:right w:val="single" w:sz="4" w:space="0" w:color="00A8C7"/>
            </w:tcBorders>
            <w:shd w:val="clear" w:color="auto" w:fill="F2F2F2" w:themeFill="background1" w:themeFillShade="F2"/>
          </w:tcPr>
          <w:p w:rsidR="00760122" w:rsidRDefault="00760122" w:rsidP="00760122">
            <w:pPr>
              <w:pStyle w:val="TableParagraph"/>
              <w:kinsoku w:val="0"/>
              <w:overflowPunct w:val="0"/>
              <w:spacing w:before="45"/>
              <w:rPr>
                <w:color w:val="374249"/>
                <w:sz w:val="21"/>
                <w:szCs w:val="21"/>
              </w:rPr>
            </w:pPr>
            <w:r>
              <w:rPr>
                <w:color w:val="374249"/>
                <w:sz w:val="21"/>
                <w:szCs w:val="21"/>
              </w:rPr>
              <w:t>Catch-up – 55 or older</w:t>
            </w:r>
          </w:p>
        </w:tc>
        <w:tc>
          <w:tcPr>
            <w:tcW w:w="2547" w:type="dxa"/>
            <w:tcBorders>
              <w:top w:val="single" w:sz="4" w:space="0" w:color="00A8C7"/>
              <w:left w:val="single" w:sz="4" w:space="0" w:color="00A8C7"/>
              <w:bottom w:val="single" w:sz="4" w:space="0" w:color="00A8C7"/>
              <w:right w:val="single" w:sz="4" w:space="0" w:color="00A8C7"/>
            </w:tcBorders>
            <w:shd w:val="clear" w:color="auto" w:fill="F2F2F2" w:themeFill="background1" w:themeFillShade="F2"/>
          </w:tcPr>
          <w:p w:rsidR="00760122" w:rsidRDefault="00760122" w:rsidP="00760122">
            <w:pPr>
              <w:pStyle w:val="TableParagraph"/>
              <w:kinsoku w:val="0"/>
              <w:overflowPunct w:val="0"/>
              <w:spacing w:before="45"/>
              <w:ind w:left="950"/>
              <w:rPr>
                <w:color w:val="374249"/>
                <w:sz w:val="21"/>
                <w:szCs w:val="21"/>
              </w:rPr>
            </w:pPr>
            <w:r>
              <w:rPr>
                <w:color w:val="374249"/>
                <w:sz w:val="21"/>
                <w:szCs w:val="21"/>
              </w:rPr>
              <w:t>$1,000</w:t>
            </w:r>
          </w:p>
        </w:tc>
        <w:tc>
          <w:tcPr>
            <w:tcW w:w="2547" w:type="dxa"/>
            <w:tcBorders>
              <w:top w:val="single" w:sz="4" w:space="0" w:color="00A8C7"/>
              <w:left w:val="single" w:sz="4" w:space="0" w:color="00A8C7"/>
              <w:bottom w:val="single" w:sz="4" w:space="0" w:color="00A8C7"/>
              <w:right w:val="single" w:sz="4" w:space="0" w:color="00A8C7"/>
            </w:tcBorders>
            <w:shd w:val="clear" w:color="auto" w:fill="F2F2F2" w:themeFill="background1" w:themeFillShade="F2"/>
          </w:tcPr>
          <w:p w:rsidR="00760122" w:rsidRDefault="00760122" w:rsidP="00760122">
            <w:pPr>
              <w:pStyle w:val="TableParagraph"/>
              <w:kinsoku w:val="0"/>
              <w:overflowPunct w:val="0"/>
              <w:spacing w:before="45"/>
              <w:ind w:left="950"/>
              <w:rPr>
                <w:color w:val="374249"/>
                <w:sz w:val="21"/>
                <w:szCs w:val="21"/>
              </w:rPr>
            </w:pPr>
            <w:r>
              <w:rPr>
                <w:color w:val="374249"/>
                <w:sz w:val="21"/>
                <w:szCs w:val="21"/>
              </w:rPr>
              <w:t>$1,000</w:t>
            </w:r>
          </w:p>
        </w:tc>
      </w:tr>
    </w:tbl>
    <w:p w:rsidR="00760122" w:rsidRDefault="00760122" w:rsidP="00760122">
      <w:pPr>
        <w:tabs>
          <w:tab w:val="left" w:pos="7920"/>
          <w:tab w:val="left" w:pos="8280"/>
        </w:tabs>
        <w:spacing w:after="0"/>
        <w:ind w:right="90"/>
        <w:rPr>
          <w:color w:val="auto"/>
          <w:szCs w:val="21"/>
        </w:rPr>
      </w:pPr>
    </w:p>
    <w:p w:rsidR="00760122" w:rsidRDefault="00760122" w:rsidP="00760122">
      <w:pPr>
        <w:tabs>
          <w:tab w:val="left" w:pos="7920"/>
          <w:tab w:val="left" w:pos="8280"/>
        </w:tabs>
        <w:spacing w:after="0"/>
        <w:ind w:right="90"/>
        <w:rPr>
          <w:color w:val="auto"/>
          <w:szCs w:val="21"/>
        </w:rPr>
      </w:pPr>
    </w:p>
    <w:p w:rsidR="00760122" w:rsidRPr="00B52D31" w:rsidRDefault="00760122" w:rsidP="00760122">
      <w:pPr>
        <w:tabs>
          <w:tab w:val="left" w:pos="7920"/>
          <w:tab w:val="left" w:pos="8280"/>
        </w:tabs>
        <w:spacing w:after="0"/>
        <w:ind w:right="90"/>
        <w:rPr>
          <w:color w:val="auto"/>
          <w:szCs w:val="21"/>
        </w:rPr>
      </w:pPr>
    </w:p>
    <w:p w:rsidR="00760122" w:rsidRPr="001E16F0" w:rsidRDefault="00760122" w:rsidP="00760122">
      <w:pPr>
        <w:pStyle w:val="BodyTextIndent2"/>
        <w:ind w:left="0" w:right="90"/>
        <w:rPr>
          <w:rFonts w:asciiTheme="minorHAnsi" w:hAnsiTheme="minorHAnsi" w:cstheme="minorHAnsi"/>
          <w:sz w:val="16"/>
          <w:szCs w:val="16"/>
        </w:rPr>
      </w:pPr>
    </w:p>
    <w:p w:rsidR="00760122" w:rsidRDefault="00760122" w:rsidP="00760122">
      <w:pPr>
        <w:spacing w:after="0"/>
        <w:ind w:right="90"/>
      </w:pPr>
    </w:p>
    <w:p w:rsidR="00760122" w:rsidRDefault="00760122" w:rsidP="00760122">
      <w:pPr>
        <w:spacing w:after="0"/>
        <w:ind w:right="90"/>
      </w:pPr>
    </w:p>
    <w:p w:rsidR="00760122" w:rsidRPr="00DA11F3" w:rsidRDefault="00760122" w:rsidP="00760122">
      <w:pPr>
        <w:spacing w:after="0"/>
        <w:ind w:right="90"/>
        <w:rPr>
          <w:rFonts w:asciiTheme="majorHAnsi" w:hAnsiTheme="majorHAnsi" w:cstheme="majorHAnsi"/>
          <w:color w:val="auto"/>
          <w:szCs w:val="21"/>
        </w:rPr>
      </w:pPr>
    </w:p>
    <w:p w:rsidR="00760122" w:rsidRPr="002E131C" w:rsidRDefault="00760122" w:rsidP="00760122">
      <w:pPr>
        <w:spacing w:after="0"/>
        <w:ind w:right="90"/>
        <w:rPr>
          <w:rFonts w:asciiTheme="majorHAnsi" w:hAnsiTheme="majorHAnsi" w:cstheme="majorHAnsi"/>
          <w:b/>
          <w:color w:val="365F91" w:themeColor="accent1" w:themeShade="BF"/>
          <w:sz w:val="24"/>
          <w:szCs w:val="24"/>
        </w:rPr>
      </w:pPr>
      <w:r w:rsidRPr="002E131C">
        <w:rPr>
          <w:rFonts w:asciiTheme="majorHAnsi" w:hAnsiTheme="majorHAnsi" w:cstheme="majorHAnsi"/>
          <w:b/>
          <w:color w:val="365F91" w:themeColor="accent1" w:themeShade="BF"/>
          <w:sz w:val="24"/>
          <w:szCs w:val="24"/>
        </w:rPr>
        <w:t>What are qualified medical expenses?</w:t>
      </w:r>
    </w:p>
    <w:p w:rsidR="00760122" w:rsidRPr="00DA11F3" w:rsidRDefault="00760122" w:rsidP="00760122">
      <w:pPr>
        <w:spacing w:after="0"/>
        <w:ind w:right="90"/>
        <w:rPr>
          <w:color w:val="auto"/>
          <w:szCs w:val="21"/>
        </w:rPr>
      </w:pPr>
      <w:r w:rsidRPr="00DA11F3">
        <w:rPr>
          <w:color w:val="auto"/>
          <w:szCs w:val="21"/>
        </w:rPr>
        <w:tab/>
      </w:r>
    </w:p>
    <w:p w:rsidR="00760122" w:rsidRPr="00DA11F3" w:rsidRDefault="00760122" w:rsidP="00760122">
      <w:pPr>
        <w:spacing w:after="0"/>
        <w:ind w:right="90"/>
        <w:rPr>
          <w:color w:val="auto"/>
          <w:szCs w:val="21"/>
        </w:rPr>
      </w:pPr>
      <w:r w:rsidRPr="00DA11F3">
        <w:rPr>
          <w:color w:val="auto"/>
          <w:szCs w:val="21"/>
        </w:rPr>
        <w:t>The IRS maintains a list of all eligible medical expenses, common qualified expenses include:</w:t>
      </w:r>
    </w:p>
    <w:p w:rsidR="00760122" w:rsidRPr="00DA11F3" w:rsidRDefault="00760122" w:rsidP="00760122">
      <w:pPr>
        <w:pStyle w:val="ListParagraph"/>
        <w:numPr>
          <w:ilvl w:val="0"/>
          <w:numId w:val="13"/>
        </w:numPr>
        <w:spacing w:after="0"/>
        <w:ind w:right="90"/>
        <w:rPr>
          <w:color w:val="auto"/>
          <w:szCs w:val="21"/>
        </w:rPr>
      </w:pPr>
      <w:r w:rsidRPr="00DA11F3">
        <w:rPr>
          <w:color w:val="auto"/>
          <w:szCs w:val="21"/>
        </w:rPr>
        <w:t>Acupuncture</w:t>
      </w:r>
    </w:p>
    <w:p w:rsidR="00760122" w:rsidRPr="00DA11F3" w:rsidRDefault="00760122" w:rsidP="00760122">
      <w:pPr>
        <w:pStyle w:val="ListParagraph"/>
        <w:numPr>
          <w:ilvl w:val="0"/>
          <w:numId w:val="13"/>
        </w:numPr>
        <w:spacing w:after="0"/>
        <w:ind w:right="90"/>
        <w:rPr>
          <w:color w:val="auto"/>
          <w:szCs w:val="21"/>
        </w:rPr>
      </w:pPr>
      <w:r w:rsidRPr="00DA11F3">
        <w:rPr>
          <w:noProof/>
          <w:color w:val="auto"/>
          <w:szCs w:val="21"/>
        </w:rPr>
        <mc:AlternateContent>
          <mc:Choice Requires="wps">
            <w:drawing>
              <wp:anchor distT="0" distB="0" distL="114300" distR="114300" simplePos="0" relativeHeight="251742208" behindDoc="0" locked="0" layoutInCell="1" allowOverlap="1" wp14:anchorId="5759265A" wp14:editId="1221407D">
                <wp:simplePos x="0" y="0"/>
                <wp:positionH relativeFrom="margin">
                  <wp:align>right</wp:align>
                </wp:positionH>
                <wp:positionV relativeFrom="paragraph">
                  <wp:posOffset>16510</wp:posOffset>
                </wp:positionV>
                <wp:extent cx="4686300" cy="1323975"/>
                <wp:effectExtent l="0" t="0" r="0" b="0"/>
                <wp:wrapNone/>
                <wp:docPr id="9" name="Text Box 9"/>
                <wp:cNvGraphicFramePr/>
                <a:graphic xmlns:a="http://schemas.openxmlformats.org/drawingml/2006/main">
                  <a:graphicData uri="http://schemas.microsoft.com/office/word/2010/wordprocessingShape">
                    <wps:wsp>
                      <wps:cNvSpPr txBox="1"/>
                      <wps:spPr>
                        <a:xfrm>
                          <a:off x="0" y="0"/>
                          <a:ext cx="4686300" cy="1323975"/>
                        </a:xfrm>
                        <a:prstGeom prst="rect">
                          <a:avLst/>
                        </a:prstGeom>
                        <a:noFill/>
                        <a:ln w="6350">
                          <a:noFill/>
                        </a:ln>
                      </wps:spPr>
                      <wps:txbx>
                        <w:txbxContent>
                          <w:p w:rsidR="00374371" w:rsidRPr="00DA11F3" w:rsidRDefault="00374371" w:rsidP="00760122">
                            <w:pPr>
                              <w:rPr>
                                <w:color w:val="auto"/>
                                <w:sz w:val="22"/>
                                <w14:textOutline w14:w="9525" w14:cap="rnd" w14:cmpd="sng" w14:algn="ctr">
                                  <w14:noFill/>
                                  <w14:prstDash w14:val="solid"/>
                                  <w14:bevel/>
                                </w14:textOutline>
                              </w:rPr>
                            </w:pPr>
                            <w:r w:rsidRPr="00DA11F3">
                              <w:rPr>
                                <w:color w:val="auto"/>
                                <w:sz w:val="22"/>
                                <w14:textOutline w14:w="9525" w14:cap="rnd" w14:cmpd="sng" w14:algn="ctr">
                                  <w14:noFill/>
                                  <w14:prstDash w14:val="solid"/>
                                  <w14:bevel/>
                                </w14:textOutline>
                              </w:rPr>
                              <w:t>View the complete list of qualified expenses at:</w:t>
                            </w:r>
                          </w:p>
                          <w:p w:rsidR="00374371" w:rsidRPr="00371505" w:rsidRDefault="00C516B2" w:rsidP="00760122">
                            <w:pPr>
                              <w:rPr>
                                <w:color w:val="005DAA"/>
                                <w:sz w:val="22"/>
                                <w14:textOutline w14:w="9525" w14:cap="rnd" w14:cmpd="sng" w14:algn="ctr">
                                  <w14:noFill/>
                                  <w14:prstDash w14:val="solid"/>
                                  <w14:bevel/>
                                </w14:textOutline>
                              </w:rPr>
                            </w:pPr>
                            <w:hyperlink r:id="rId30" w:history="1">
                              <w:r w:rsidR="00374371" w:rsidRPr="00371505">
                                <w:rPr>
                                  <w:color w:val="005DAA"/>
                                  <w:sz w:val="22"/>
                                  <w:u w:val="single"/>
                                  <w14:textOutline w14:w="9525" w14:cap="rnd" w14:cmpd="sng" w14:algn="ctr">
                                    <w14:noFill/>
                                    <w14:prstDash w14:val="solid"/>
                                    <w14:bevel/>
                                  </w14:textOutline>
                                </w:rPr>
                                <w:t>https://www.irs.gov/publications/p502/index.html</w:t>
                              </w:r>
                            </w:hyperlink>
                          </w:p>
                          <w:p w:rsidR="00374371" w:rsidRPr="00DA11F3" w:rsidRDefault="00374371" w:rsidP="00760122">
                            <w:pPr>
                              <w:pStyle w:val="BodyText"/>
                              <w:kinsoku w:val="0"/>
                              <w:overflowPunct w:val="0"/>
                              <w:spacing w:before="94"/>
                              <w:rPr>
                                <w:color w:val="auto"/>
                                <w:sz w:val="22"/>
                                <w14:textOutline w14:w="9525" w14:cap="rnd" w14:cmpd="sng" w14:algn="ctr">
                                  <w14:noFill/>
                                  <w14:prstDash w14:val="solid"/>
                                  <w14:bevel/>
                                </w14:textOutline>
                              </w:rPr>
                            </w:pPr>
                            <w:r w:rsidRPr="00DA11F3">
                              <w:rPr>
                                <w:color w:val="auto"/>
                                <w:sz w:val="22"/>
                                <w:shd w:val="clear" w:color="auto" w:fill="FFFF00"/>
                                <w14:textOutline w14:w="9525" w14:cap="rnd" w14:cmpd="sng" w14:algn="ctr">
                                  <w14:noFill/>
                                  <w14:prstDash w14:val="solid"/>
                                  <w14:bevel/>
                                </w14:textOutline>
                              </w:rPr>
                              <w:t>[Vendor Name]</w:t>
                            </w:r>
                            <w:r w:rsidRPr="00DA11F3">
                              <w:rPr>
                                <w:color w:val="auto"/>
                                <w:sz w:val="22"/>
                                <w14:textOutline w14:w="9525" w14:cap="rnd" w14:cmpd="sng" w14:algn="ctr">
                                  <w14:noFill/>
                                  <w14:prstDash w14:val="solid"/>
                                  <w14:bevel/>
                                </w14:textOutline>
                              </w:rPr>
                              <w:t xml:space="preserve"> is the administrator of our HSA Benefits. </w:t>
                            </w:r>
                            <w:r>
                              <w:rPr>
                                <w:color w:val="auto"/>
                                <w:sz w:val="22"/>
                                <w14:textOutline w14:w="9525" w14:cap="rnd" w14:cmpd="sng" w14:algn="ctr">
                                  <w14:noFill/>
                                  <w14:prstDash w14:val="solid"/>
                                  <w14:bevel/>
                                </w14:textOutline>
                              </w:rPr>
                              <w:t>Visit</w:t>
                            </w:r>
                            <w:r w:rsidRPr="00DA11F3">
                              <w:rPr>
                                <w:color w:val="auto"/>
                                <w:sz w:val="22"/>
                                <w14:textOutline w14:w="9525" w14:cap="rnd" w14:cmpd="sng" w14:algn="ctr">
                                  <w14:noFill/>
                                  <w14:prstDash w14:val="solid"/>
                                  <w14:bevel/>
                                </w14:textOutline>
                              </w:rPr>
                              <w:t xml:space="preserve"> their website at </w:t>
                            </w:r>
                            <w:hyperlink r:id="rId31" w:history="1">
                              <w:r w:rsidRPr="00DA11F3">
                                <w:rPr>
                                  <w:color w:val="auto"/>
                                  <w:sz w:val="22"/>
                                  <w:shd w:val="clear" w:color="auto" w:fill="FFFF00"/>
                                  <w14:textOutline w14:w="9525" w14:cap="rnd" w14:cmpd="sng" w14:algn="ctr">
                                    <w14:noFill/>
                                    <w14:prstDash w14:val="solid"/>
                                    <w14:bevel/>
                                  </w14:textOutline>
                                </w:rPr>
                                <w:t>www.vendorname.com</w:t>
                              </w:r>
                              <w:r w:rsidRPr="00DA11F3">
                                <w:rPr>
                                  <w:color w:val="auto"/>
                                  <w:sz w:val="22"/>
                                  <w14:textOutline w14:w="9525" w14:cap="rnd" w14:cmpd="sng" w14:algn="ctr">
                                    <w14:noFill/>
                                    <w14:prstDash w14:val="solid"/>
                                    <w14:bevel/>
                                  </w14:textOutline>
                                </w:rPr>
                                <w:t>.</w:t>
                              </w:r>
                            </w:hyperlink>
                          </w:p>
                          <w:p w:rsidR="00374371" w:rsidRPr="00DA11F3" w:rsidRDefault="00374371" w:rsidP="00760122">
                            <w:pPr>
                              <w:rPr>
                                <w:color w:val="auto"/>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59265A" id="Text Box 9" o:spid="_x0000_s1042" type="#_x0000_t202" style="position:absolute;left:0;text-align:left;margin-left:317.8pt;margin-top:1.3pt;width:369pt;height:104.25pt;z-index:2517422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" filled="f" stroked="f" strokeweight=".5pt">
                <v:textbox>
                  <w:txbxContent>
                    <w:p w:rsidR="00374371" w:rsidRPr="00DA11F3" w:rsidRDefault="00374371" w:rsidP="00760122">
                      <w:pPr>
                        <w:rPr>
                          <w:color w:val="auto"/>
                          <w:sz w:val="22"/>
                          <w14:textOutline w14:w="9525" w14:cap="rnd" w14:cmpd="sng" w14:algn="ctr">
                            <w14:noFill/>
                            <w14:prstDash w14:val="solid"/>
                            <w14:bevel/>
                          </w14:textOutline>
                        </w:rPr>
                      </w:pPr>
                      <w:r w:rsidRPr="00DA11F3">
                        <w:rPr>
                          <w:color w:val="auto"/>
                          <w:sz w:val="22"/>
                          <w14:textOutline w14:w="9525" w14:cap="rnd" w14:cmpd="sng" w14:algn="ctr">
                            <w14:noFill/>
                            <w14:prstDash w14:val="solid"/>
                            <w14:bevel/>
                          </w14:textOutline>
                        </w:rPr>
                        <w:t>View the complete list of qualified expenses at:</w:t>
                      </w:r>
                    </w:p>
                    <w:p w:rsidR="00374371" w:rsidRPr="00371505" w:rsidRDefault="00C516B2" w:rsidP="00760122">
                      <w:pPr>
                        <w:rPr>
                          <w:color w:val="005DAA"/>
                          <w:sz w:val="22"/>
                          <w14:textOutline w14:w="9525" w14:cap="rnd" w14:cmpd="sng" w14:algn="ctr">
                            <w14:noFill/>
                            <w14:prstDash w14:val="solid"/>
                            <w14:bevel/>
                          </w14:textOutline>
                        </w:rPr>
                      </w:pPr>
                      <w:hyperlink r:id="rId32" w:history="1">
                        <w:r w:rsidR="00374371" w:rsidRPr="00371505">
                          <w:rPr>
                            <w:color w:val="005DAA"/>
                            <w:sz w:val="22"/>
                            <w:u w:val="single"/>
                            <w14:textOutline w14:w="9525" w14:cap="rnd" w14:cmpd="sng" w14:algn="ctr">
                              <w14:noFill/>
                              <w14:prstDash w14:val="solid"/>
                              <w14:bevel/>
                            </w14:textOutline>
                          </w:rPr>
                          <w:t>https://www.irs.gov/publications/p502/index.html</w:t>
                        </w:r>
                      </w:hyperlink>
                    </w:p>
                    <w:p w:rsidR="00374371" w:rsidRPr="00DA11F3" w:rsidRDefault="00374371" w:rsidP="00760122">
                      <w:pPr>
                        <w:pStyle w:val="BodyText"/>
                        <w:kinsoku w:val="0"/>
                        <w:overflowPunct w:val="0"/>
                        <w:spacing w:before="94"/>
                        <w:rPr>
                          <w:color w:val="auto"/>
                          <w:sz w:val="22"/>
                          <w14:textOutline w14:w="9525" w14:cap="rnd" w14:cmpd="sng" w14:algn="ctr">
                            <w14:noFill/>
                            <w14:prstDash w14:val="solid"/>
                            <w14:bevel/>
                          </w14:textOutline>
                        </w:rPr>
                      </w:pPr>
                      <w:r w:rsidRPr="00DA11F3">
                        <w:rPr>
                          <w:color w:val="auto"/>
                          <w:sz w:val="22"/>
                          <w:shd w:val="clear" w:color="auto" w:fill="FFFF00"/>
                          <w14:textOutline w14:w="9525" w14:cap="rnd" w14:cmpd="sng" w14:algn="ctr">
                            <w14:noFill/>
                            <w14:prstDash w14:val="solid"/>
                            <w14:bevel/>
                          </w14:textOutline>
                        </w:rPr>
                        <w:t>[Vendor Name]</w:t>
                      </w:r>
                      <w:r w:rsidRPr="00DA11F3">
                        <w:rPr>
                          <w:color w:val="auto"/>
                          <w:sz w:val="22"/>
                          <w14:textOutline w14:w="9525" w14:cap="rnd" w14:cmpd="sng" w14:algn="ctr">
                            <w14:noFill/>
                            <w14:prstDash w14:val="solid"/>
                            <w14:bevel/>
                          </w14:textOutline>
                        </w:rPr>
                        <w:t xml:space="preserve"> is the administrator of our HSA Benefits. </w:t>
                      </w:r>
                      <w:r>
                        <w:rPr>
                          <w:color w:val="auto"/>
                          <w:sz w:val="22"/>
                          <w14:textOutline w14:w="9525" w14:cap="rnd" w14:cmpd="sng" w14:algn="ctr">
                            <w14:noFill/>
                            <w14:prstDash w14:val="solid"/>
                            <w14:bevel/>
                          </w14:textOutline>
                        </w:rPr>
                        <w:t>Visit</w:t>
                      </w:r>
                      <w:r w:rsidRPr="00DA11F3">
                        <w:rPr>
                          <w:color w:val="auto"/>
                          <w:sz w:val="22"/>
                          <w14:textOutline w14:w="9525" w14:cap="rnd" w14:cmpd="sng" w14:algn="ctr">
                            <w14:noFill/>
                            <w14:prstDash w14:val="solid"/>
                            <w14:bevel/>
                          </w14:textOutline>
                        </w:rPr>
                        <w:t xml:space="preserve"> their website at </w:t>
                      </w:r>
                      <w:hyperlink r:id="rId33" w:history="1">
                        <w:r w:rsidRPr="00DA11F3">
                          <w:rPr>
                            <w:color w:val="auto"/>
                            <w:sz w:val="22"/>
                            <w:shd w:val="clear" w:color="auto" w:fill="FFFF00"/>
                            <w14:textOutline w14:w="9525" w14:cap="rnd" w14:cmpd="sng" w14:algn="ctr">
                              <w14:noFill/>
                              <w14:prstDash w14:val="solid"/>
                              <w14:bevel/>
                            </w14:textOutline>
                          </w:rPr>
                          <w:t>www.vendorname.com</w:t>
                        </w:r>
                        <w:r w:rsidRPr="00DA11F3">
                          <w:rPr>
                            <w:color w:val="auto"/>
                            <w:sz w:val="22"/>
                            <w14:textOutline w14:w="9525" w14:cap="rnd" w14:cmpd="sng" w14:algn="ctr">
                              <w14:noFill/>
                              <w14:prstDash w14:val="solid"/>
                              <w14:bevel/>
                            </w14:textOutline>
                          </w:rPr>
                          <w:t>.</w:t>
                        </w:r>
                      </w:hyperlink>
                    </w:p>
                    <w:p w:rsidR="00374371" w:rsidRPr="00DA11F3" w:rsidRDefault="00374371" w:rsidP="00760122">
                      <w:pPr>
                        <w:rPr>
                          <w:color w:val="auto"/>
                          <w14:textOutline w14:w="9525" w14:cap="rnd" w14:cmpd="sng" w14:algn="ctr">
                            <w14:noFill/>
                            <w14:prstDash w14:val="solid"/>
                            <w14:bevel/>
                          </w14:textOutline>
                        </w:rPr>
                      </w:pPr>
                    </w:p>
                  </w:txbxContent>
                </v:textbox>
                <w10:wrap anchorx="margin"/>
              </v:shape>
            </w:pict>
          </mc:Fallback>
        </mc:AlternateContent>
      </w:r>
      <w:r w:rsidRPr="00DA11F3">
        <w:rPr>
          <w:color w:val="auto"/>
          <w:szCs w:val="21"/>
        </w:rPr>
        <w:t>Ambulance Services</w:t>
      </w:r>
    </w:p>
    <w:p w:rsidR="00760122" w:rsidRPr="00DA11F3" w:rsidRDefault="00760122" w:rsidP="00760122">
      <w:pPr>
        <w:pStyle w:val="ListParagraph"/>
        <w:numPr>
          <w:ilvl w:val="0"/>
          <w:numId w:val="13"/>
        </w:numPr>
        <w:spacing w:after="0"/>
        <w:ind w:right="90"/>
        <w:rPr>
          <w:color w:val="auto"/>
          <w:szCs w:val="21"/>
        </w:rPr>
      </w:pPr>
      <w:r w:rsidRPr="00DA11F3">
        <w:rPr>
          <w:color w:val="auto"/>
          <w:szCs w:val="21"/>
        </w:rPr>
        <w:t>Dental Treatment</w:t>
      </w:r>
    </w:p>
    <w:p w:rsidR="00760122" w:rsidRPr="00DA11F3" w:rsidRDefault="00760122" w:rsidP="00760122">
      <w:pPr>
        <w:pStyle w:val="ListParagraph"/>
        <w:numPr>
          <w:ilvl w:val="0"/>
          <w:numId w:val="13"/>
        </w:numPr>
        <w:spacing w:after="0"/>
        <w:ind w:right="90"/>
        <w:rPr>
          <w:color w:val="auto"/>
          <w:szCs w:val="21"/>
        </w:rPr>
      </w:pPr>
      <w:r w:rsidRPr="00DA11F3">
        <w:rPr>
          <w:color w:val="auto"/>
          <w:szCs w:val="21"/>
        </w:rPr>
        <w:t>Contact Lenses</w:t>
      </w:r>
    </w:p>
    <w:p w:rsidR="00760122" w:rsidRPr="00DA11F3" w:rsidRDefault="00760122" w:rsidP="00760122">
      <w:pPr>
        <w:pStyle w:val="ListParagraph"/>
        <w:numPr>
          <w:ilvl w:val="0"/>
          <w:numId w:val="13"/>
        </w:numPr>
        <w:spacing w:after="0"/>
        <w:ind w:right="90"/>
        <w:rPr>
          <w:color w:val="auto"/>
          <w:szCs w:val="21"/>
        </w:rPr>
      </w:pPr>
      <w:r w:rsidRPr="00DA11F3">
        <w:rPr>
          <w:color w:val="auto"/>
          <w:szCs w:val="21"/>
        </w:rPr>
        <w:t>Doctor’s Fees</w:t>
      </w:r>
    </w:p>
    <w:p w:rsidR="00760122" w:rsidRPr="00DA11F3" w:rsidRDefault="00760122" w:rsidP="00760122">
      <w:pPr>
        <w:pStyle w:val="ListParagraph"/>
        <w:numPr>
          <w:ilvl w:val="0"/>
          <w:numId w:val="13"/>
        </w:numPr>
        <w:spacing w:after="0"/>
        <w:ind w:right="90"/>
        <w:rPr>
          <w:color w:val="auto"/>
          <w:szCs w:val="21"/>
        </w:rPr>
      </w:pPr>
      <w:r w:rsidRPr="00DA11F3">
        <w:rPr>
          <w:color w:val="auto"/>
          <w:szCs w:val="21"/>
        </w:rPr>
        <w:t>Hearing aids</w:t>
      </w:r>
    </w:p>
    <w:p w:rsidR="00760122" w:rsidRPr="00DA11F3" w:rsidRDefault="00760122" w:rsidP="00760122">
      <w:pPr>
        <w:pStyle w:val="ListParagraph"/>
        <w:numPr>
          <w:ilvl w:val="0"/>
          <w:numId w:val="13"/>
        </w:numPr>
        <w:spacing w:after="0"/>
        <w:ind w:right="90"/>
        <w:rPr>
          <w:color w:val="auto"/>
          <w:szCs w:val="21"/>
        </w:rPr>
      </w:pPr>
      <w:r w:rsidRPr="00DA11F3">
        <w:rPr>
          <w:color w:val="auto"/>
          <w:szCs w:val="21"/>
        </w:rPr>
        <w:t>Chiropractic Care</w:t>
      </w:r>
    </w:p>
    <w:p w:rsidR="00760122" w:rsidRDefault="00760122" w:rsidP="00760122">
      <w:pPr>
        <w:pStyle w:val="ListParagraph"/>
        <w:numPr>
          <w:ilvl w:val="0"/>
          <w:numId w:val="13"/>
        </w:numPr>
        <w:spacing w:after="0"/>
        <w:ind w:right="90"/>
        <w:rPr>
          <w:color w:val="auto"/>
          <w:szCs w:val="21"/>
        </w:rPr>
      </w:pPr>
      <w:r w:rsidRPr="00DA11F3">
        <w:rPr>
          <w:color w:val="auto"/>
          <w:szCs w:val="21"/>
        </w:rPr>
        <w:t>COBRA Premiums</w:t>
      </w:r>
    </w:p>
    <w:p w:rsidR="00F45020" w:rsidRPr="006C1A06" w:rsidRDefault="00F45020" w:rsidP="00F45020">
      <w:pPr>
        <w:pStyle w:val="Title"/>
        <w:rPr>
          <w:color w:val="002060"/>
        </w:rPr>
      </w:pPr>
      <w:r w:rsidRPr="006C1A06">
        <w:rPr>
          <w:color w:val="002060"/>
        </w:rPr>
        <w:lastRenderedPageBreak/>
        <w:t>Value-Added Benefits</w:t>
      </w:r>
    </w:p>
    <w:p w:rsidR="00F45020" w:rsidRDefault="00F45020" w:rsidP="00F45020">
      <w:pPr>
        <w:pStyle w:val="BodyTextIndent2"/>
        <w:ind w:left="0"/>
        <w:rPr>
          <w:rFonts w:asciiTheme="minorHAnsi" w:hAnsiTheme="minorHAnsi" w:cstheme="minorHAnsi"/>
          <w:b/>
          <w:color w:val="336699"/>
          <w:sz w:val="32"/>
          <w:szCs w:val="32"/>
        </w:rPr>
      </w:pPr>
    </w:p>
    <w:p w:rsidR="00F45020" w:rsidRPr="00900A57" w:rsidRDefault="00905103" w:rsidP="00F45020">
      <w:pPr>
        <w:pStyle w:val="BodyTextIndent2"/>
        <w:ind w:left="0" w:right="2880"/>
        <w:rPr>
          <w:rFonts w:asciiTheme="minorHAnsi" w:hAnsiTheme="minorHAnsi" w:cstheme="minorHAnsi"/>
          <w:b/>
          <w:color w:val="336699"/>
          <w:sz w:val="32"/>
          <w:szCs w:val="32"/>
        </w:rPr>
      </w:pPr>
      <w:r>
        <w:rPr>
          <w:rFonts w:asciiTheme="minorHAnsi" w:hAnsiTheme="minorHAnsi" w:cstheme="minorHAnsi"/>
          <w:noProof/>
          <w:sz w:val="21"/>
          <w:szCs w:val="21"/>
        </w:rPr>
        <w:drawing>
          <wp:anchor distT="0" distB="0" distL="114300" distR="114300" simplePos="0" relativeHeight="251786240" behindDoc="1" locked="0" layoutInCell="1" allowOverlap="1">
            <wp:simplePos x="0" y="0"/>
            <wp:positionH relativeFrom="column">
              <wp:posOffset>5334000</wp:posOffset>
            </wp:positionH>
            <wp:positionV relativeFrom="paragraph">
              <wp:posOffset>77470</wp:posOffset>
            </wp:positionV>
            <wp:extent cx="1047750" cy="10858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them App Pic.PNG"/>
                    <pic:cNvPicPr/>
                  </pic:nvPicPr>
                  <pic:blipFill>
                    <a:blip r:embed="rId34">
                      <a:extLst>
                        <a:ext uri="{28A0092B-C50C-407E-A947-70E740481C1C}">
                          <a14:useLocalDpi xmlns:a14="http://schemas.microsoft.com/office/drawing/2010/main" val="0"/>
                        </a:ext>
                      </a:extLst>
                    </a:blip>
                    <a:stretch>
                      <a:fillRect/>
                    </a:stretch>
                  </pic:blipFill>
                  <pic:spPr>
                    <a:xfrm>
                      <a:off x="0" y="0"/>
                      <a:ext cx="1047750" cy="1085850"/>
                    </a:xfrm>
                    <a:prstGeom prst="rect">
                      <a:avLst/>
                    </a:prstGeom>
                  </pic:spPr>
                </pic:pic>
              </a:graphicData>
            </a:graphic>
          </wp:anchor>
        </w:drawing>
      </w:r>
      <w:r w:rsidR="00F45020" w:rsidRPr="00900A57">
        <w:rPr>
          <w:rFonts w:asciiTheme="minorHAnsi" w:hAnsiTheme="minorHAnsi" w:cstheme="minorHAnsi"/>
          <w:b/>
          <w:color w:val="336699"/>
          <w:sz w:val="32"/>
          <w:szCs w:val="32"/>
        </w:rPr>
        <w:t xml:space="preserve">Anthem </w:t>
      </w:r>
      <w:r w:rsidR="00F45020">
        <w:rPr>
          <w:rFonts w:asciiTheme="minorHAnsi" w:hAnsiTheme="minorHAnsi" w:cstheme="minorHAnsi"/>
          <w:b/>
          <w:color w:val="336699"/>
          <w:sz w:val="32"/>
          <w:szCs w:val="32"/>
        </w:rPr>
        <w:t xml:space="preserve">Anywhere </w:t>
      </w:r>
      <w:r w:rsidR="00F45020" w:rsidRPr="00900A57">
        <w:rPr>
          <w:rFonts w:asciiTheme="minorHAnsi" w:hAnsiTheme="minorHAnsi" w:cstheme="minorHAnsi"/>
          <w:b/>
          <w:color w:val="336699"/>
          <w:sz w:val="32"/>
          <w:szCs w:val="32"/>
        </w:rPr>
        <w:t xml:space="preserve">App/Web Portal </w:t>
      </w:r>
    </w:p>
    <w:p w:rsidR="00F45020" w:rsidRPr="00900A57" w:rsidRDefault="00F45020" w:rsidP="00F45020">
      <w:pPr>
        <w:pStyle w:val="BodyTextIndent2"/>
        <w:ind w:left="0" w:right="2880"/>
        <w:rPr>
          <w:rFonts w:asciiTheme="minorHAnsi" w:hAnsiTheme="minorHAnsi" w:cstheme="minorHAnsi"/>
          <w:b/>
          <w:color w:val="336699"/>
          <w:sz w:val="21"/>
          <w:szCs w:val="21"/>
        </w:rPr>
      </w:pPr>
      <w:r w:rsidRPr="00900A57">
        <w:rPr>
          <w:rFonts w:asciiTheme="minorHAnsi" w:hAnsiTheme="minorHAnsi" w:cstheme="minorHAnsi"/>
          <w:sz w:val="21"/>
          <w:szCs w:val="21"/>
        </w:rPr>
        <w:t xml:space="preserve">Anthem </w:t>
      </w:r>
      <w:r>
        <w:rPr>
          <w:rFonts w:asciiTheme="minorHAnsi" w:hAnsiTheme="minorHAnsi" w:cstheme="minorHAnsi"/>
          <w:sz w:val="21"/>
          <w:szCs w:val="21"/>
        </w:rPr>
        <w:t>participants have access to the new enhanced app at no cost.  This app allows memb</w:t>
      </w:r>
      <w:r w:rsidRPr="00900A57">
        <w:rPr>
          <w:rFonts w:asciiTheme="minorHAnsi" w:hAnsiTheme="minorHAnsi" w:cstheme="minorHAnsi"/>
          <w:sz w:val="21"/>
          <w:szCs w:val="21"/>
        </w:rPr>
        <w:t xml:space="preserve">ers to view claims data, health and benefits related information; </w:t>
      </w:r>
      <w:r>
        <w:rPr>
          <w:rFonts w:asciiTheme="minorHAnsi" w:hAnsiTheme="minorHAnsi" w:cstheme="minorHAnsi"/>
          <w:sz w:val="21"/>
          <w:szCs w:val="21"/>
        </w:rPr>
        <w:t xml:space="preserve">view virtual ID card; </w:t>
      </w:r>
      <w:r w:rsidRPr="00900A57">
        <w:rPr>
          <w:rFonts w:asciiTheme="minorHAnsi" w:hAnsiTheme="minorHAnsi" w:cstheme="minorHAnsi"/>
          <w:sz w:val="21"/>
          <w:szCs w:val="21"/>
        </w:rPr>
        <w:t>receive notifications for gaps in car</w:t>
      </w:r>
      <w:r>
        <w:rPr>
          <w:rFonts w:asciiTheme="minorHAnsi" w:hAnsiTheme="minorHAnsi" w:cstheme="minorHAnsi"/>
          <w:sz w:val="21"/>
          <w:szCs w:val="21"/>
        </w:rPr>
        <w:t>e, recommended screenings; and participate in</w:t>
      </w:r>
      <w:r w:rsidRPr="00900A57">
        <w:rPr>
          <w:rFonts w:asciiTheme="minorHAnsi" w:hAnsiTheme="minorHAnsi" w:cstheme="minorHAnsi"/>
          <w:sz w:val="21"/>
          <w:szCs w:val="21"/>
        </w:rPr>
        <w:t xml:space="preserve"> wellness challenges.  Download the free app (</w:t>
      </w:r>
      <w:r>
        <w:rPr>
          <w:rFonts w:asciiTheme="minorHAnsi" w:hAnsiTheme="minorHAnsi" w:cstheme="minorHAnsi"/>
          <w:sz w:val="21"/>
          <w:szCs w:val="21"/>
        </w:rPr>
        <w:t>ANTHEM ANYWHERE)</w:t>
      </w:r>
      <w:r w:rsidRPr="00900A57">
        <w:rPr>
          <w:rFonts w:asciiTheme="minorHAnsi" w:hAnsiTheme="minorHAnsi" w:cstheme="minorHAnsi"/>
          <w:sz w:val="21"/>
          <w:szCs w:val="21"/>
        </w:rPr>
        <w:t xml:space="preserve"> today onto your Apple or Android device.  </w:t>
      </w:r>
    </w:p>
    <w:p w:rsidR="00F45020" w:rsidRPr="00900A57" w:rsidRDefault="00F45020" w:rsidP="00F45020">
      <w:pPr>
        <w:pStyle w:val="BodyTextIndent2"/>
        <w:ind w:left="0" w:right="2880"/>
        <w:rPr>
          <w:rFonts w:asciiTheme="minorHAnsi" w:hAnsiTheme="minorHAnsi" w:cstheme="minorHAnsi"/>
          <w:b/>
          <w:color w:val="336699"/>
          <w:sz w:val="21"/>
          <w:szCs w:val="21"/>
        </w:rPr>
      </w:pPr>
    </w:p>
    <w:p w:rsidR="00F45020" w:rsidRDefault="00F45020" w:rsidP="00F45020">
      <w:pPr>
        <w:pStyle w:val="BodyTextIndent2"/>
        <w:ind w:left="0" w:right="2880"/>
        <w:rPr>
          <w:rFonts w:asciiTheme="minorHAnsi" w:hAnsiTheme="minorHAnsi" w:cstheme="minorHAnsi"/>
          <w:b/>
          <w:color w:val="336699"/>
          <w:sz w:val="32"/>
          <w:szCs w:val="32"/>
        </w:rPr>
      </w:pPr>
    </w:p>
    <w:p w:rsidR="00F45020" w:rsidRDefault="00F45020" w:rsidP="00F45020">
      <w:pPr>
        <w:pStyle w:val="BodyTextIndent2"/>
        <w:ind w:left="0" w:right="2880"/>
        <w:rPr>
          <w:rFonts w:asciiTheme="minorHAnsi" w:hAnsiTheme="minorHAnsi" w:cstheme="minorHAnsi"/>
          <w:b/>
          <w:color w:val="336699"/>
          <w:sz w:val="32"/>
          <w:szCs w:val="32"/>
        </w:rPr>
      </w:pPr>
    </w:p>
    <w:p w:rsidR="00F45020" w:rsidRPr="00900A57" w:rsidRDefault="00F45020" w:rsidP="00F45020">
      <w:pPr>
        <w:pStyle w:val="BodyTextIndent2"/>
        <w:ind w:left="0" w:right="2880"/>
        <w:rPr>
          <w:rFonts w:asciiTheme="minorHAnsi" w:hAnsiTheme="minorHAnsi" w:cstheme="minorHAnsi"/>
          <w:b/>
          <w:color w:val="336699"/>
          <w:sz w:val="32"/>
          <w:szCs w:val="32"/>
        </w:rPr>
      </w:pPr>
      <w:r w:rsidRPr="00900A57">
        <w:rPr>
          <w:rFonts w:asciiTheme="minorHAnsi" w:hAnsiTheme="minorHAnsi" w:cstheme="minorHAnsi"/>
          <w:b/>
          <w:color w:val="336699"/>
          <w:sz w:val="32"/>
          <w:szCs w:val="32"/>
        </w:rPr>
        <w:t xml:space="preserve">Anthem’s </w:t>
      </w:r>
      <w:proofErr w:type="spellStart"/>
      <w:r w:rsidRPr="00900A57">
        <w:rPr>
          <w:rFonts w:asciiTheme="minorHAnsi" w:hAnsiTheme="minorHAnsi" w:cstheme="minorHAnsi"/>
          <w:b/>
          <w:color w:val="336699"/>
          <w:sz w:val="32"/>
          <w:szCs w:val="32"/>
        </w:rPr>
        <w:t>LiveHealth</w:t>
      </w:r>
      <w:proofErr w:type="spellEnd"/>
      <w:r w:rsidRPr="00900A57">
        <w:rPr>
          <w:rFonts w:asciiTheme="minorHAnsi" w:hAnsiTheme="minorHAnsi" w:cstheme="minorHAnsi"/>
          <w:b/>
          <w:color w:val="336699"/>
          <w:sz w:val="32"/>
          <w:szCs w:val="32"/>
        </w:rPr>
        <w:t xml:space="preserve"> Online</w:t>
      </w:r>
      <w:r w:rsidRPr="00900A57">
        <w:rPr>
          <w:rFonts w:asciiTheme="minorHAnsi" w:hAnsiTheme="minorHAnsi" w:cstheme="minorHAnsi"/>
          <w:b/>
          <w:color w:val="336699"/>
          <w:position w:val="6"/>
          <w:sz w:val="32"/>
          <w:szCs w:val="32"/>
        </w:rPr>
        <w:t>®</w:t>
      </w:r>
      <w:r w:rsidRPr="00900A57">
        <w:rPr>
          <w:rFonts w:asciiTheme="minorHAnsi" w:hAnsiTheme="minorHAnsi" w:cstheme="minorHAnsi"/>
          <w:b/>
          <w:color w:val="336699"/>
          <w:sz w:val="32"/>
          <w:szCs w:val="32"/>
        </w:rPr>
        <w:t xml:space="preserve"> Telemedicine</w:t>
      </w:r>
    </w:p>
    <w:p w:rsidR="00F45020" w:rsidRPr="00900A57" w:rsidRDefault="00F45020" w:rsidP="00F45020">
      <w:pPr>
        <w:pStyle w:val="BodyTextIndent2"/>
        <w:ind w:left="0" w:right="2880"/>
        <w:rPr>
          <w:rFonts w:asciiTheme="minorHAnsi" w:hAnsiTheme="minorHAnsi" w:cstheme="minorHAnsi"/>
          <w:b/>
          <w:color w:val="1F497D"/>
          <w:sz w:val="21"/>
          <w:szCs w:val="21"/>
          <w:u w:val="single"/>
        </w:rPr>
      </w:pPr>
      <w:r w:rsidRPr="00900A57">
        <w:rPr>
          <w:rFonts w:asciiTheme="minorHAnsi" w:hAnsiTheme="minorHAnsi" w:cstheme="minorHAnsi"/>
          <w:noProof/>
          <w:sz w:val="32"/>
          <w:szCs w:val="32"/>
        </w:rPr>
        <w:drawing>
          <wp:anchor distT="0" distB="0" distL="114300" distR="114300" simplePos="0" relativeHeight="251785216" behindDoc="1" locked="0" layoutInCell="1" allowOverlap="1" wp14:anchorId="0F51E31F" wp14:editId="5382D68E">
            <wp:simplePos x="0" y="0"/>
            <wp:positionH relativeFrom="column">
              <wp:posOffset>5169535</wp:posOffset>
            </wp:positionH>
            <wp:positionV relativeFrom="paragraph">
              <wp:posOffset>158115</wp:posOffset>
            </wp:positionV>
            <wp:extent cx="1649095" cy="519430"/>
            <wp:effectExtent l="0" t="0" r="8255" b="0"/>
            <wp:wrapTight wrapText="bothSides">
              <wp:wrapPolygon edited="0">
                <wp:start x="20211" y="0"/>
                <wp:lineTo x="0" y="1584"/>
                <wp:lineTo x="0" y="20597"/>
                <wp:lineTo x="21209" y="20597"/>
                <wp:lineTo x="21459" y="7922"/>
                <wp:lineTo x="21459" y="0"/>
                <wp:lineTo x="20211" y="0"/>
              </wp:wrapPolygon>
            </wp:wrapTight>
            <wp:docPr id="19" name="Picture 19" descr="Live Health Onlin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e Health Online">
                      <a:hlinkClick r:id="rId35"/>
                    </pic:cNvP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649095"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A57">
        <w:rPr>
          <w:rFonts w:asciiTheme="minorHAnsi" w:hAnsiTheme="minorHAnsi" w:cstheme="minorHAnsi"/>
          <w:sz w:val="21"/>
          <w:szCs w:val="21"/>
        </w:rPr>
        <w:t xml:space="preserve">Anthem’s </w:t>
      </w:r>
      <w:proofErr w:type="spellStart"/>
      <w:r w:rsidRPr="00900A57">
        <w:rPr>
          <w:rFonts w:asciiTheme="minorHAnsi" w:hAnsiTheme="minorHAnsi" w:cstheme="minorHAnsi"/>
          <w:sz w:val="21"/>
          <w:szCs w:val="21"/>
        </w:rPr>
        <w:t>LiveHealth</w:t>
      </w:r>
      <w:proofErr w:type="spellEnd"/>
      <w:r w:rsidRPr="00900A57">
        <w:rPr>
          <w:rFonts w:asciiTheme="minorHAnsi" w:hAnsiTheme="minorHAnsi" w:cstheme="minorHAnsi"/>
          <w:sz w:val="21"/>
          <w:szCs w:val="21"/>
        </w:rPr>
        <w:t xml:space="preserve"> Online</w:t>
      </w:r>
      <w:r w:rsidRPr="00900A57">
        <w:rPr>
          <w:rFonts w:asciiTheme="minorHAnsi" w:hAnsiTheme="minorHAnsi" w:cstheme="minorHAnsi"/>
          <w:position w:val="6"/>
          <w:sz w:val="21"/>
          <w:szCs w:val="21"/>
        </w:rPr>
        <w:t>®</w:t>
      </w:r>
      <w:r w:rsidRPr="00900A57">
        <w:rPr>
          <w:rFonts w:asciiTheme="minorHAnsi" w:hAnsiTheme="minorHAnsi" w:cstheme="minorHAnsi"/>
          <w:sz w:val="21"/>
          <w:szCs w:val="21"/>
        </w:rPr>
        <w:t xml:space="preserve"> provides access to a doctor on </w:t>
      </w:r>
      <w:r>
        <w:rPr>
          <w:rFonts w:asciiTheme="minorHAnsi" w:hAnsiTheme="minorHAnsi" w:cstheme="minorHAnsi"/>
          <w:sz w:val="21"/>
          <w:szCs w:val="21"/>
        </w:rPr>
        <w:t xml:space="preserve">a computer or smart phone 24/7.  Members will pay $10 less than the primary care physician (PCP) office visit copay plus applicable coinsurance; </w:t>
      </w:r>
      <w:r w:rsidRPr="00900A57">
        <w:rPr>
          <w:rFonts w:asciiTheme="minorHAnsi" w:hAnsiTheme="minorHAnsi" w:cstheme="minorHAnsi"/>
          <w:sz w:val="21"/>
          <w:szCs w:val="21"/>
        </w:rPr>
        <w:t xml:space="preserve">members enrolled in a high deductible plan will pay $49.  The copayment paid by the member goes towards deductible and out-of-pocket maximums. This service is a great option if you or a covered family member is experiencing symptoms such as:  flu, sinus infection, pink eye, etc.  This is also a great option if traveling.  More information is available on Anthem’s website at </w:t>
      </w:r>
      <w:r w:rsidRPr="00DF6717">
        <w:rPr>
          <w:rFonts w:asciiTheme="minorHAnsi" w:hAnsiTheme="minorHAnsi" w:cstheme="minorHAnsi"/>
          <w:color w:val="005DAA"/>
          <w:sz w:val="21"/>
          <w:szCs w:val="21"/>
          <w:u w:val="single"/>
        </w:rPr>
        <w:t>www.livehealthonline.com.</w:t>
      </w:r>
    </w:p>
    <w:p w:rsidR="00F45020" w:rsidRPr="00900A57" w:rsidRDefault="00F45020" w:rsidP="00F45020">
      <w:pPr>
        <w:pStyle w:val="BodyTextIndent2"/>
        <w:ind w:left="0" w:right="2880"/>
        <w:rPr>
          <w:rFonts w:asciiTheme="minorHAnsi" w:hAnsiTheme="minorHAnsi" w:cstheme="minorHAnsi"/>
          <w:b/>
          <w:color w:val="336699"/>
          <w:sz w:val="21"/>
          <w:szCs w:val="21"/>
        </w:rPr>
      </w:pPr>
    </w:p>
    <w:p w:rsidR="00F45020" w:rsidRDefault="00F45020" w:rsidP="00F45020">
      <w:pPr>
        <w:pStyle w:val="BodyTextIndent2"/>
        <w:ind w:left="0" w:right="2880"/>
        <w:rPr>
          <w:rFonts w:asciiTheme="minorHAnsi" w:hAnsiTheme="minorHAnsi" w:cstheme="minorHAnsi"/>
          <w:b/>
          <w:color w:val="336699"/>
          <w:sz w:val="32"/>
          <w:szCs w:val="32"/>
        </w:rPr>
      </w:pPr>
    </w:p>
    <w:p w:rsidR="00F45020" w:rsidRDefault="00F45020" w:rsidP="00F45020">
      <w:pPr>
        <w:pStyle w:val="BodyTextIndent2"/>
        <w:ind w:left="0" w:right="2880"/>
        <w:rPr>
          <w:rFonts w:asciiTheme="minorHAnsi" w:hAnsiTheme="minorHAnsi" w:cstheme="minorHAnsi"/>
          <w:b/>
          <w:color w:val="336699"/>
          <w:sz w:val="32"/>
          <w:szCs w:val="32"/>
        </w:rPr>
      </w:pPr>
    </w:p>
    <w:p w:rsidR="00F45020" w:rsidRPr="00900A57" w:rsidRDefault="00F45020" w:rsidP="00F45020">
      <w:pPr>
        <w:pStyle w:val="BodyTextIndent2"/>
        <w:ind w:left="0" w:right="2880"/>
        <w:rPr>
          <w:rFonts w:asciiTheme="minorHAnsi" w:hAnsiTheme="minorHAnsi" w:cstheme="minorHAnsi"/>
          <w:b/>
          <w:color w:val="336699"/>
          <w:sz w:val="32"/>
          <w:szCs w:val="32"/>
        </w:rPr>
      </w:pPr>
      <w:r w:rsidRPr="00900A57">
        <w:rPr>
          <w:rFonts w:asciiTheme="minorHAnsi" w:hAnsiTheme="minorHAnsi" w:cstheme="minorHAnsi"/>
          <w:b/>
          <w:color w:val="336699"/>
          <w:sz w:val="32"/>
          <w:szCs w:val="32"/>
        </w:rPr>
        <w:t xml:space="preserve">Anthem EAP (Employee Assistance Program) </w:t>
      </w:r>
    </w:p>
    <w:p w:rsidR="00F45020" w:rsidRDefault="00F45020" w:rsidP="00F45020">
      <w:pPr>
        <w:pStyle w:val="BodyTextIndent2"/>
        <w:ind w:left="0" w:right="2880"/>
        <w:rPr>
          <w:rFonts w:asciiTheme="minorHAnsi" w:hAnsiTheme="minorHAnsi" w:cstheme="minorHAnsi"/>
          <w:sz w:val="21"/>
          <w:szCs w:val="21"/>
        </w:rPr>
      </w:pPr>
      <w:r w:rsidRPr="00900A57">
        <w:rPr>
          <w:rFonts w:asciiTheme="minorHAnsi" w:hAnsiTheme="minorHAnsi" w:cstheme="minorHAnsi"/>
          <w:noProof/>
          <w:sz w:val="32"/>
          <w:szCs w:val="32"/>
        </w:rPr>
        <w:drawing>
          <wp:anchor distT="0" distB="0" distL="114300" distR="114300" simplePos="0" relativeHeight="251784192" behindDoc="1" locked="0" layoutInCell="1" allowOverlap="1" wp14:anchorId="5D6DEB90" wp14:editId="5CF2D551">
            <wp:simplePos x="0" y="0"/>
            <wp:positionH relativeFrom="column">
              <wp:posOffset>5309235</wp:posOffset>
            </wp:positionH>
            <wp:positionV relativeFrom="paragraph">
              <wp:posOffset>133350</wp:posOffset>
            </wp:positionV>
            <wp:extent cx="1412875" cy="379730"/>
            <wp:effectExtent l="0" t="0" r="0" b="1270"/>
            <wp:wrapTight wrapText="bothSides">
              <wp:wrapPolygon edited="0">
                <wp:start x="0" y="0"/>
                <wp:lineTo x="0" y="20589"/>
                <wp:lineTo x="21260" y="20589"/>
                <wp:lineTo x="212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2875"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A57">
        <w:rPr>
          <w:rFonts w:asciiTheme="minorHAnsi" w:hAnsiTheme="minorHAnsi" w:cstheme="minorHAnsi"/>
          <w:sz w:val="21"/>
          <w:szCs w:val="21"/>
        </w:rPr>
        <w:t xml:space="preserve">Employees enrolled in the medical plan have access to Anthem’s EAP, available 24 hours a day, 7 days a week.  </w:t>
      </w:r>
    </w:p>
    <w:p w:rsidR="00F45020" w:rsidRDefault="00F45020" w:rsidP="00F45020">
      <w:pPr>
        <w:pStyle w:val="BodyTextIndent2"/>
        <w:ind w:left="0" w:right="2880"/>
        <w:rPr>
          <w:rFonts w:asciiTheme="minorHAnsi" w:hAnsiTheme="minorHAnsi" w:cstheme="minorHAnsi"/>
          <w:sz w:val="21"/>
          <w:szCs w:val="21"/>
        </w:rPr>
      </w:pPr>
    </w:p>
    <w:p w:rsidR="00F45020" w:rsidRDefault="00F45020" w:rsidP="00F45020">
      <w:pPr>
        <w:pStyle w:val="BodyTextIndent2"/>
        <w:ind w:left="0" w:right="2880"/>
        <w:rPr>
          <w:rFonts w:asciiTheme="minorHAnsi" w:hAnsiTheme="minorHAnsi" w:cstheme="minorHAnsi"/>
          <w:sz w:val="21"/>
          <w:szCs w:val="21"/>
        </w:rPr>
      </w:pPr>
      <w:r w:rsidRPr="00900A57">
        <w:rPr>
          <w:rFonts w:asciiTheme="minorHAnsi" w:hAnsiTheme="minorHAnsi" w:cstheme="minorHAnsi"/>
          <w:sz w:val="21"/>
          <w:szCs w:val="21"/>
        </w:rPr>
        <w:t xml:space="preserve">The EAP provides the following services:  </w:t>
      </w:r>
    </w:p>
    <w:p w:rsidR="00F45020" w:rsidRDefault="00F45020" w:rsidP="00F45020">
      <w:pPr>
        <w:pStyle w:val="BodyTextIndent2"/>
        <w:numPr>
          <w:ilvl w:val="0"/>
          <w:numId w:val="6"/>
        </w:numPr>
        <w:ind w:right="2880"/>
        <w:rPr>
          <w:rFonts w:asciiTheme="minorHAnsi" w:hAnsiTheme="minorHAnsi" w:cstheme="minorHAnsi"/>
          <w:sz w:val="21"/>
          <w:szCs w:val="21"/>
        </w:rPr>
      </w:pPr>
      <w:r>
        <w:rPr>
          <w:rFonts w:asciiTheme="minorHAnsi" w:hAnsiTheme="minorHAnsi" w:cstheme="minorHAnsi"/>
          <w:sz w:val="21"/>
          <w:szCs w:val="21"/>
        </w:rPr>
        <w:t>F</w:t>
      </w:r>
      <w:r w:rsidRPr="00900A57">
        <w:rPr>
          <w:rFonts w:asciiTheme="minorHAnsi" w:hAnsiTheme="minorHAnsi" w:cstheme="minorHAnsi"/>
          <w:sz w:val="21"/>
          <w:szCs w:val="21"/>
        </w:rPr>
        <w:t xml:space="preserve">our face-to-face counseling sessions per situation </w:t>
      </w:r>
    </w:p>
    <w:p w:rsidR="00F45020" w:rsidRDefault="00F45020" w:rsidP="00F45020">
      <w:pPr>
        <w:pStyle w:val="BodyTextIndent2"/>
        <w:numPr>
          <w:ilvl w:val="0"/>
          <w:numId w:val="6"/>
        </w:numPr>
        <w:ind w:right="2880"/>
        <w:rPr>
          <w:rFonts w:asciiTheme="minorHAnsi" w:hAnsiTheme="minorHAnsi" w:cstheme="minorHAnsi"/>
          <w:sz w:val="21"/>
          <w:szCs w:val="21"/>
        </w:rPr>
      </w:pPr>
      <w:r>
        <w:rPr>
          <w:rFonts w:asciiTheme="minorHAnsi" w:hAnsiTheme="minorHAnsi" w:cstheme="minorHAnsi"/>
          <w:sz w:val="21"/>
          <w:szCs w:val="21"/>
        </w:rPr>
        <w:t>C</w:t>
      </w:r>
      <w:r w:rsidRPr="00900A57">
        <w:rPr>
          <w:rFonts w:asciiTheme="minorHAnsi" w:hAnsiTheme="minorHAnsi" w:cstheme="minorHAnsi"/>
          <w:sz w:val="21"/>
          <w:szCs w:val="21"/>
        </w:rPr>
        <w:t xml:space="preserve">risis consultation </w:t>
      </w:r>
    </w:p>
    <w:p w:rsidR="00F45020" w:rsidRDefault="00F45020" w:rsidP="00F45020">
      <w:pPr>
        <w:pStyle w:val="BodyTextIndent2"/>
        <w:numPr>
          <w:ilvl w:val="0"/>
          <w:numId w:val="6"/>
        </w:numPr>
        <w:ind w:right="2880"/>
        <w:rPr>
          <w:rFonts w:asciiTheme="minorHAnsi" w:hAnsiTheme="minorHAnsi" w:cstheme="minorHAnsi"/>
          <w:sz w:val="21"/>
          <w:szCs w:val="21"/>
        </w:rPr>
      </w:pPr>
      <w:r>
        <w:rPr>
          <w:rFonts w:asciiTheme="minorHAnsi" w:hAnsiTheme="minorHAnsi" w:cstheme="minorHAnsi"/>
          <w:sz w:val="21"/>
          <w:szCs w:val="21"/>
        </w:rPr>
        <w:t>L</w:t>
      </w:r>
      <w:r w:rsidRPr="00900A57">
        <w:rPr>
          <w:rFonts w:asciiTheme="minorHAnsi" w:hAnsiTheme="minorHAnsi" w:cstheme="minorHAnsi"/>
          <w:sz w:val="21"/>
          <w:szCs w:val="21"/>
        </w:rPr>
        <w:t>egal assistance</w:t>
      </w:r>
    </w:p>
    <w:p w:rsidR="00F45020" w:rsidRDefault="00F45020" w:rsidP="00F45020">
      <w:pPr>
        <w:pStyle w:val="BodyTextIndent2"/>
        <w:numPr>
          <w:ilvl w:val="0"/>
          <w:numId w:val="6"/>
        </w:numPr>
        <w:ind w:right="2880"/>
        <w:rPr>
          <w:rFonts w:asciiTheme="minorHAnsi" w:hAnsiTheme="minorHAnsi" w:cstheme="minorHAnsi"/>
          <w:sz w:val="21"/>
          <w:szCs w:val="21"/>
        </w:rPr>
      </w:pPr>
      <w:r>
        <w:rPr>
          <w:rFonts w:asciiTheme="minorHAnsi" w:hAnsiTheme="minorHAnsi" w:cstheme="minorHAnsi"/>
          <w:sz w:val="21"/>
          <w:szCs w:val="21"/>
        </w:rPr>
        <w:t>F</w:t>
      </w:r>
      <w:r w:rsidRPr="00900A57">
        <w:rPr>
          <w:rFonts w:asciiTheme="minorHAnsi" w:hAnsiTheme="minorHAnsi" w:cstheme="minorHAnsi"/>
          <w:sz w:val="21"/>
          <w:szCs w:val="21"/>
        </w:rPr>
        <w:t>inancial assistance</w:t>
      </w:r>
    </w:p>
    <w:p w:rsidR="00F45020" w:rsidRDefault="00F45020" w:rsidP="00F45020">
      <w:pPr>
        <w:pStyle w:val="BodyTextIndent2"/>
        <w:numPr>
          <w:ilvl w:val="0"/>
          <w:numId w:val="6"/>
        </w:numPr>
        <w:ind w:right="2880"/>
        <w:rPr>
          <w:rFonts w:asciiTheme="minorHAnsi" w:hAnsiTheme="minorHAnsi" w:cstheme="minorHAnsi"/>
          <w:sz w:val="21"/>
          <w:szCs w:val="21"/>
        </w:rPr>
      </w:pPr>
      <w:r w:rsidRPr="00900A57">
        <w:rPr>
          <w:rFonts w:asciiTheme="minorHAnsi" w:hAnsiTheme="minorHAnsi" w:cstheme="minorHAnsi"/>
          <w:sz w:val="21"/>
          <w:szCs w:val="21"/>
        </w:rPr>
        <w:t>ID recovery</w:t>
      </w:r>
    </w:p>
    <w:p w:rsidR="00F45020" w:rsidRDefault="00F45020" w:rsidP="00F45020">
      <w:pPr>
        <w:pStyle w:val="BodyTextIndent2"/>
        <w:numPr>
          <w:ilvl w:val="0"/>
          <w:numId w:val="6"/>
        </w:numPr>
        <w:ind w:right="2880"/>
        <w:rPr>
          <w:rFonts w:asciiTheme="minorHAnsi" w:hAnsiTheme="minorHAnsi" w:cstheme="minorHAnsi"/>
          <w:sz w:val="21"/>
          <w:szCs w:val="21"/>
        </w:rPr>
      </w:pPr>
      <w:r>
        <w:rPr>
          <w:rFonts w:asciiTheme="minorHAnsi" w:hAnsiTheme="minorHAnsi" w:cstheme="minorHAnsi"/>
          <w:sz w:val="21"/>
          <w:szCs w:val="21"/>
        </w:rPr>
        <w:t>T</w:t>
      </w:r>
      <w:r w:rsidRPr="00900A57">
        <w:rPr>
          <w:rFonts w:asciiTheme="minorHAnsi" w:hAnsiTheme="minorHAnsi" w:cstheme="minorHAnsi"/>
          <w:sz w:val="21"/>
          <w:szCs w:val="21"/>
        </w:rPr>
        <w:t>obacco cessation</w:t>
      </w:r>
    </w:p>
    <w:p w:rsidR="00F45020" w:rsidRPr="006C1A06" w:rsidRDefault="00F45020" w:rsidP="00F45020">
      <w:pPr>
        <w:pStyle w:val="BodyTextIndent2"/>
        <w:numPr>
          <w:ilvl w:val="0"/>
          <w:numId w:val="6"/>
        </w:numPr>
        <w:ind w:right="2880"/>
        <w:rPr>
          <w:rFonts w:asciiTheme="minorHAnsi" w:hAnsiTheme="minorHAnsi" w:cstheme="minorHAnsi"/>
          <w:sz w:val="21"/>
          <w:szCs w:val="21"/>
        </w:rPr>
      </w:pPr>
      <w:r>
        <w:rPr>
          <w:rFonts w:asciiTheme="minorHAnsi" w:hAnsiTheme="minorHAnsi" w:cstheme="minorHAnsi"/>
          <w:sz w:val="21"/>
          <w:szCs w:val="21"/>
        </w:rPr>
        <w:t>D</w:t>
      </w:r>
      <w:r w:rsidRPr="006C1A06">
        <w:rPr>
          <w:rFonts w:asciiTheme="minorHAnsi" w:hAnsiTheme="minorHAnsi" w:cstheme="minorHAnsi"/>
          <w:sz w:val="21"/>
          <w:szCs w:val="21"/>
        </w:rPr>
        <w:t xml:space="preserve">ependent care services and other family or work-related resources  </w:t>
      </w:r>
    </w:p>
    <w:p w:rsidR="00F45020" w:rsidRPr="006C1A06" w:rsidRDefault="00F45020" w:rsidP="00F45020">
      <w:pPr>
        <w:pStyle w:val="BodyTextIndent2"/>
        <w:ind w:left="720" w:right="2880"/>
        <w:rPr>
          <w:rFonts w:asciiTheme="minorHAnsi" w:hAnsiTheme="minorHAnsi" w:cstheme="minorHAnsi"/>
          <w:b/>
          <w:color w:val="336699"/>
          <w:sz w:val="21"/>
          <w:szCs w:val="21"/>
        </w:rPr>
      </w:pPr>
    </w:p>
    <w:p w:rsidR="00F45020" w:rsidRPr="00900A57" w:rsidRDefault="00F45020" w:rsidP="00F45020">
      <w:pPr>
        <w:pStyle w:val="BodyTextIndent2"/>
        <w:ind w:left="0" w:right="2880"/>
        <w:rPr>
          <w:rFonts w:asciiTheme="minorHAnsi" w:hAnsiTheme="minorHAnsi" w:cstheme="minorHAnsi"/>
          <w:b/>
          <w:color w:val="336699"/>
          <w:sz w:val="21"/>
          <w:szCs w:val="21"/>
        </w:rPr>
      </w:pPr>
      <w:r w:rsidRPr="00900A57">
        <w:rPr>
          <w:rFonts w:asciiTheme="minorHAnsi" w:hAnsiTheme="minorHAnsi" w:cstheme="minorHAnsi"/>
          <w:sz w:val="21"/>
          <w:szCs w:val="21"/>
        </w:rPr>
        <w:t xml:space="preserve">Counselors are available by calling 800-346-5484 or visiting the website at </w:t>
      </w:r>
      <w:hyperlink r:id="rId39" w:history="1">
        <w:r w:rsidRPr="00DF6717">
          <w:rPr>
            <w:rStyle w:val="Hyperlink"/>
            <w:rFonts w:asciiTheme="minorHAnsi" w:eastAsiaTheme="majorEastAsia" w:hAnsiTheme="minorHAnsi" w:cstheme="minorHAnsi"/>
            <w:color w:val="005DAA"/>
            <w:sz w:val="21"/>
            <w:szCs w:val="21"/>
          </w:rPr>
          <w:t>www.AnthemEAP.com</w:t>
        </w:r>
      </w:hyperlink>
      <w:r w:rsidR="00615A3A" w:rsidRPr="00750852">
        <w:rPr>
          <w:rStyle w:val="Hyperlink"/>
          <w:rFonts w:asciiTheme="minorHAnsi" w:eastAsiaTheme="majorEastAsia" w:hAnsiTheme="minorHAnsi" w:cstheme="minorHAnsi"/>
          <w:color w:val="auto"/>
          <w:sz w:val="21"/>
          <w:szCs w:val="21"/>
          <w:u w:val="none"/>
        </w:rPr>
        <w:t xml:space="preserve"> </w:t>
      </w:r>
      <w:r w:rsidR="006A2507" w:rsidRPr="00750852">
        <w:rPr>
          <w:rFonts w:asciiTheme="minorHAnsi" w:hAnsiTheme="minorHAnsi" w:cstheme="minorHAnsi"/>
          <w:sz w:val="21"/>
          <w:szCs w:val="21"/>
        </w:rPr>
        <w:t>;</w:t>
      </w:r>
      <w:r w:rsidR="00750852">
        <w:rPr>
          <w:rFonts w:asciiTheme="minorHAnsi" w:hAnsiTheme="minorHAnsi" w:cstheme="minorHAnsi"/>
          <w:sz w:val="21"/>
          <w:szCs w:val="21"/>
        </w:rPr>
        <w:t>Login</w:t>
      </w:r>
      <w:r w:rsidRPr="00900A57">
        <w:rPr>
          <w:rFonts w:asciiTheme="minorHAnsi" w:hAnsiTheme="minorHAnsi" w:cstheme="minorHAnsi"/>
          <w:sz w:val="21"/>
          <w:szCs w:val="21"/>
        </w:rPr>
        <w:t xml:space="preserve"> is “VBA”.</w:t>
      </w:r>
    </w:p>
    <w:p w:rsidR="00F45020" w:rsidRDefault="00F45020" w:rsidP="00F45020">
      <w:pPr>
        <w:pStyle w:val="BodyTextIndent2"/>
        <w:ind w:left="0" w:right="2880"/>
        <w:rPr>
          <w:rFonts w:asciiTheme="minorHAnsi" w:hAnsiTheme="minorHAnsi" w:cstheme="minorHAnsi"/>
          <w:b/>
          <w:color w:val="336699"/>
          <w:sz w:val="32"/>
          <w:szCs w:val="32"/>
        </w:rPr>
      </w:pPr>
    </w:p>
    <w:p w:rsidR="00F45020" w:rsidRPr="006C1A06" w:rsidRDefault="00F45020" w:rsidP="00F45020">
      <w:pPr>
        <w:pStyle w:val="BodyTextIndent2"/>
        <w:ind w:left="0" w:right="2880"/>
        <w:rPr>
          <w:rFonts w:asciiTheme="minorHAnsi" w:hAnsiTheme="minorHAnsi" w:cstheme="minorHAnsi"/>
          <w:sz w:val="21"/>
          <w:szCs w:val="21"/>
        </w:rPr>
      </w:pPr>
      <w:r>
        <w:rPr>
          <w:rFonts w:asciiTheme="minorHAnsi" w:hAnsiTheme="minorHAnsi" w:cstheme="minorHAnsi"/>
          <w:sz w:val="21"/>
          <w:szCs w:val="21"/>
        </w:rPr>
        <w:t>Employees can take advantage of this resource with the full confidence that all information discussed with Anthem will be kept confidential.</w:t>
      </w:r>
    </w:p>
    <w:p w:rsidR="00F45020" w:rsidRDefault="00F45020" w:rsidP="00F45020">
      <w:pPr>
        <w:pStyle w:val="BodyTextIndent2"/>
        <w:ind w:left="0" w:right="2880"/>
        <w:rPr>
          <w:rFonts w:asciiTheme="minorHAnsi" w:hAnsiTheme="minorHAnsi" w:cstheme="minorHAnsi"/>
          <w:b/>
          <w:color w:val="336699"/>
          <w:sz w:val="32"/>
          <w:szCs w:val="32"/>
        </w:rPr>
      </w:pPr>
    </w:p>
    <w:p w:rsidR="00F45020" w:rsidRPr="00F45020" w:rsidRDefault="00F45020" w:rsidP="00F45020">
      <w:pPr>
        <w:spacing w:after="0"/>
        <w:ind w:right="90"/>
        <w:rPr>
          <w:color w:val="auto"/>
          <w:szCs w:val="21"/>
        </w:rPr>
      </w:pPr>
    </w:p>
    <w:p w:rsidR="001E16F0" w:rsidRPr="006C1A06" w:rsidRDefault="00DF2AB0" w:rsidP="00A2550D">
      <w:pPr>
        <w:pStyle w:val="Title"/>
        <w:rPr>
          <w:color w:val="002060"/>
        </w:rPr>
      </w:pPr>
      <w:r w:rsidRPr="006C1A06">
        <w:rPr>
          <w:noProof/>
          <w:color w:val="002060"/>
        </w:rPr>
        <w:lastRenderedPageBreak/>
        <w:drawing>
          <wp:anchor distT="0" distB="0" distL="114300" distR="114300" simplePos="0" relativeHeight="251677696" behindDoc="1" locked="0" layoutInCell="1" allowOverlap="1" wp14:anchorId="742E2503" wp14:editId="294EC7E5">
            <wp:simplePos x="0" y="0"/>
            <wp:positionH relativeFrom="column">
              <wp:posOffset>-11430</wp:posOffset>
            </wp:positionH>
            <wp:positionV relativeFrom="paragraph">
              <wp:posOffset>542925</wp:posOffset>
            </wp:positionV>
            <wp:extent cx="6848475" cy="1861185"/>
            <wp:effectExtent l="0" t="0" r="9525" b="5715"/>
            <wp:wrapTight wrapText="bothSides">
              <wp:wrapPolygon edited="0">
                <wp:start x="0" y="0"/>
                <wp:lineTo x="0" y="21445"/>
                <wp:lineTo x="21570" y="21445"/>
                <wp:lineTo x="21570" y="0"/>
                <wp:lineTo x="0" y="0"/>
              </wp:wrapPolygon>
            </wp:wrapTight>
            <wp:docPr id="17" name="Picture 17" descr="C:\Users\cmcdonough.CMCDONOUGHSD\Desktop\shutterstock_30370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cdonough.CMCDONOUGHSD\Desktop\shutterstock_30370521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146" b="57083"/>
                    <a:stretch/>
                  </pic:blipFill>
                  <pic:spPr bwMode="auto">
                    <a:xfrm>
                      <a:off x="0" y="0"/>
                      <a:ext cx="6848475" cy="186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6F0" w:rsidRPr="006C1A06">
        <w:rPr>
          <w:color w:val="002060"/>
        </w:rPr>
        <w:t>Dental</w:t>
      </w:r>
      <w:r w:rsidR="00393B6F" w:rsidRPr="006C1A06">
        <w:rPr>
          <w:color w:val="002060"/>
        </w:rPr>
        <w:t xml:space="preserve"> Benefits</w:t>
      </w:r>
    </w:p>
    <w:p w:rsidR="00DF2AB0" w:rsidRDefault="00DF2AB0" w:rsidP="001E16F0">
      <w:pPr>
        <w:rPr>
          <w:rFonts w:cstheme="minorHAnsi"/>
        </w:rPr>
      </w:pPr>
      <w:r>
        <w:rPr>
          <w:rFonts w:cstheme="minorHAnsi"/>
          <w:noProof/>
        </w:rPr>
        <mc:AlternateContent>
          <mc:Choice Requires="wps">
            <w:drawing>
              <wp:anchor distT="0" distB="0" distL="114300" distR="114300" simplePos="0" relativeHeight="251679744" behindDoc="0" locked="0" layoutInCell="1" allowOverlap="1" wp14:anchorId="4E5773EF" wp14:editId="0C076634">
                <wp:simplePos x="0" y="0"/>
                <wp:positionH relativeFrom="column">
                  <wp:posOffset>-10251</wp:posOffset>
                </wp:positionH>
                <wp:positionV relativeFrom="paragraph">
                  <wp:posOffset>1921510</wp:posOffset>
                </wp:positionV>
                <wp:extent cx="6867525" cy="0"/>
                <wp:effectExtent l="0" t="0" r="9525" b="19050"/>
                <wp:wrapNone/>
                <wp:docPr id="312" name="Straight Connector 312"/>
                <wp:cNvGraphicFramePr/>
                <a:graphic xmlns:a="http://schemas.openxmlformats.org/drawingml/2006/main">
                  <a:graphicData uri="http://schemas.microsoft.com/office/word/2010/wordprocessingShape">
                    <wps:wsp>
                      <wps:cNvCnPr/>
                      <wps:spPr>
                        <a:xfrm>
                          <a:off x="0" y="0"/>
                          <a:ext cx="6867525"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AF612D" id="Straight Connector 31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8pt,151.3pt" to="539.95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" strokecolor="#4579b8 [3044]"/>
            </w:pict>
          </mc:Fallback>
        </mc:AlternateContent>
      </w:r>
    </w:p>
    <w:p w:rsidR="001E16F0" w:rsidRPr="00561ED9" w:rsidRDefault="00964300" w:rsidP="001E16F0">
      <w:pPr>
        <w:rPr>
          <w:rFonts w:cstheme="minorHAnsi"/>
          <w:color w:val="auto"/>
        </w:rPr>
      </w:pPr>
      <w:r w:rsidRPr="00964300">
        <w:rPr>
          <w:rFonts w:cstheme="minorHAnsi"/>
          <w:color w:val="FF0000"/>
        </w:rPr>
        <w:t>(Name of Employer)</w:t>
      </w:r>
      <w:r>
        <w:rPr>
          <w:rFonts w:cstheme="minorHAnsi"/>
        </w:rPr>
        <w:t xml:space="preserve"> </w:t>
      </w:r>
      <w:r w:rsidRPr="00561ED9">
        <w:rPr>
          <w:rFonts w:cstheme="minorHAnsi"/>
          <w:color w:val="auto"/>
        </w:rPr>
        <w:t xml:space="preserve">provides dental coverage for you and your family.  All members are encouraged to receive two cleanings per year to keep teeth and gums healthy.  </w:t>
      </w:r>
      <w:r w:rsidR="003E6A0E">
        <w:rPr>
          <w:rFonts w:cstheme="minorHAnsi"/>
          <w:color w:val="auto"/>
        </w:rPr>
        <w:t>D</w:t>
      </w:r>
      <w:r w:rsidR="00B167F2" w:rsidRPr="00561ED9">
        <w:rPr>
          <w:rFonts w:cstheme="minorHAnsi"/>
          <w:color w:val="auto"/>
        </w:rPr>
        <w:t>ependents will be covered up to age 26, regardless of full time student status.</w:t>
      </w:r>
    </w:p>
    <w:tbl>
      <w:tblPr>
        <w:tblpPr w:leftFromText="180" w:rightFromText="180" w:vertAnchor="text" w:horzAnchor="margin" w:tblpY="368"/>
        <w:tblOverlap w:val="neve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430"/>
        <w:gridCol w:w="2520"/>
        <w:gridCol w:w="2520"/>
      </w:tblGrid>
      <w:tr w:rsidR="007044FD" w:rsidRPr="00017981" w:rsidTr="00CE1CF1">
        <w:tc>
          <w:tcPr>
            <w:tcW w:w="3685" w:type="dxa"/>
            <w:tcBorders>
              <w:bottom w:val="single" w:sz="4" w:space="0" w:color="auto"/>
            </w:tcBorders>
            <w:shd w:val="clear" w:color="auto" w:fill="005DAA"/>
          </w:tcPr>
          <w:p w:rsidR="007044FD" w:rsidRPr="00017981" w:rsidRDefault="007044FD" w:rsidP="007044FD">
            <w:pPr>
              <w:rPr>
                <w:rFonts w:ascii="Arial" w:hAnsi="Arial" w:cs="Arial"/>
                <w:b/>
                <w:color w:val="FFFFFF"/>
              </w:rPr>
            </w:pPr>
            <w:r w:rsidRPr="00017981">
              <w:rPr>
                <w:rFonts w:ascii="Arial" w:hAnsi="Arial" w:cs="Arial"/>
                <w:b/>
                <w:color w:val="FFFFFF"/>
              </w:rPr>
              <w:t>Plan Feature</w:t>
            </w:r>
          </w:p>
        </w:tc>
        <w:tc>
          <w:tcPr>
            <w:tcW w:w="2430" w:type="dxa"/>
            <w:tcBorders>
              <w:bottom w:val="single" w:sz="4" w:space="0" w:color="auto"/>
            </w:tcBorders>
            <w:shd w:val="clear" w:color="auto" w:fill="005DAA"/>
          </w:tcPr>
          <w:p w:rsidR="007044FD" w:rsidRPr="007044FD" w:rsidRDefault="007044FD" w:rsidP="007044FD">
            <w:pPr>
              <w:spacing w:after="0"/>
              <w:jc w:val="center"/>
              <w:rPr>
                <w:rFonts w:ascii="Arial" w:hAnsi="Arial" w:cs="Arial"/>
                <w:b/>
                <w:color w:val="FFFFFF"/>
              </w:rPr>
            </w:pPr>
            <w:r w:rsidRPr="00017981">
              <w:rPr>
                <w:rFonts w:ascii="Arial" w:hAnsi="Arial" w:cs="Arial"/>
                <w:b/>
                <w:color w:val="FFFFFF"/>
              </w:rPr>
              <w:t>Basic Plan</w:t>
            </w:r>
          </w:p>
          <w:p w:rsidR="007044FD" w:rsidRPr="00445775" w:rsidRDefault="007044FD" w:rsidP="007044FD">
            <w:pPr>
              <w:spacing w:after="0"/>
              <w:jc w:val="center"/>
              <w:rPr>
                <w:rFonts w:ascii="Arial" w:hAnsi="Arial" w:cs="Arial"/>
                <w:i/>
                <w:color w:val="FFFFFF"/>
              </w:rPr>
            </w:pPr>
            <w:r w:rsidRPr="00445775">
              <w:rPr>
                <w:rFonts w:ascii="Arial" w:hAnsi="Arial" w:cs="Arial"/>
                <w:i/>
                <w:color w:val="FFFFFF"/>
              </w:rPr>
              <w:t>In-network Benefit</w:t>
            </w:r>
          </w:p>
        </w:tc>
        <w:tc>
          <w:tcPr>
            <w:tcW w:w="2520" w:type="dxa"/>
            <w:tcBorders>
              <w:bottom w:val="single" w:sz="4" w:space="0" w:color="auto"/>
            </w:tcBorders>
            <w:shd w:val="clear" w:color="auto" w:fill="005DAA"/>
          </w:tcPr>
          <w:p w:rsidR="007044FD" w:rsidRPr="007044FD" w:rsidRDefault="007044FD" w:rsidP="007044FD">
            <w:pPr>
              <w:spacing w:after="0"/>
              <w:jc w:val="center"/>
              <w:rPr>
                <w:rFonts w:ascii="Arial" w:hAnsi="Arial" w:cs="Arial"/>
                <w:b/>
                <w:color w:val="FFFFFF"/>
              </w:rPr>
            </w:pPr>
            <w:r w:rsidRPr="00017981">
              <w:rPr>
                <w:rFonts w:ascii="Arial" w:hAnsi="Arial" w:cs="Arial"/>
                <w:b/>
                <w:color w:val="FFFFFF"/>
              </w:rPr>
              <w:t>Comprehensive Plan</w:t>
            </w:r>
          </w:p>
          <w:p w:rsidR="007044FD" w:rsidRPr="00445775" w:rsidRDefault="007044FD" w:rsidP="007044FD">
            <w:pPr>
              <w:spacing w:after="0"/>
              <w:jc w:val="center"/>
              <w:rPr>
                <w:rFonts w:ascii="Arial" w:hAnsi="Arial" w:cs="Arial"/>
                <w:i/>
                <w:color w:val="FFFFFF"/>
              </w:rPr>
            </w:pPr>
            <w:r w:rsidRPr="00445775">
              <w:rPr>
                <w:rFonts w:ascii="Arial" w:hAnsi="Arial" w:cs="Arial"/>
                <w:i/>
                <w:color w:val="FFFFFF"/>
              </w:rPr>
              <w:t>In-network Benefit</w:t>
            </w:r>
          </w:p>
        </w:tc>
        <w:tc>
          <w:tcPr>
            <w:tcW w:w="2520" w:type="dxa"/>
            <w:tcBorders>
              <w:bottom w:val="single" w:sz="4" w:space="0" w:color="auto"/>
            </w:tcBorders>
            <w:shd w:val="clear" w:color="auto" w:fill="005DAA"/>
          </w:tcPr>
          <w:p w:rsidR="007044FD" w:rsidRDefault="007044FD" w:rsidP="007044FD">
            <w:pPr>
              <w:spacing w:after="0"/>
              <w:jc w:val="center"/>
              <w:rPr>
                <w:rFonts w:ascii="Arial" w:hAnsi="Arial" w:cs="Arial"/>
                <w:b/>
                <w:color w:val="FFFFFF"/>
              </w:rPr>
            </w:pPr>
            <w:r w:rsidRPr="00017981">
              <w:rPr>
                <w:rFonts w:ascii="Arial" w:hAnsi="Arial" w:cs="Arial"/>
                <w:b/>
                <w:color w:val="FFFFFF"/>
              </w:rPr>
              <w:t>Enhanced Indemnity Plan</w:t>
            </w:r>
          </w:p>
          <w:p w:rsidR="007044FD" w:rsidRPr="007044FD" w:rsidRDefault="007044FD" w:rsidP="007044FD">
            <w:pPr>
              <w:spacing w:after="0"/>
              <w:jc w:val="center"/>
              <w:rPr>
                <w:rFonts w:ascii="Arial" w:hAnsi="Arial" w:cs="Arial"/>
                <w:b/>
                <w:color w:val="FFFFFF"/>
              </w:rPr>
            </w:pPr>
            <w:r w:rsidRPr="00017981">
              <w:rPr>
                <w:rFonts w:ascii="Arial" w:hAnsi="Arial" w:cs="Arial"/>
                <w:i/>
                <w:color w:val="FFFFFF"/>
              </w:rPr>
              <w:t>(No network required)</w:t>
            </w:r>
          </w:p>
        </w:tc>
      </w:tr>
      <w:tr w:rsidR="007044FD" w:rsidRPr="00017981" w:rsidTr="00CE1CF1">
        <w:tc>
          <w:tcPr>
            <w:tcW w:w="3685" w:type="dxa"/>
            <w:shd w:val="clear" w:color="auto" w:fill="8DB3E2" w:themeFill="text2" w:themeFillTint="66"/>
          </w:tcPr>
          <w:p w:rsidR="007044FD" w:rsidRPr="00017981" w:rsidRDefault="007044FD" w:rsidP="007044FD">
            <w:pPr>
              <w:rPr>
                <w:rFonts w:ascii="Arial" w:hAnsi="Arial" w:cs="Arial"/>
                <w:b/>
                <w:color w:val="FFFFFF"/>
              </w:rPr>
            </w:pPr>
            <w:r>
              <w:rPr>
                <w:rFonts w:ascii="Arial" w:hAnsi="Arial" w:cs="Arial"/>
                <w:b/>
                <w:color w:val="FFFFFF"/>
              </w:rPr>
              <w:t>Annual Deductible</w:t>
            </w:r>
          </w:p>
        </w:tc>
        <w:tc>
          <w:tcPr>
            <w:tcW w:w="2430" w:type="dxa"/>
            <w:shd w:val="clear" w:color="auto" w:fill="DBE5F1"/>
          </w:tcPr>
          <w:p w:rsidR="007044FD" w:rsidRPr="00017981" w:rsidRDefault="007044FD" w:rsidP="007044FD">
            <w:pPr>
              <w:spacing w:after="0"/>
              <w:jc w:val="center"/>
              <w:rPr>
                <w:rFonts w:ascii="Arial" w:hAnsi="Arial" w:cs="Arial"/>
                <w:color w:val="000000"/>
              </w:rPr>
            </w:pPr>
            <w:r w:rsidRPr="00017981">
              <w:rPr>
                <w:rFonts w:ascii="Arial" w:hAnsi="Arial" w:cs="Arial"/>
                <w:color w:val="000000"/>
              </w:rPr>
              <w:t>$50 (3 per family)</w:t>
            </w:r>
          </w:p>
        </w:tc>
        <w:tc>
          <w:tcPr>
            <w:tcW w:w="2520" w:type="dxa"/>
            <w:shd w:val="clear" w:color="auto" w:fill="95B3D7" w:themeFill="accent1" w:themeFillTint="99"/>
          </w:tcPr>
          <w:p w:rsidR="007044FD" w:rsidRPr="00017981" w:rsidRDefault="007044FD" w:rsidP="007044FD">
            <w:pPr>
              <w:spacing w:after="0"/>
              <w:jc w:val="center"/>
              <w:rPr>
                <w:rFonts w:ascii="Arial" w:hAnsi="Arial" w:cs="Arial"/>
                <w:color w:val="000000"/>
              </w:rPr>
            </w:pPr>
            <w:r w:rsidRPr="00017981">
              <w:rPr>
                <w:rFonts w:ascii="Arial" w:hAnsi="Arial" w:cs="Arial"/>
                <w:color w:val="000000"/>
              </w:rPr>
              <w:t>$50 (3 per family)</w:t>
            </w:r>
          </w:p>
        </w:tc>
        <w:tc>
          <w:tcPr>
            <w:tcW w:w="2520" w:type="dxa"/>
            <w:shd w:val="clear" w:color="auto" w:fill="DBE5F1"/>
          </w:tcPr>
          <w:p w:rsidR="007044FD" w:rsidRPr="00017981" w:rsidRDefault="007044FD" w:rsidP="007044FD">
            <w:pPr>
              <w:spacing w:after="0"/>
              <w:jc w:val="center"/>
              <w:rPr>
                <w:rFonts w:ascii="Arial" w:hAnsi="Arial" w:cs="Arial"/>
                <w:color w:val="000000"/>
              </w:rPr>
            </w:pPr>
            <w:r w:rsidRPr="00017981">
              <w:rPr>
                <w:rFonts w:ascii="Arial" w:hAnsi="Arial" w:cs="Arial"/>
                <w:color w:val="000000"/>
              </w:rPr>
              <w:t>$50 (3 per family)</w:t>
            </w:r>
          </w:p>
        </w:tc>
      </w:tr>
      <w:tr w:rsidR="007044FD" w:rsidRPr="00017981" w:rsidTr="00CE1CF1">
        <w:tc>
          <w:tcPr>
            <w:tcW w:w="3685" w:type="dxa"/>
            <w:shd w:val="clear" w:color="auto" w:fill="8DB3E2" w:themeFill="text2" w:themeFillTint="66"/>
          </w:tcPr>
          <w:p w:rsidR="007044FD" w:rsidRPr="00017981" w:rsidRDefault="007044FD" w:rsidP="007044FD">
            <w:pPr>
              <w:rPr>
                <w:rFonts w:ascii="Arial" w:hAnsi="Arial" w:cs="Arial"/>
                <w:b/>
                <w:color w:val="FFFFFF"/>
              </w:rPr>
            </w:pPr>
            <w:r w:rsidRPr="00017981">
              <w:rPr>
                <w:rFonts w:ascii="Arial" w:hAnsi="Arial" w:cs="Arial"/>
                <w:b/>
                <w:color w:val="FFFFFF"/>
              </w:rPr>
              <w:t>Annual Benefit Maximum</w:t>
            </w:r>
          </w:p>
        </w:tc>
        <w:tc>
          <w:tcPr>
            <w:tcW w:w="2430" w:type="dxa"/>
            <w:shd w:val="clear" w:color="auto" w:fill="DBE5F1"/>
          </w:tcPr>
          <w:p w:rsidR="007044FD" w:rsidRPr="00017981" w:rsidRDefault="007044FD" w:rsidP="007044FD">
            <w:pPr>
              <w:spacing w:after="0"/>
              <w:jc w:val="center"/>
              <w:rPr>
                <w:rFonts w:ascii="Arial" w:hAnsi="Arial" w:cs="Arial"/>
                <w:color w:val="000000"/>
              </w:rPr>
            </w:pPr>
            <w:r w:rsidRPr="00017981">
              <w:rPr>
                <w:rFonts w:ascii="Arial" w:hAnsi="Arial" w:cs="Arial"/>
                <w:color w:val="000000"/>
              </w:rPr>
              <w:t>$1,000 per person</w:t>
            </w:r>
          </w:p>
        </w:tc>
        <w:tc>
          <w:tcPr>
            <w:tcW w:w="2520" w:type="dxa"/>
            <w:shd w:val="clear" w:color="auto" w:fill="95B3D7" w:themeFill="accent1" w:themeFillTint="99"/>
          </w:tcPr>
          <w:p w:rsidR="007044FD" w:rsidRPr="00017981" w:rsidRDefault="007044FD" w:rsidP="007044FD">
            <w:pPr>
              <w:spacing w:after="0"/>
              <w:jc w:val="center"/>
              <w:rPr>
                <w:rFonts w:ascii="Arial" w:hAnsi="Arial" w:cs="Arial"/>
                <w:color w:val="000000"/>
              </w:rPr>
            </w:pPr>
            <w:r w:rsidRPr="00017981">
              <w:rPr>
                <w:rFonts w:ascii="Arial" w:hAnsi="Arial" w:cs="Arial"/>
                <w:color w:val="000000"/>
              </w:rPr>
              <w:t>$1,500 per person</w:t>
            </w:r>
          </w:p>
        </w:tc>
        <w:tc>
          <w:tcPr>
            <w:tcW w:w="2520" w:type="dxa"/>
            <w:shd w:val="clear" w:color="auto" w:fill="DBE5F1"/>
          </w:tcPr>
          <w:p w:rsidR="007044FD" w:rsidRPr="00017981" w:rsidRDefault="007044FD" w:rsidP="007044FD">
            <w:pPr>
              <w:spacing w:after="0"/>
              <w:jc w:val="center"/>
              <w:rPr>
                <w:rFonts w:ascii="Arial" w:hAnsi="Arial" w:cs="Arial"/>
                <w:color w:val="000000"/>
              </w:rPr>
            </w:pPr>
            <w:r w:rsidRPr="00017981">
              <w:rPr>
                <w:rFonts w:ascii="Arial" w:hAnsi="Arial" w:cs="Arial"/>
                <w:color w:val="000000"/>
              </w:rPr>
              <w:t>$1,500 per person</w:t>
            </w:r>
          </w:p>
        </w:tc>
      </w:tr>
      <w:tr w:rsidR="007044FD" w:rsidRPr="00017981" w:rsidTr="00CE1CF1">
        <w:tc>
          <w:tcPr>
            <w:tcW w:w="3685" w:type="dxa"/>
            <w:shd w:val="clear" w:color="auto" w:fill="8DB3E2" w:themeFill="text2" w:themeFillTint="66"/>
          </w:tcPr>
          <w:p w:rsidR="009D6A32" w:rsidRPr="00017981" w:rsidRDefault="007044FD" w:rsidP="004B6020">
            <w:pPr>
              <w:spacing w:after="0"/>
              <w:rPr>
                <w:rFonts w:ascii="Arial" w:hAnsi="Arial" w:cs="Arial"/>
                <w:b/>
                <w:color w:val="FFFFFF"/>
              </w:rPr>
            </w:pPr>
            <w:r w:rsidRPr="00017981">
              <w:rPr>
                <w:rFonts w:ascii="Arial" w:hAnsi="Arial" w:cs="Arial"/>
                <w:b/>
                <w:color w:val="FFFFFF"/>
              </w:rPr>
              <w:t>P</w:t>
            </w:r>
            <w:r w:rsidR="00B167F2">
              <w:rPr>
                <w:rFonts w:ascii="Arial" w:hAnsi="Arial" w:cs="Arial"/>
                <w:b/>
                <w:color w:val="FFFFFF"/>
              </w:rPr>
              <w:t>reventive &amp; Diagnostic Services</w:t>
            </w:r>
          </w:p>
          <w:p w:rsidR="007044FD" w:rsidRPr="004721BB" w:rsidRDefault="00DF7B37" w:rsidP="004B6020">
            <w:pPr>
              <w:spacing w:after="0"/>
              <w:rPr>
                <w:rFonts w:ascii="Arial" w:hAnsi="Arial" w:cs="Arial"/>
                <w:i/>
                <w:color w:val="FFFFFF"/>
                <w:sz w:val="18"/>
                <w:szCs w:val="18"/>
              </w:rPr>
            </w:pPr>
            <w:r>
              <w:rPr>
                <w:rFonts w:ascii="Arial" w:hAnsi="Arial" w:cs="Arial"/>
                <w:i/>
                <w:color w:val="FFFFFF"/>
                <w:sz w:val="18"/>
                <w:szCs w:val="18"/>
              </w:rPr>
              <w:t>Costs for preventive and diagnostic services do not count toward annual maximum</w:t>
            </w:r>
          </w:p>
        </w:tc>
        <w:tc>
          <w:tcPr>
            <w:tcW w:w="2430" w:type="dxa"/>
            <w:shd w:val="clear" w:color="auto" w:fill="DBE5F1"/>
          </w:tcPr>
          <w:p w:rsidR="007044FD" w:rsidRPr="00017981" w:rsidRDefault="007044FD" w:rsidP="004B6020">
            <w:pPr>
              <w:spacing w:after="0"/>
              <w:jc w:val="center"/>
              <w:rPr>
                <w:rFonts w:ascii="Arial" w:hAnsi="Arial" w:cs="Arial"/>
                <w:color w:val="000000"/>
              </w:rPr>
            </w:pPr>
            <w:r w:rsidRPr="00017981">
              <w:rPr>
                <w:rFonts w:ascii="Arial" w:hAnsi="Arial" w:cs="Arial"/>
                <w:color w:val="000000"/>
              </w:rPr>
              <w:t>100%;</w:t>
            </w:r>
          </w:p>
          <w:p w:rsidR="007044FD" w:rsidRDefault="007044FD" w:rsidP="004B6020">
            <w:pPr>
              <w:spacing w:after="0"/>
              <w:jc w:val="center"/>
              <w:rPr>
                <w:rFonts w:ascii="Arial" w:hAnsi="Arial" w:cs="Arial"/>
                <w:color w:val="000000"/>
              </w:rPr>
            </w:pPr>
            <w:r w:rsidRPr="00017981">
              <w:rPr>
                <w:rFonts w:ascii="Arial" w:hAnsi="Arial" w:cs="Arial"/>
                <w:color w:val="000000"/>
              </w:rPr>
              <w:t>80% OON</w:t>
            </w:r>
          </w:p>
          <w:p w:rsidR="004B6020" w:rsidRPr="00017981" w:rsidRDefault="004B6020" w:rsidP="004B6020">
            <w:pPr>
              <w:spacing w:after="0"/>
              <w:jc w:val="center"/>
              <w:rPr>
                <w:rFonts w:ascii="Arial" w:hAnsi="Arial" w:cs="Arial"/>
                <w:color w:val="000000"/>
              </w:rPr>
            </w:pPr>
          </w:p>
        </w:tc>
        <w:tc>
          <w:tcPr>
            <w:tcW w:w="2520" w:type="dxa"/>
            <w:shd w:val="clear" w:color="auto" w:fill="95B3D7" w:themeFill="accent1" w:themeFillTint="99"/>
          </w:tcPr>
          <w:p w:rsidR="007044FD" w:rsidRPr="00017981" w:rsidRDefault="007044FD" w:rsidP="004B6020">
            <w:pPr>
              <w:spacing w:after="0"/>
              <w:jc w:val="center"/>
              <w:rPr>
                <w:rFonts w:ascii="Arial" w:hAnsi="Arial" w:cs="Arial"/>
                <w:color w:val="000000"/>
              </w:rPr>
            </w:pPr>
            <w:r w:rsidRPr="00017981">
              <w:rPr>
                <w:rFonts w:ascii="Arial" w:hAnsi="Arial" w:cs="Arial"/>
                <w:color w:val="000000"/>
              </w:rPr>
              <w:t>100%;</w:t>
            </w:r>
          </w:p>
          <w:p w:rsidR="007044FD" w:rsidRDefault="007044FD" w:rsidP="004B6020">
            <w:pPr>
              <w:spacing w:after="0"/>
              <w:jc w:val="center"/>
              <w:rPr>
                <w:rFonts w:ascii="Arial" w:hAnsi="Arial" w:cs="Arial"/>
                <w:color w:val="000000"/>
              </w:rPr>
            </w:pPr>
            <w:r w:rsidRPr="00017981">
              <w:rPr>
                <w:rFonts w:ascii="Arial" w:hAnsi="Arial" w:cs="Arial"/>
                <w:color w:val="000000"/>
              </w:rPr>
              <w:t>80% OON</w:t>
            </w:r>
          </w:p>
          <w:p w:rsidR="004B6020" w:rsidRPr="00017981" w:rsidRDefault="004B6020" w:rsidP="004B6020">
            <w:pPr>
              <w:spacing w:after="0"/>
              <w:jc w:val="center"/>
              <w:rPr>
                <w:rFonts w:ascii="Arial" w:hAnsi="Arial" w:cs="Arial"/>
                <w:color w:val="000000"/>
              </w:rPr>
            </w:pPr>
          </w:p>
        </w:tc>
        <w:tc>
          <w:tcPr>
            <w:tcW w:w="2520" w:type="dxa"/>
            <w:shd w:val="clear" w:color="auto" w:fill="DBE5F1"/>
          </w:tcPr>
          <w:p w:rsidR="007044FD" w:rsidRDefault="007044FD" w:rsidP="004B6020">
            <w:pPr>
              <w:spacing w:after="0"/>
              <w:jc w:val="center"/>
              <w:rPr>
                <w:rFonts w:ascii="Arial" w:hAnsi="Arial" w:cs="Arial"/>
                <w:color w:val="000000"/>
              </w:rPr>
            </w:pPr>
            <w:r w:rsidRPr="00017981">
              <w:rPr>
                <w:rFonts w:ascii="Arial" w:hAnsi="Arial" w:cs="Arial"/>
                <w:color w:val="000000"/>
              </w:rPr>
              <w:t>100%;</w:t>
            </w:r>
          </w:p>
          <w:p w:rsidR="004B6020" w:rsidRDefault="004B6020" w:rsidP="004B6020">
            <w:pPr>
              <w:spacing w:after="0"/>
              <w:jc w:val="center"/>
              <w:rPr>
                <w:rFonts w:ascii="Arial" w:hAnsi="Arial" w:cs="Arial"/>
                <w:i/>
                <w:color w:val="0070C0"/>
                <w:sz w:val="18"/>
                <w:szCs w:val="18"/>
              </w:rPr>
            </w:pPr>
          </w:p>
          <w:p w:rsidR="007044FD" w:rsidRPr="00017981" w:rsidRDefault="007044FD" w:rsidP="004B6020">
            <w:pPr>
              <w:spacing w:after="0"/>
              <w:jc w:val="center"/>
              <w:rPr>
                <w:rFonts w:ascii="Arial" w:hAnsi="Arial" w:cs="Arial"/>
                <w:color w:val="000000"/>
              </w:rPr>
            </w:pPr>
          </w:p>
        </w:tc>
      </w:tr>
      <w:tr w:rsidR="007044FD" w:rsidRPr="00017981" w:rsidTr="00CE1CF1">
        <w:tc>
          <w:tcPr>
            <w:tcW w:w="3685" w:type="dxa"/>
            <w:shd w:val="clear" w:color="auto" w:fill="8DB3E2" w:themeFill="text2" w:themeFillTint="66"/>
          </w:tcPr>
          <w:p w:rsidR="007044FD" w:rsidRPr="00017981" w:rsidRDefault="007044FD" w:rsidP="004B6020">
            <w:pPr>
              <w:spacing w:after="0"/>
              <w:rPr>
                <w:rFonts w:ascii="Arial" w:hAnsi="Arial" w:cs="Arial"/>
                <w:b/>
                <w:color w:val="FFFFFF"/>
              </w:rPr>
            </w:pPr>
            <w:r w:rsidRPr="00017981">
              <w:rPr>
                <w:rFonts w:ascii="Arial" w:hAnsi="Arial" w:cs="Arial"/>
                <w:b/>
                <w:color w:val="FFFFFF"/>
              </w:rPr>
              <w:t>Primary Services</w:t>
            </w:r>
          </w:p>
          <w:p w:rsidR="007044FD" w:rsidRPr="004721BB" w:rsidRDefault="00BF0B8A" w:rsidP="004B6020">
            <w:pPr>
              <w:spacing w:after="0"/>
              <w:rPr>
                <w:rFonts w:ascii="Arial" w:hAnsi="Arial" w:cs="Arial"/>
                <w:i/>
                <w:color w:val="FFFFFF"/>
                <w:sz w:val="18"/>
                <w:szCs w:val="18"/>
              </w:rPr>
            </w:pPr>
            <w:r>
              <w:rPr>
                <w:rFonts w:ascii="Arial" w:hAnsi="Arial" w:cs="Arial"/>
                <w:i/>
                <w:color w:val="FFFFFF"/>
                <w:sz w:val="18"/>
                <w:szCs w:val="18"/>
              </w:rPr>
              <w:t>F</w:t>
            </w:r>
            <w:r w:rsidR="007044FD" w:rsidRPr="004721BB">
              <w:rPr>
                <w:rFonts w:ascii="Arial" w:hAnsi="Arial" w:cs="Arial"/>
                <w:i/>
                <w:color w:val="FFFFFF"/>
                <w:sz w:val="18"/>
                <w:szCs w:val="18"/>
              </w:rPr>
              <w:t>illings</w:t>
            </w:r>
            <w:r>
              <w:rPr>
                <w:rFonts w:ascii="Arial" w:hAnsi="Arial" w:cs="Arial"/>
                <w:i/>
                <w:color w:val="FFFFFF"/>
                <w:sz w:val="18"/>
                <w:szCs w:val="18"/>
              </w:rPr>
              <w:t xml:space="preserve"> (including composite)</w:t>
            </w:r>
            <w:r w:rsidR="007044FD" w:rsidRPr="004721BB">
              <w:rPr>
                <w:rFonts w:ascii="Arial" w:hAnsi="Arial" w:cs="Arial"/>
                <w:i/>
                <w:color w:val="FFFFFF"/>
                <w:sz w:val="18"/>
                <w:szCs w:val="18"/>
              </w:rPr>
              <w:t>; oral surg</w:t>
            </w:r>
            <w:r>
              <w:rPr>
                <w:rFonts w:ascii="Arial" w:hAnsi="Arial" w:cs="Arial"/>
                <w:i/>
                <w:color w:val="FFFFFF"/>
                <w:sz w:val="18"/>
                <w:szCs w:val="18"/>
              </w:rPr>
              <w:t>ery; endodontics &amp; periodontics</w:t>
            </w:r>
          </w:p>
        </w:tc>
        <w:tc>
          <w:tcPr>
            <w:tcW w:w="2430" w:type="dxa"/>
            <w:shd w:val="clear" w:color="auto" w:fill="DBE5F1"/>
          </w:tcPr>
          <w:p w:rsidR="007044FD" w:rsidRPr="00017981" w:rsidRDefault="007044FD" w:rsidP="004B6020">
            <w:pPr>
              <w:spacing w:after="0"/>
              <w:jc w:val="center"/>
              <w:rPr>
                <w:rFonts w:ascii="Arial" w:hAnsi="Arial" w:cs="Arial"/>
                <w:color w:val="000000"/>
              </w:rPr>
            </w:pPr>
            <w:r w:rsidRPr="00017981">
              <w:rPr>
                <w:rFonts w:ascii="Arial" w:hAnsi="Arial" w:cs="Arial"/>
                <w:color w:val="000000"/>
              </w:rPr>
              <w:t>80%;</w:t>
            </w:r>
          </w:p>
          <w:p w:rsidR="007044FD" w:rsidRDefault="007044FD" w:rsidP="004B6020">
            <w:pPr>
              <w:spacing w:after="0"/>
              <w:jc w:val="center"/>
              <w:rPr>
                <w:rFonts w:ascii="Arial" w:hAnsi="Arial" w:cs="Arial"/>
                <w:color w:val="000000"/>
              </w:rPr>
            </w:pPr>
            <w:r w:rsidRPr="00017981">
              <w:rPr>
                <w:rFonts w:ascii="Arial" w:hAnsi="Arial" w:cs="Arial"/>
                <w:color w:val="000000"/>
              </w:rPr>
              <w:t>60% OON</w:t>
            </w:r>
          </w:p>
          <w:p w:rsidR="007044FD" w:rsidRPr="004721BB" w:rsidRDefault="007044FD" w:rsidP="004B6020">
            <w:pPr>
              <w:spacing w:after="0"/>
              <w:jc w:val="center"/>
              <w:rPr>
                <w:rFonts w:ascii="Arial" w:hAnsi="Arial" w:cs="Arial"/>
                <w:i/>
                <w:color w:val="0070C0"/>
                <w:sz w:val="18"/>
                <w:szCs w:val="18"/>
              </w:rPr>
            </w:pPr>
          </w:p>
        </w:tc>
        <w:tc>
          <w:tcPr>
            <w:tcW w:w="2520" w:type="dxa"/>
            <w:shd w:val="clear" w:color="auto" w:fill="95B3D7" w:themeFill="accent1" w:themeFillTint="99"/>
          </w:tcPr>
          <w:p w:rsidR="007044FD" w:rsidRPr="00017981" w:rsidRDefault="007044FD" w:rsidP="004B6020">
            <w:pPr>
              <w:spacing w:after="0"/>
              <w:jc w:val="center"/>
              <w:rPr>
                <w:rFonts w:ascii="Arial" w:hAnsi="Arial" w:cs="Arial"/>
                <w:color w:val="000000"/>
              </w:rPr>
            </w:pPr>
            <w:r w:rsidRPr="00017981">
              <w:rPr>
                <w:rFonts w:ascii="Arial" w:hAnsi="Arial" w:cs="Arial"/>
                <w:color w:val="000000"/>
              </w:rPr>
              <w:t>80%;</w:t>
            </w:r>
          </w:p>
          <w:p w:rsidR="007044FD" w:rsidRDefault="007044FD" w:rsidP="004B6020">
            <w:pPr>
              <w:spacing w:after="0"/>
              <w:jc w:val="center"/>
              <w:rPr>
                <w:rFonts w:ascii="Arial" w:hAnsi="Arial" w:cs="Arial"/>
                <w:color w:val="000000"/>
              </w:rPr>
            </w:pPr>
            <w:r w:rsidRPr="00017981">
              <w:rPr>
                <w:rFonts w:ascii="Arial" w:hAnsi="Arial" w:cs="Arial"/>
                <w:color w:val="000000"/>
              </w:rPr>
              <w:t xml:space="preserve">60% </w:t>
            </w:r>
            <w:r>
              <w:rPr>
                <w:rFonts w:ascii="Arial" w:hAnsi="Arial" w:cs="Arial"/>
                <w:color w:val="000000"/>
              </w:rPr>
              <w:t>OON</w:t>
            </w:r>
          </w:p>
          <w:p w:rsidR="007044FD" w:rsidRPr="00017981" w:rsidRDefault="007044FD" w:rsidP="004B6020">
            <w:pPr>
              <w:spacing w:after="0"/>
              <w:jc w:val="center"/>
              <w:rPr>
                <w:rFonts w:ascii="Arial" w:hAnsi="Arial" w:cs="Arial"/>
                <w:color w:val="000000"/>
              </w:rPr>
            </w:pPr>
          </w:p>
        </w:tc>
        <w:tc>
          <w:tcPr>
            <w:tcW w:w="2520" w:type="dxa"/>
            <w:shd w:val="clear" w:color="auto" w:fill="DBE5F1"/>
          </w:tcPr>
          <w:p w:rsidR="007044FD" w:rsidRPr="00017981" w:rsidRDefault="007044FD" w:rsidP="004B6020">
            <w:pPr>
              <w:spacing w:after="0"/>
              <w:jc w:val="center"/>
              <w:rPr>
                <w:rFonts w:ascii="Arial" w:hAnsi="Arial" w:cs="Arial"/>
                <w:color w:val="000000"/>
              </w:rPr>
            </w:pPr>
            <w:r w:rsidRPr="00017981">
              <w:rPr>
                <w:rFonts w:ascii="Arial" w:hAnsi="Arial" w:cs="Arial"/>
                <w:color w:val="000000"/>
              </w:rPr>
              <w:t>80%</w:t>
            </w:r>
          </w:p>
        </w:tc>
      </w:tr>
      <w:tr w:rsidR="007044FD" w:rsidRPr="00017981" w:rsidTr="009D6A32">
        <w:trPr>
          <w:trHeight w:val="650"/>
        </w:trPr>
        <w:tc>
          <w:tcPr>
            <w:tcW w:w="3685" w:type="dxa"/>
            <w:shd w:val="clear" w:color="auto" w:fill="8DB3E2" w:themeFill="text2" w:themeFillTint="66"/>
          </w:tcPr>
          <w:p w:rsidR="00750852" w:rsidRPr="00017981" w:rsidRDefault="007044FD" w:rsidP="004B6020">
            <w:pPr>
              <w:spacing w:after="0"/>
              <w:rPr>
                <w:rFonts w:ascii="Arial" w:hAnsi="Arial" w:cs="Arial"/>
                <w:b/>
                <w:color w:val="FFFFFF"/>
              </w:rPr>
            </w:pPr>
            <w:r w:rsidRPr="00017981">
              <w:rPr>
                <w:rFonts w:ascii="Arial" w:hAnsi="Arial" w:cs="Arial"/>
                <w:b/>
                <w:color w:val="FFFFFF"/>
              </w:rPr>
              <w:t>Major Services</w:t>
            </w:r>
          </w:p>
          <w:p w:rsidR="007044FD" w:rsidRPr="004721BB" w:rsidRDefault="007044FD" w:rsidP="004B6020">
            <w:pPr>
              <w:spacing w:after="0"/>
              <w:rPr>
                <w:rFonts w:ascii="Arial" w:hAnsi="Arial" w:cs="Arial"/>
                <w:i/>
                <w:color w:val="FFFFFF"/>
                <w:sz w:val="18"/>
                <w:szCs w:val="18"/>
              </w:rPr>
            </w:pPr>
            <w:r w:rsidRPr="004721BB">
              <w:rPr>
                <w:rFonts w:ascii="Arial" w:hAnsi="Arial" w:cs="Arial"/>
                <w:i/>
                <w:color w:val="FFFFFF"/>
                <w:sz w:val="18"/>
                <w:szCs w:val="18"/>
              </w:rPr>
              <w:t>(crowns, bridges, dentures</w:t>
            </w:r>
            <w:r w:rsidR="009110B0">
              <w:rPr>
                <w:rFonts w:ascii="Arial" w:hAnsi="Arial" w:cs="Arial"/>
                <w:i/>
                <w:color w:val="FFFFFF"/>
                <w:sz w:val="18"/>
                <w:szCs w:val="18"/>
              </w:rPr>
              <w:t>, implants</w:t>
            </w:r>
            <w:r w:rsidRPr="004721BB">
              <w:rPr>
                <w:rFonts w:ascii="Arial" w:hAnsi="Arial" w:cs="Arial"/>
                <w:i/>
                <w:color w:val="FFFFFF"/>
                <w:sz w:val="18"/>
                <w:szCs w:val="18"/>
              </w:rPr>
              <w:t>)</w:t>
            </w:r>
          </w:p>
        </w:tc>
        <w:tc>
          <w:tcPr>
            <w:tcW w:w="2430" w:type="dxa"/>
            <w:shd w:val="clear" w:color="auto" w:fill="DBE5F1"/>
          </w:tcPr>
          <w:p w:rsidR="007044FD" w:rsidRPr="00017981" w:rsidRDefault="007044FD" w:rsidP="004B6020">
            <w:pPr>
              <w:spacing w:after="0"/>
              <w:jc w:val="center"/>
              <w:rPr>
                <w:rFonts w:ascii="Arial" w:hAnsi="Arial" w:cs="Arial"/>
                <w:color w:val="000000"/>
              </w:rPr>
            </w:pPr>
            <w:r w:rsidRPr="00017981">
              <w:rPr>
                <w:rFonts w:ascii="Arial" w:hAnsi="Arial" w:cs="Arial"/>
                <w:color w:val="000000"/>
              </w:rPr>
              <w:t>No coverage</w:t>
            </w:r>
          </w:p>
        </w:tc>
        <w:tc>
          <w:tcPr>
            <w:tcW w:w="2520" w:type="dxa"/>
            <w:shd w:val="clear" w:color="auto" w:fill="95B3D7" w:themeFill="accent1" w:themeFillTint="99"/>
          </w:tcPr>
          <w:p w:rsidR="007044FD" w:rsidRDefault="007044FD" w:rsidP="004B6020">
            <w:pPr>
              <w:spacing w:after="0"/>
              <w:jc w:val="center"/>
              <w:rPr>
                <w:rFonts w:ascii="Arial" w:hAnsi="Arial" w:cs="Arial"/>
                <w:color w:val="000000"/>
              </w:rPr>
            </w:pPr>
            <w:r w:rsidRPr="00017981">
              <w:rPr>
                <w:rFonts w:ascii="Arial" w:hAnsi="Arial" w:cs="Arial"/>
                <w:color w:val="000000"/>
              </w:rPr>
              <w:t>50%</w:t>
            </w:r>
          </w:p>
          <w:p w:rsidR="007044FD" w:rsidRPr="004721BB" w:rsidRDefault="007044FD" w:rsidP="004B6020">
            <w:pPr>
              <w:spacing w:after="0"/>
              <w:jc w:val="center"/>
              <w:rPr>
                <w:rFonts w:ascii="Arial" w:hAnsi="Arial" w:cs="Arial"/>
                <w:i/>
                <w:color w:val="FF0000"/>
                <w:sz w:val="18"/>
                <w:szCs w:val="18"/>
              </w:rPr>
            </w:pPr>
          </w:p>
        </w:tc>
        <w:tc>
          <w:tcPr>
            <w:tcW w:w="2520" w:type="dxa"/>
            <w:shd w:val="clear" w:color="auto" w:fill="DBE5F1"/>
          </w:tcPr>
          <w:p w:rsidR="007044FD" w:rsidRDefault="007044FD" w:rsidP="004B6020">
            <w:pPr>
              <w:spacing w:after="0"/>
              <w:jc w:val="center"/>
              <w:rPr>
                <w:rFonts w:ascii="Arial" w:hAnsi="Arial" w:cs="Arial"/>
                <w:color w:val="000000"/>
              </w:rPr>
            </w:pPr>
            <w:r w:rsidRPr="00017981">
              <w:rPr>
                <w:rFonts w:ascii="Arial" w:hAnsi="Arial" w:cs="Arial"/>
                <w:color w:val="000000"/>
              </w:rPr>
              <w:t>50%</w:t>
            </w:r>
          </w:p>
          <w:p w:rsidR="007044FD" w:rsidRPr="004721BB" w:rsidRDefault="007044FD" w:rsidP="004B6020">
            <w:pPr>
              <w:spacing w:after="0"/>
              <w:jc w:val="center"/>
              <w:rPr>
                <w:rFonts w:ascii="Arial" w:hAnsi="Arial" w:cs="Arial"/>
                <w:i/>
                <w:color w:val="auto"/>
                <w:sz w:val="18"/>
                <w:szCs w:val="18"/>
              </w:rPr>
            </w:pPr>
          </w:p>
        </w:tc>
      </w:tr>
      <w:tr w:rsidR="007044FD" w:rsidRPr="00017981" w:rsidTr="009D6A32">
        <w:trPr>
          <w:trHeight w:val="488"/>
        </w:trPr>
        <w:tc>
          <w:tcPr>
            <w:tcW w:w="3685" w:type="dxa"/>
            <w:shd w:val="clear" w:color="auto" w:fill="8DB3E2" w:themeFill="text2" w:themeFillTint="66"/>
          </w:tcPr>
          <w:p w:rsidR="009D6A32" w:rsidRDefault="007044FD" w:rsidP="009D6A32">
            <w:pPr>
              <w:spacing w:after="0" w:line="240" w:lineRule="auto"/>
              <w:rPr>
                <w:rFonts w:ascii="Arial" w:hAnsi="Arial" w:cs="Arial"/>
                <w:b/>
                <w:color w:val="FFFFFF"/>
              </w:rPr>
            </w:pPr>
            <w:r w:rsidRPr="00017981">
              <w:rPr>
                <w:rFonts w:ascii="Arial" w:hAnsi="Arial" w:cs="Arial"/>
                <w:b/>
                <w:color w:val="FFFFFF"/>
              </w:rPr>
              <w:t>Orthodontia</w:t>
            </w:r>
          </w:p>
          <w:p w:rsidR="00750852" w:rsidRPr="00017981" w:rsidRDefault="00750852" w:rsidP="00750852">
            <w:pPr>
              <w:spacing w:line="240" w:lineRule="auto"/>
              <w:rPr>
                <w:rFonts w:ascii="Arial" w:hAnsi="Arial" w:cs="Arial"/>
                <w:b/>
                <w:color w:val="FFFFFF"/>
              </w:rPr>
            </w:pPr>
            <w:r w:rsidRPr="00750852">
              <w:rPr>
                <w:rFonts w:ascii="Arial" w:hAnsi="Arial" w:cs="Arial"/>
                <w:i/>
                <w:color w:val="FFFFFF"/>
                <w:sz w:val="18"/>
                <w:szCs w:val="18"/>
              </w:rPr>
              <w:t>(dependents under the age of 19 only)</w:t>
            </w:r>
          </w:p>
        </w:tc>
        <w:tc>
          <w:tcPr>
            <w:tcW w:w="2430" w:type="dxa"/>
            <w:shd w:val="clear" w:color="auto" w:fill="DBE5F1"/>
          </w:tcPr>
          <w:p w:rsidR="007044FD" w:rsidRPr="00017981" w:rsidRDefault="007044FD" w:rsidP="007044FD">
            <w:pPr>
              <w:spacing w:after="0"/>
              <w:jc w:val="center"/>
              <w:rPr>
                <w:rFonts w:ascii="Arial" w:hAnsi="Arial" w:cs="Arial"/>
                <w:color w:val="000000"/>
              </w:rPr>
            </w:pPr>
            <w:r w:rsidRPr="00017981">
              <w:rPr>
                <w:rFonts w:ascii="Arial" w:hAnsi="Arial" w:cs="Arial"/>
                <w:color w:val="000000"/>
              </w:rPr>
              <w:t>No coverage</w:t>
            </w:r>
          </w:p>
        </w:tc>
        <w:tc>
          <w:tcPr>
            <w:tcW w:w="2520" w:type="dxa"/>
            <w:shd w:val="clear" w:color="auto" w:fill="95B3D7" w:themeFill="accent1" w:themeFillTint="99"/>
          </w:tcPr>
          <w:p w:rsidR="007044FD" w:rsidRPr="00017981" w:rsidRDefault="007044FD" w:rsidP="007044FD">
            <w:pPr>
              <w:spacing w:after="0"/>
              <w:jc w:val="center"/>
              <w:rPr>
                <w:rFonts w:ascii="Arial" w:hAnsi="Arial" w:cs="Arial"/>
                <w:color w:val="000000"/>
              </w:rPr>
            </w:pPr>
            <w:r w:rsidRPr="00017981">
              <w:rPr>
                <w:rFonts w:ascii="Arial" w:hAnsi="Arial" w:cs="Arial"/>
                <w:color w:val="000000"/>
              </w:rPr>
              <w:t>50% up to $1,000 lifetime maximum</w:t>
            </w:r>
          </w:p>
        </w:tc>
        <w:tc>
          <w:tcPr>
            <w:tcW w:w="2520" w:type="dxa"/>
            <w:shd w:val="clear" w:color="auto" w:fill="DBE5F1"/>
          </w:tcPr>
          <w:p w:rsidR="007044FD" w:rsidRPr="00017981" w:rsidRDefault="007044FD" w:rsidP="007044FD">
            <w:pPr>
              <w:spacing w:after="0"/>
              <w:jc w:val="center"/>
              <w:rPr>
                <w:rFonts w:ascii="Arial" w:hAnsi="Arial" w:cs="Arial"/>
                <w:color w:val="000000"/>
              </w:rPr>
            </w:pPr>
            <w:r w:rsidRPr="00017981">
              <w:rPr>
                <w:rFonts w:ascii="Arial" w:hAnsi="Arial" w:cs="Arial"/>
                <w:color w:val="000000"/>
              </w:rPr>
              <w:t>50% up to $1,000 lifetime maximum</w:t>
            </w:r>
          </w:p>
        </w:tc>
      </w:tr>
    </w:tbl>
    <w:p w:rsidR="008B09F3" w:rsidRDefault="007044FD" w:rsidP="008B09F3">
      <w:pPr>
        <w:rPr>
          <w:rFonts w:cstheme="minorHAnsi"/>
        </w:rPr>
      </w:pPr>
      <w:r w:rsidRPr="001E16F0">
        <w:rPr>
          <w:rFonts w:cstheme="minorHAnsi"/>
        </w:rPr>
        <w:t xml:space="preserve"> </w:t>
      </w:r>
      <w:r w:rsidR="008B09F3" w:rsidRPr="001E16F0">
        <w:rPr>
          <w:rFonts w:cstheme="minorHAnsi"/>
        </w:rPr>
        <w:t>(</w:t>
      </w:r>
      <w:r w:rsidR="00C65217" w:rsidRPr="00C65217">
        <w:rPr>
          <w:rFonts w:cstheme="minorHAnsi"/>
          <w:color w:val="FF0000"/>
        </w:rPr>
        <w:t xml:space="preserve">Delete </w:t>
      </w:r>
      <w:r w:rsidR="00C65217">
        <w:rPr>
          <w:rFonts w:cstheme="minorHAnsi"/>
          <w:color w:val="FF0000"/>
        </w:rPr>
        <w:t>columns for plans not offered</w:t>
      </w:r>
      <w:r w:rsidR="008B09F3" w:rsidRPr="001E16F0">
        <w:rPr>
          <w:rFonts w:cstheme="minorHAnsi"/>
        </w:rPr>
        <w:t xml:space="preserve">)  </w:t>
      </w:r>
    </w:p>
    <w:p w:rsidR="004B6020" w:rsidRDefault="004721BB" w:rsidP="004B6020">
      <w:pPr>
        <w:spacing w:after="0"/>
        <w:rPr>
          <w:rFonts w:cstheme="minorHAnsi"/>
          <w:i/>
          <w:color w:val="548DD4" w:themeColor="text2" w:themeTint="99"/>
        </w:rPr>
      </w:pPr>
      <w:r w:rsidRPr="00964300">
        <w:rPr>
          <w:rFonts w:cstheme="minorHAnsi"/>
          <w:i/>
          <w:color w:val="548DD4" w:themeColor="text2" w:themeTint="99"/>
        </w:rPr>
        <w:t xml:space="preserve"> </w:t>
      </w:r>
    </w:p>
    <w:p w:rsidR="00DF2AB0" w:rsidRPr="00964300" w:rsidRDefault="00DF2AB0" w:rsidP="004B6020">
      <w:pPr>
        <w:spacing w:after="0"/>
        <w:rPr>
          <w:rFonts w:cstheme="minorHAnsi"/>
          <w:i/>
          <w:color w:val="548DD4" w:themeColor="text2" w:themeTint="99"/>
        </w:rPr>
      </w:pPr>
    </w:p>
    <w:p w:rsidR="004B6020" w:rsidRDefault="004B6020">
      <w:pPr>
        <w:rPr>
          <w:rFonts w:asciiTheme="majorHAnsi" w:eastAsiaTheme="majorEastAsia" w:hAnsiTheme="majorHAnsi" w:cstheme="majorBidi"/>
          <w:color w:val="002C77"/>
          <w:spacing w:val="5"/>
          <w:kern w:val="28"/>
          <w:sz w:val="48"/>
          <w:szCs w:val="52"/>
        </w:rPr>
      </w:pPr>
      <w:r>
        <w:br w:type="page"/>
      </w:r>
    </w:p>
    <w:p w:rsidR="00393B6F" w:rsidRPr="006C1A06" w:rsidRDefault="00393B6F" w:rsidP="00DF2AB0">
      <w:pPr>
        <w:pStyle w:val="Title"/>
        <w:rPr>
          <w:color w:val="002060"/>
        </w:rPr>
      </w:pPr>
      <w:r w:rsidRPr="006C1A06">
        <w:rPr>
          <w:color w:val="002060"/>
        </w:rPr>
        <w:lastRenderedPageBreak/>
        <w:t>Dental Costs</w:t>
      </w:r>
      <w:r w:rsidR="006422BF">
        <w:rPr>
          <w:color w:val="002060"/>
        </w:rPr>
        <w:t xml:space="preserve"> and NEW Wellness Benefit</w:t>
      </w:r>
    </w:p>
    <w:p w:rsidR="00814A1F" w:rsidRPr="004A0CEC" w:rsidRDefault="004A0EC0" w:rsidP="00814A1F">
      <w:pPr>
        <w:pStyle w:val="Heading1"/>
        <w:spacing w:before="0"/>
        <w:rPr>
          <w:color w:val="365F91" w:themeColor="accent1" w:themeShade="BF"/>
        </w:rPr>
      </w:pPr>
      <w:bookmarkStart w:id="8" w:name="_Toc523469550"/>
      <w:r w:rsidRPr="004A0CEC">
        <w:rPr>
          <w:color w:val="365F91" w:themeColor="accent1" w:themeShade="BF"/>
        </w:rPr>
        <w:t>Your Dental Cost in 201</w:t>
      </w:r>
      <w:bookmarkEnd w:id="8"/>
      <w:r w:rsidR="003E6A0E" w:rsidRPr="004A0CEC">
        <w:rPr>
          <w:color w:val="365F91" w:themeColor="accent1" w:themeShade="BF"/>
        </w:rPr>
        <w:t>9</w:t>
      </w:r>
    </w:p>
    <w:p w:rsidR="00964300" w:rsidRPr="00964300" w:rsidRDefault="00964300" w:rsidP="00964300">
      <w:pPr>
        <w:rPr>
          <w:color w:val="FF0000"/>
        </w:rPr>
      </w:pPr>
      <w:r w:rsidRPr="00964300">
        <w:rPr>
          <w:color w:val="FF0000"/>
        </w:rPr>
        <w:t>(Delete columns for plans not offered)</w:t>
      </w:r>
    </w:p>
    <w:tbl>
      <w:tblPr>
        <w:tblpPr w:leftFromText="180" w:rightFromText="180" w:vertAnchor="text" w:horzAnchor="margin" w:tblpXSpec="center" w:tblpY="256"/>
        <w:tblW w:w="10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5"/>
        <w:gridCol w:w="2430"/>
        <w:gridCol w:w="2520"/>
        <w:gridCol w:w="2620"/>
      </w:tblGrid>
      <w:tr w:rsidR="00964300" w:rsidRPr="002F2C76" w:rsidTr="00874668">
        <w:trPr>
          <w:trHeight w:val="423"/>
        </w:trPr>
        <w:tc>
          <w:tcPr>
            <w:tcW w:w="10895" w:type="dxa"/>
            <w:gridSpan w:val="4"/>
            <w:tcBorders>
              <w:bottom w:val="single" w:sz="4" w:space="0" w:color="auto"/>
            </w:tcBorders>
            <w:shd w:val="clear" w:color="auto" w:fill="8DB3E2" w:themeFill="text2" w:themeFillTint="66"/>
            <w:vAlign w:val="center"/>
          </w:tcPr>
          <w:p w:rsidR="00964300" w:rsidRPr="001735EA" w:rsidRDefault="001735EA" w:rsidP="00814A1F">
            <w:pPr>
              <w:pStyle w:val="Heading5"/>
              <w:spacing w:before="0"/>
              <w:rPr>
                <w:rFonts w:ascii="Arial" w:hAnsi="Arial"/>
                <w:b/>
                <w:caps/>
              </w:rPr>
            </w:pPr>
            <w:r w:rsidRPr="001735EA">
              <w:rPr>
                <w:rFonts w:ascii="Arial" w:hAnsi="Arial"/>
                <w:b/>
                <w:caps/>
              </w:rPr>
              <w:t xml:space="preserve">DENTAL PLANS - </w:t>
            </w:r>
            <w:r w:rsidR="00964300" w:rsidRPr="001735EA">
              <w:rPr>
                <w:rFonts w:ascii="Arial" w:hAnsi="Arial"/>
                <w:b/>
                <w:caps/>
              </w:rPr>
              <w:t xml:space="preserve">Employee </w:t>
            </w:r>
            <w:r w:rsidR="00964300" w:rsidRPr="001735EA">
              <w:rPr>
                <w:rFonts w:ascii="Arial" w:hAnsi="Arial"/>
                <w:b/>
                <w:caps/>
                <w:color w:val="FF0000"/>
              </w:rPr>
              <w:t>MONTHLY/BI-MONTHLY</w:t>
            </w:r>
            <w:r w:rsidR="00964300" w:rsidRPr="001735EA">
              <w:rPr>
                <w:rFonts w:ascii="Arial" w:hAnsi="Arial"/>
                <w:b/>
                <w:caps/>
              </w:rPr>
              <w:t xml:space="preserve"> Deductions</w:t>
            </w:r>
          </w:p>
        </w:tc>
      </w:tr>
      <w:tr w:rsidR="00964300" w:rsidRPr="002F2C76" w:rsidTr="00DA11F3">
        <w:trPr>
          <w:trHeight w:val="555"/>
        </w:trPr>
        <w:tc>
          <w:tcPr>
            <w:tcW w:w="3325" w:type="dxa"/>
            <w:tcBorders>
              <w:bottom w:val="single" w:sz="4" w:space="0" w:color="auto"/>
            </w:tcBorders>
            <w:shd w:val="clear" w:color="auto" w:fill="005DAA"/>
            <w:vAlign w:val="center"/>
          </w:tcPr>
          <w:p w:rsidR="00964300" w:rsidRPr="002F2C76" w:rsidRDefault="00964300" w:rsidP="00964300">
            <w:pPr>
              <w:spacing w:after="0"/>
              <w:rPr>
                <w:rFonts w:ascii="Arial" w:hAnsi="Arial"/>
                <w:b/>
                <w:color w:val="FFFFFF"/>
                <w:sz w:val="20"/>
              </w:rPr>
            </w:pPr>
          </w:p>
        </w:tc>
        <w:tc>
          <w:tcPr>
            <w:tcW w:w="2430" w:type="dxa"/>
            <w:tcBorders>
              <w:bottom w:val="single" w:sz="4" w:space="0" w:color="auto"/>
            </w:tcBorders>
            <w:shd w:val="clear" w:color="auto" w:fill="005DAA"/>
            <w:vAlign w:val="center"/>
          </w:tcPr>
          <w:p w:rsidR="00964300" w:rsidRDefault="00964300" w:rsidP="00964300">
            <w:pPr>
              <w:spacing w:after="0"/>
              <w:jc w:val="center"/>
              <w:rPr>
                <w:rFonts w:ascii="Arial" w:hAnsi="Arial"/>
                <w:b/>
                <w:color w:val="FFFFFF"/>
                <w:sz w:val="20"/>
              </w:rPr>
            </w:pPr>
            <w:r>
              <w:rPr>
                <w:rFonts w:ascii="Arial" w:hAnsi="Arial"/>
                <w:b/>
                <w:color w:val="FFFFFF"/>
                <w:sz w:val="20"/>
              </w:rPr>
              <w:t xml:space="preserve">Basic </w:t>
            </w:r>
          </w:p>
          <w:p w:rsidR="00964300" w:rsidRPr="005E1F4C" w:rsidRDefault="00964300" w:rsidP="00964300">
            <w:pPr>
              <w:spacing w:after="0"/>
              <w:jc w:val="center"/>
              <w:rPr>
                <w:rFonts w:ascii="Arial" w:hAnsi="Arial"/>
                <w:b/>
                <w:color w:val="FFFFFF"/>
                <w:sz w:val="20"/>
              </w:rPr>
            </w:pPr>
            <w:r>
              <w:rPr>
                <w:rFonts w:ascii="Arial" w:hAnsi="Arial"/>
                <w:b/>
                <w:color w:val="FFFFFF"/>
                <w:sz w:val="20"/>
              </w:rPr>
              <w:t>Plan</w:t>
            </w:r>
          </w:p>
        </w:tc>
        <w:tc>
          <w:tcPr>
            <w:tcW w:w="2520" w:type="dxa"/>
            <w:tcBorders>
              <w:bottom w:val="single" w:sz="4" w:space="0" w:color="auto"/>
            </w:tcBorders>
            <w:shd w:val="clear" w:color="auto" w:fill="005DAA"/>
            <w:vAlign w:val="center"/>
          </w:tcPr>
          <w:p w:rsidR="00964300" w:rsidRDefault="00964300" w:rsidP="00964300">
            <w:pPr>
              <w:spacing w:after="0"/>
              <w:jc w:val="center"/>
              <w:rPr>
                <w:rFonts w:ascii="Arial" w:hAnsi="Arial"/>
                <w:b/>
                <w:color w:val="FFFFFF"/>
                <w:sz w:val="20"/>
              </w:rPr>
            </w:pPr>
            <w:r>
              <w:rPr>
                <w:rFonts w:ascii="Arial" w:hAnsi="Arial"/>
                <w:b/>
                <w:color w:val="FFFFFF"/>
                <w:sz w:val="20"/>
              </w:rPr>
              <w:t xml:space="preserve">Comprehensive </w:t>
            </w:r>
          </w:p>
          <w:p w:rsidR="00964300" w:rsidRPr="005E1F4C" w:rsidRDefault="00964300" w:rsidP="00964300">
            <w:pPr>
              <w:spacing w:after="0"/>
              <w:jc w:val="center"/>
              <w:rPr>
                <w:rFonts w:ascii="Arial" w:hAnsi="Arial"/>
                <w:b/>
                <w:color w:val="FFFFFF"/>
                <w:sz w:val="20"/>
              </w:rPr>
            </w:pPr>
            <w:r>
              <w:rPr>
                <w:rFonts w:ascii="Arial" w:hAnsi="Arial"/>
                <w:b/>
                <w:color w:val="FFFFFF"/>
                <w:sz w:val="20"/>
              </w:rPr>
              <w:t>Plan</w:t>
            </w:r>
          </w:p>
        </w:tc>
        <w:tc>
          <w:tcPr>
            <w:tcW w:w="2620" w:type="dxa"/>
            <w:tcBorders>
              <w:bottom w:val="single" w:sz="4" w:space="0" w:color="auto"/>
            </w:tcBorders>
            <w:shd w:val="clear" w:color="auto" w:fill="005DAA"/>
          </w:tcPr>
          <w:p w:rsidR="00964300" w:rsidRDefault="00964300" w:rsidP="00964300">
            <w:pPr>
              <w:spacing w:after="0"/>
              <w:jc w:val="center"/>
              <w:rPr>
                <w:rFonts w:ascii="Arial" w:hAnsi="Arial"/>
                <w:b/>
                <w:color w:val="FFFFFF"/>
                <w:sz w:val="20"/>
              </w:rPr>
            </w:pPr>
            <w:r>
              <w:rPr>
                <w:rFonts w:ascii="Arial" w:hAnsi="Arial"/>
                <w:b/>
                <w:color w:val="FFFFFF"/>
                <w:sz w:val="20"/>
              </w:rPr>
              <w:t xml:space="preserve">Indemnity </w:t>
            </w:r>
          </w:p>
          <w:p w:rsidR="00964300" w:rsidRDefault="00964300" w:rsidP="00964300">
            <w:pPr>
              <w:spacing w:after="0"/>
              <w:jc w:val="center"/>
              <w:rPr>
                <w:rFonts w:ascii="Arial" w:hAnsi="Arial"/>
                <w:b/>
                <w:color w:val="FFFFFF"/>
                <w:sz w:val="20"/>
              </w:rPr>
            </w:pPr>
            <w:r>
              <w:rPr>
                <w:rFonts w:ascii="Arial" w:hAnsi="Arial"/>
                <w:b/>
                <w:color w:val="FFFFFF"/>
                <w:sz w:val="20"/>
              </w:rPr>
              <w:t>Plan</w:t>
            </w:r>
          </w:p>
        </w:tc>
      </w:tr>
      <w:tr w:rsidR="00964300" w:rsidRPr="008227C6" w:rsidTr="00874668">
        <w:trPr>
          <w:trHeight w:val="263"/>
        </w:trPr>
        <w:tc>
          <w:tcPr>
            <w:tcW w:w="3325" w:type="dxa"/>
            <w:tcBorders>
              <w:top w:val="single" w:sz="4" w:space="0" w:color="auto"/>
            </w:tcBorders>
            <w:shd w:val="clear" w:color="auto" w:fill="8DB3E2" w:themeFill="text2" w:themeFillTint="66"/>
            <w:tcMar>
              <w:top w:w="115" w:type="dxa"/>
              <w:left w:w="115" w:type="dxa"/>
              <w:bottom w:w="115" w:type="dxa"/>
              <w:right w:w="115" w:type="dxa"/>
            </w:tcMar>
            <w:vAlign w:val="center"/>
          </w:tcPr>
          <w:p w:rsidR="00964300" w:rsidRPr="00814A1F" w:rsidRDefault="00964300" w:rsidP="00964300">
            <w:pPr>
              <w:pStyle w:val="Heading4"/>
              <w:spacing w:before="0"/>
              <w:rPr>
                <w:rFonts w:ascii="Arial" w:hAnsi="Arial"/>
                <w:i w:val="0"/>
                <w:color w:val="auto"/>
                <w:sz w:val="24"/>
                <w:szCs w:val="24"/>
              </w:rPr>
            </w:pPr>
            <w:r w:rsidRPr="00814A1F">
              <w:rPr>
                <w:rFonts w:ascii="Arial" w:hAnsi="Arial"/>
                <w:i w:val="0"/>
                <w:color w:val="auto"/>
                <w:sz w:val="24"/>
                <w:szCs w:val="24"/>
              </w:rPr>
              <w:t>Employee only</w:t>
            </w:r>
          </w:p>
        </w:tc>
        <w:tc>
          <w:tcPr>
            <w:tcW w:w="2430" w:type="dxa"/>
            <w:tcBorders>
              <w:top w:val="nil"/>
            </w:tcBorders>
            <w:shd w:val="clear" w:color="auto" w:fill="auto"/>
            <w:tcMar>
              <w:top w:w="115" w:type="dxa"/>
              <w:left w:w="115" w:type="dxa"/>
              <w:bottom w:w="115" w:type="dxa"/>
              <w:right w:w="115" w:type="dxa"/>
            </w:tcMar>
            <w:vAlign w:val="center"/>
          </w:tcPr>
          <w:p w:rsidR="00964300" w:rsidRPr="00F85448" w:rsidRDefault="00964300" w:rsidP="00964300">
            <w:pPr>
              <w:spacing w:after="0"/>
              <w:rPr>
                <w:rFonts w:ascii="Arial" w:hAnsi="Arial"/>
                <w:sz w:val="20"/>
              </w:rPr>
            </w:pPr>
            <w:r>
              <w:rPr>
                <w:rFonts w:ascii="Arial" w:hAnsi="Arial"/>
                <w:sz w:val="20"/>
              </w:rPr>
              <w:t>$</w:t>
            </w:r>
          </w:p>
        </w:tc>
        <w:tc>
          <w:tcPr>
            <w:tcW w:w="2520" w:type="dxa"/>
            <w:tcBorders>
              <w:top w:val="nil"/>
            </w:tcBorders>
          </w:tcPr>
          <w:p w:rsidR="00964300" w:rsidRPr="00F85448" w:rsidRDefault="00964300" w:rsidP="00964300">
            <w:pPr>
              <w:spacing w:after="0"/>
              <w:rPr>
                <w:rFonts w:ascii="Arial" w:hAnsi="Arial"/>
                <w:sz w:val="20"/>
              </w:rPr>
            </w:pPr>
            <w:r>
              <w:rPr>
                <w:rFonts w:ascii="Arial" w:hAnsi="Arial"/>
                <w:sz w:val="20"/>
              </w:rPr>
              <w:t>$</w:t>
            </w:r>
          </w:p>
        </w:tc>
        <w:tc>
          <w:tcPr>
            <w:tcW w:w="2620" w:type="dxa"/>
            <w:tcBorders>
              <w:top w:val="nil"/>
            </w:tcBorders>
          </w:tcPr>
          <w:p w:rsidR="00964300" w:rsidRPr="00F85448" w:rsidRDefault="00964300" w:rsidP="00964300">
            <w:pPr>
              <w:spacing w:after="0"/>
              <w:rPr>
                <w:rFonts w:ascii="Arial" w:hAnsi="Arial"/>
                <w:sz w:val="20"/>
              </w:rPr>
            </w:pPr>
            <w:r>
              <w:rPr>
                <w:rFonts w:ascii="Arial" w:hAnsi="Arial"/>
                <w:sz w:val="20"/>
              </w:rPr>
              <w:t>$</w:t>
            </w:r>
          </w:p>
        </w:tc>
      </w:tr>
      <w:tr w:rsidR="00964300" w:rsidRPr="008227C6" w:rsidTr="00874668">
        <w:trPr>
          <w:trHeight w:val="246"/>
        </w:trPr>
        <w:tc>
          <w:tcPr>
            <w:tcW w:w="3325" w:type="dxa"/>
            <w:shd w:val="clear" w:color="auto" w:fill="8DB3E2" w:themeFill="text2" w:themeFillTint="66"/>
            <w:tcMar>
              <w:top w:w="115" w:type="dxa"/>
              <w:left w:w="115" w:type="dxa"/>
              <w:bottom w:w="115" w:type="dxa"/>
              <w:right w:w="115" w:type="dxa"/>
            </w:tcMar>
            <w:vAlign w:val="center"/>
          </w:tcPr>
          <w:p w:rsidR="00964300" w:rsidRDefault="00964300" w:rsidP="00964300">
            <w:pPr>
              <w:spacing w:after="0"/>
              <w:rPr>
                <w:rFonts w:ascii="Arial" w:hAnsi="Arial"/>
                <w:b/>
                <w:color w:val="auto"/>
                <w:sz w:val="24"/>
                <w:szCs w:val="24"/>
              </w:rPr>
            </w:pPr>
            <w:r>
              <w:rPr>
                <w:rFonts w:ascii="Arial" w:hAnsi="Arial"/>
                <w:b/>
                <w:color w:val="auto"/>
                <w:sz w:val="24"/>
                <w:szCs w:val="24"/>
              </w:rPr>
              <w:t>Employee + child(ren)</w:t>
            </w:r>
          </w:p>
        </w:tc>
        <w:tc>
          <w:tcPr>
            <w:tcW w:w="2430" w:type="dxa"/>
            <w:shd w:val="clear" w:color="auto" w:fill="auto"/>
            <w:tcMar>
              <w:top w:w="115" w:type="dxa"/>
              <w:left w:w="115" w:type="dxa"/>
              <w:bottom w:w="115" w:type="dxa"/>
              <w:right w:w="115" w:type="dxa"/>
            </w:tcMar>
            <w:vAlign w:val="center"/>
          </w:tcPr>
          <w:p w:rsidR="00964300" w:rsidRPr="00F85448" w:rsidRDefault="00964300" w:rsidP="00964300">
            <w:pPr>
              <w:spacing w:after="0"/>
              <w:rPr>
                <w:rFonts w:ascii="Arial" w:hAnsi="Arial"/>
                <w:sz w:val="20"/>
              </w:rPr>
            </w:pPr>
            <w:r>
              <w:rPr>
                <w:rFonts w:ascii="Arial" w:hAnsi="Arial"/>
                <w:sz w:val="20"/>
              </w:rPr>
              <w:t>$</w:t>
            </w:r>
          </w:p>
        </w:tc>
        <w:tc>
          <w:tcPr>
            <w:tcW w:w="2520" w:type="dxa"/>
          </w:tcPr>
          <w:p w:rsidR="00964300" w:rsidRPr="00F85448" w:rsidRDefault="00964300" w:rsidP="00964300">
            <w:pPr>
              <w:spacing w:after="0"/>
              <w:rPr>
                <w:rFonts w:ascii="Arial" w:hAnsi="Arial"/>
                <w:sz w:val="20"/>
              </w:rPr>
            </w:pPr>
            <w:r>
              <w:rPr>
                <w:rFonts w:ascii="Arial" w:hAnsi="Arial"/>
                <w:sz w:val="20"/>
              </w:rPr>
              <w:t>$</w:t>
            </w:r>
          </w:p>
        </w:tc>
        <w:tc>
          <w:tcPr>
            <w:tcW w:w="2620" w:type="dxa"/>
          </w:tcPr>
          <w:p w:rsidR="00964300" w:rsidRPr="00F85448" w:rsidRDefault="00964300" w:rsidP="00964300">
            <w:pPr>
              <w:spacing w:after="0"/>
              <w:rPr>
                <w:rFonts w:ascii="Arial" w:hAnsi="Arial"/>
                <w:sz w:val="20"/>
              </w:rPr>
            </w:pPr>
            <w:r>
              <w:rPr>
                <w:rFonts w:ascii="Arial" w:hAnsi="Arial"/>
                <w:sz w:val="20"/>
              </w:rPr>
              <w:t>$</w:t>
            </w:r>
          </w:p>
        </w:tc>
      </w:tr>
      <w:tr w:rsidR="00964300" w:rsidRPr="008227C6" w:rsidTr="00874668">
        <w:trPr>
          <w:trHeight w:val="246"/>
        </w:trPr>
        <w:tc>
          <w:tcPr>
            <w:tcW w:w="3325" w:type="dxa"/>
            <w:shd w:val="clear" w:color="auto" w:fill="8DB3E2" w:themeFill="text2" w:themeFillTint="66"/>
            <w:tcMar>
              <w:top w:w="115" w:type="dxa"/>
              <w:left w:w="115" w:type="dxa"/>
              <w:bottom w:w="115" w:type="dxa"/>
              <w:right w:w="115" w:type="dxa"/>
            </w:tcMar>
            <w:vAlign w:val="center"/>
          </w:tcPr>
          <w:p w:rsidR="00964300" w:rsidRPr="00814A1F" w:rsidRDefault="00964300" w:rsidP="00964300">
            <w:pPr>
              <w:spacing w:after="0"/>
              <w:rPr>
                <w:rFonts w:ascii="Arial" w:hAnsi="Arial"/>
                <w:b/>
                <w:color w:val="auto"/>
                <w:sz w:val="24"/>
                <w:szCs w:val="24"/>
              </w:rPr>
            </w:pPr>
            <w:r>
              <w:rPr>
                <w:rFonts w:ascii="Arial" w:hAnsi="Arial"/>
                <w:b/>
                <w:color w:val="auto"/>
                <w:sz w:val="24"/>
                <w:szCs w:val="24"/>
              </w:rPr>
              <w:t>Employee + spouse</w:t>
            </w:r>
          </w:p>
        </w:tc>
        <w:tc>
          <w:tcPr>
            <w:tcW w:w="2430" w:type="dxa"/>
            <w:shd w:val="clear" w:color="auto" w:fill="auto"/>
            <w:tcMar>
              <w:top w:w="115" w:type="dxa"/>
              <w:left w:w="115" w:type="dxa"/>
              <w:bottom w:w="115" w:type="dxa"/>
              <w:right w:w="115" w:type="dxa"/>
            </w:tcMar>
            <w:vAlign w:val="center"/>
          </w:tcPr>
          <w:p w:rsidR="00964300" w:rsidRPr="00F85448" w:rsidRDefault="00964300" w:rsidP="00964300">
            <w:pPr>
              <w:spacing w:after="0"/>
              <w:rPr>
                <w:rFonts w:ascii="Arial" w:hAnsi="Arial"/>
                <w:sz w:val="20"/>
              </w:rPr>
            </w:pPr>
            <w:r>
              <w:rPr>
                <w:rFonts w:ascii="Arial" w:hAnsi="Arial"/>
                <w:sz w:val="20"/>
              </w:rPr>
              <w:t>$</w:t>
            </w:r>
          </w:p>
        </w:tc>
        <w:tc>
          <w:tcPr>
            <w:tcW w:w="2520" w:type="dxa"/>
          </w:tcPr>
          <w:p w:rsidR="00964300" w:rsidRPr="00F85448" w:rsidRDefault="00964300" w:rsidP="00964300">
            <w:pPr>
              <w:spacing w:after="0"/>
              <w:rPr>
                <w:rFonts w:ascii="Arial" w:hAnsi="Arial"/>
                <w:sz w:val="20"/>
              </w:rPr>
            </w:pPr>
            <w:r>
              <w:rPr>
                <w:rFonts w:ascii="Arial" w:hAnsi="Arial"/>
                <w:sz w:val="20"/>
              </w:rPr>
              <w:t>$</w:t>
            </w:r>
          </w:p>
        </w:tc>
        <w:tc>
          <w:tcPr>
            <w:tcW w:w="2620" w:type="dxa"/>
          </w:tcPr>
          <w:p w:rsidR="00964300" w:rsidRPr="00F85448" w:rsidRDefault="00964300" w:rsidP="00964300">
            <w:pPr>
              <w:spacing w:after="0"/>
              <w:rPr>
                <w:rFonts w:ascii="Arial" w:hAnsi="Arial"/>
                <w:sz w:val="20"/>
              </w:rPr>
            </w:pPr>
            <w:r>
              <w:rPr>
                <w:rFonts w:ascii="Arial" w:hAnsi="Arial"/>
                <w:sz w:val="20"/>
              </w:rPr>
              <w:t>$</w:t>
            </w:r>
          </w:p>
        </w:tc>
      </w:tr>
      <w:tr w:rsidR="00964300" w:rsidRPr="008227C6" w:rsidTr="00874668">
        <w:trPr>
          <w:trHeight w:val="246"/>
        </w:trPr>
        <w:tc>
          <w:tcPr>
            <w:tcW w:w="3325" w:type="dxa"/>
            <w:shd w:val="clear" w:color="auto" w:fill="8DB3E2" w:themeFill="text2" w:themeFillTint="66"/>
            <w:tcMar>
              <w:top w:w="115" w:type="dxa"/>
              <w:left w:w="115" w:type="dxa"/>
              <w:bottom w:w="115" w:type="dxa"/>
              <w:right w:w="115" w:type="dxa"/>
            </w:tcMar>
            <w:vAlign w:val="center"/>
          </w:tcPr>
          <w:p w:rsidR="00964300" w:rsidRPr="00814A1F" w:rsidRDefault="00964300" w:rsidP="00964300">
            <w:pPr>
              <w:spacing w:after="0"/>
              <w:rPr>
                <w:rFonts w:ascii="Arial" w:hAnsi="Arial"/>
                <w:b/>
                <w:color w:val="auto"/>
                <w:sz w:val="24"/>
                <w:szCs w:val="24"/>
              </w:rPr>
            </w:pPr>
            <w:r w:rsidRPr="00814A1F">
              <w:rPr>
                <w:rFonts w:ascii="Arial" w:hAnsi="Arial"/>
                <w:b/>
                <w:color w:val="auto"/>
                <w:sz w:val="24"/>
                <w:szCs w:val="24"/>
              </w:rPr>
              <w:t>Employee + family</w:t>
            </w:r>
          </w:p>
        </w:tc>
        <w:tc>
          <w:tcPr>
            <w:tcW w:w="2430" w:type="dxa"/>
            <w:shd w:val="clear" w:color="auto" w:fill="auto"/>
            <w:tcMar>
              <w:top w:w="115" w:type="dxa"/>
              <w:left w:w="115" w:type="dxa"/>
              <w:bottom w:w="115" w:type="dxa"/>
              <w:right w:w="115" w:type="dxa"/>
            </w:tcMar>
            <w:vAlign w:val="center"/>
          </w:tcPr>
          <w:p w:rsidR="00964300" w:rsidRPr="00F85448" w:rsidRDefault="00964300" w:rsidP="00964300">
            <w:pPr>
              <w:spacing w:after="0"/>
              <w:rPr>
                <w:rFonts w:ascii="Arial" w:hAnsi="Arial"/>
                <w:sz w:val="20"/>
              </w:rPr>
            </w:pPr>
            <w:r>
              <w:rPr>
                <w:rFonts w:ascii="Arial" w:hAnsi="Arial"/>
                <w:sz w:val="20"/>
              </w:rPr>
              <w:t>$</w:t>
            </w:r>
          </w:p>
        </w:tc>
        <w:tc>
          <w:tcPr>
            <w:tcW w:w="2520" w:type="dxa"/>
          </w:tcPr>
          <w:p w:rsidR="00964300" w:rsidRPr="00F85448" w:rsidRDefault="00964300" w:rsidP="00964300">
            <w:pPr>
              <w:spacing w:after="0"/>
              <w:rPr>
                <w:rFonts w:ascii="Arial" w:hAnsi="Arial"/>
                <w:sz w:val="20"/>
              </w:rPr>
            </w:pPr>
            <w:r>
              <w:rPr>
                <w:rFonts w:ascii="Arial" w:hAnsi="Arial"/>
                <w:sz w:val="20"/>
              </w:rPr>
              <w:t>$</w:t>
            </w:r>
          </w:p>
        </w:tc>
        <w:tc>
          <w:tcPr>
            <w:tcW w:w="2620" w:type="dxa"/>
          </w:tcPr>
          <w:p w:rsidR="00964300" w:rsidRPr="00F85448" w:rsidRDefault="00964300" w:rsidP="00964300">
            <w:pPr>
              <w:spacing w:after="0"/>
              <w:rPr>
                <w:rFonts w:ascii="Arial" w:hAnsi="Arial"/>
                <w:sz w:val="20"/>
              </w:rPr>
            </w:pPr>
            <w:r>
              <w:rPr>
                <w:rFonts w:ascii="Arial" w:hAnsi="Arial"/>
                <w:sz w:val="20"/>
              </w:rPr>
              <w:t>$</w:t>
            </w:r>
          </w:p>
        </w:tc>
      </w:tr>
    </w:tbl>
    <w:p w:rsidR="00501B91" w:rsidRDefault="00501B91"/>
    <w:p w:rsidR="00501B91" w:rsidRDefault="00501B91"/>
    <w:p w:rsidR="006422BF" w:rsidRPr="004A0CEC" w:rsidRDefault="006422BF" w:rsidP="006422BF">
      <w:pPr>
        <w:pStyle w:val="Heading1"/>
        <w:spacing w:before="0"/>
        <w:rPr>
          <w:color w:val="365F91" w:themeColor="accent1" w:themeShade="BF"/>
        </w:rPr>
      </w:pPr>
      <w:r w:rsidRPr="004A0CEC">
        <w:rPr>
          <w:color w:val="365F91" w:themeColor="accent1" w:themeShade="BF"/>
        </w:rPr>
        <w:t xml:space="preserve">NEW </w:t>
      </w:r>
      <w:proofErr w:type="spellStart"/>
      <w:r w:rsidRPr="004A0CEC">
        <w:rPr>
          <w:color w:val="365F91" w:themeColor="accent1" w:themeShade="BF"/>
        </w:rPr>
        <w:t>LifeSmile</w:t>
      </w:r>
      <w:proofErr w:type="spellEnd"/>
      <w:r w:rsidRPr="004A0CEC">
        <w:rPr>
          <w:color w:val="365F91" w:themeColor="accent1" w:themeShade="BF"/>
        </w:rPr>
        <w:t xml:space="preserve"> + HOW Program</w:t>
      </w:r>
      <w:r w:rsidR="008B78EA">
        <w:rPr>
          <w:color w:val="365F91" w:themeColor="accent1" w:themeShade="BF"/>
        </w:rPr>
        <w:t>s</w:t>
      </w:r>
    </w:p>
    <w:p w:rsidR="006422BF" w:rsidRDefault="006422BF" w:rsidP="006422BF"/>
    <w:p w:rsidR="001E5015" w:rsidRPr="00656A62" w:rsidRDefault="001E5015" w:rsidP="006422BF">
      <w:pPr>
        <w:rPr>
          <w:color w:val="auto"/>
        </w:rPr>
      </w:pPr>
      <w:r w:rsidRPr="00656A62">
        <w:rPr>
          <w:color w:val="auto"/>
        </w:rPr>
        <w:t>In 2019, our dental plan will be participating in two new dental wellness programs</w:t>
      </w:r>
      <w:r w:rsidR="009E79CF">
        <w:rPr>
          <w:color w:val="auto"/>
        </w:rPr>
        <w:t xml:space="preserve"> through Delta Dental</w:t>
      </w:r>
      <w:r w:rsidRPr="00656A62">
        <w:rPr>
          <w:color w:val="auto"/>
        </w:rPr>
        <w:t>:</w:t>
      </w:r>
    </w:p>
    <w:p w:rsidR="006422BF" w:rsidRPr="00DF6717" w:rsidRDefault="006422BF" w:rsidP="006422BF">
      <w:pPr>
        <w:pStyle w:val="ListParagraph"/>
        <w:numPr>
          <w:ilvl w:val="0"/>
          <w:numId w:val="26"/>
        </w:numPr>
        <w:rPr>
          <w:color w:val="005DAA"/>
        </w:rPr>
      </w:pPr>
      <w:proofErr w:type="spellStart"/>
      <w:r w:rsidRPr="004A0CEC">
        <w:rPr>
          <w:rFonts w:asciiTheme="majorHAnsi" w:hAnsiTheme="majorHAnsi" w:cstheme="majorHAnsi"/>
          <w:color w:val="365F91" w:themeColor="accent1" w:themeShade="BF"/>
          <w:sz w:val="24"/>
          <w:szCs w:val="24"/>
        </w:rPr>
        <w:t>LifeSMILE</w:t>
      </w:r>
      <w:proofErr w:type="spellEnd"/>
      <w:r w:rsidRPr="002E131C">
        <w:rPr>
          <w:rFonts w:asciiTheme="majorHAnsi" w:hAnsiTheme="majorHAnsi" w:cstheme="majorHAnsi"/>
          <w:color w:val="1F497D" w:themeColor="text2"/>
          <w:sz w:val="24"/>
          <w:szCs w:val="24"/>
        </w:rPr>
        <w:t xml:space="preserve"> </w:t>
      </w:r>
      <w:r w:rsidRPr="00656A62">
        <w:rPr>
          <w:rFonts w:cstheme="minorHAnsi"/>
          <w:color w:val="auto"/>
          <w:sz w:val="24"/>
          <w:szCs w:val="24"/>
        </w:rPr>
        <w:t xml:space="preserve">– </w:t>
      </w:r>
      <w:r w:rsidR="008B78EA">
        <w:rPr>
          <w:rFonts w:cstheme="minorHAnsi"/>
          <w:color w:val="auto"/>
          <w:sz w:val="22"/>
          <w:szCs w:val="24"/>
        </w:rPr>
        <w:t>T</w:t>
      </w:r>
      <w:r w:rsidRPr="00656A62">
        <w:rPr>
          <w:rFonts w:cs="Arial"/>
          <w:color w:val="auto"/>
          <w:sz w:val="22"/>
        </w:rPr>
        <w:t>his self-administered oral health risk assessment uses questions about oral health in combination with the history of treatments to provide members with a risk score for future oral conditions and diseases.  This report can then be used at your next dental visit to begin the conversation on improving oral health.</w:t>
      </w:r>
      <w:r w:rsidR="006D686D" w:rsidRPr="00656A62">
        <w:rPr>
          <w:rFonts w:cs="Arial"/>
          <w:color w:val="auto"/>
          <w:sz w:val="22"/>
        </w:rPr>
        <w:t xml:space="preserve">  This assessment is available at</w:t>
      </w:r>
      <w:r w:rsidR="006D686D">
        <w:rPr>
          <w:rFonts w:cs="Arial"/>
          <w:sz w:val="22"/>
        </w:rPr>
        <w:t xml:space="preserve"> </w:t>
      </w:r>
      <w:hyperlink r:id="rId41" w:history="1">
        <w:r w:rsidR="006D686D" w:rsidRPr="00DF6717">
          <w:rPr>
            <w:rStyle w:val="Hyperlink"/>
            <w:rFonts w:cs="Arial"/>
            <w:color w:val="005DAA"/>
            <w:sz w:val="22"/>
          </w:rPr>
          <w:t>www.deltadentalva.com</w:t>
        </w:r>
      </w:hyperlink>
      <w:r w:rsidR="006D686D" w:rsidRPr="00DF6717">
        <w:rPr>
          <w:rFonts w:cs="Arial"/>
          <w:color w:val="005DAA"/>
          <w:sz w:val="22"/>
        </w:rPr>
        <w:t xml:space="preserve">. </w:t>
      </w:r>
    </w:p>
    <w:p w:rsidR="006422BF" w:rsidRPr="006422BF" w:rsidRDefault="006422BF" w:rsidP="006422BF">
      <w:pPr>
        <w:pStyle w:val="ListParagraph"/>
      </w:pPr>
    </w:p>
    <w:p w:rsidR="006422BF" w:rsidRPr="00656A62" w:rsidRDefault="006422BF" w:rsidP="006422BF">
      <w:pPr>
        <w:pStyle w:val="ListParagraph"/>
        <w:numPr>
          <w:ilvl w:val="0"/>
          <w:numId w:val="26"/>
        </w:numPr>
        <w:rPr>
          <w:color w:val="auto"/>
        </w:rPr>
      </w:pPr>
      <w:r w:rsidRPr="004A0CEC">
        <w:rPr>
          <w:rFonts w:asciiTheme="majorHAnsi" w:hAnsiTheme="majorHAnsi" w:cstheme="majorHAnsi"/>
          <w:color w:val="365F91" w:themeColor="accent1" w:themeShade="BF"/>
          <w:sz w:val="24"/>
          <w:szCs w:val="24"/>
        </w:rPr>
        <w:t>HOW (</w:t>
      </w:r>
      <w:r w:rsidRPr="008B78EA">
        <w:rPr>
          <w:rFonts w:asciiTheme="majorHAnsi" w:hAnsiTheme="majorHAnsi" w:cstheme="majorHAnsi"/>
          <w:b/>
          <w:color w:val="365F91" w:themeColor="accent1" w:themeShade="BF"/>
          <w:sz w:val="24"/>
          <w:szCs w:val="24"/>
          <w:u w:val="single"/>
        </w:rPr>
        <w:t>H</w:t>
      </w:r>
      <w:r w:rsidRPr="004A0CEC">
        <w:rPr>
          <w:rFonts w:asciiTheme="majorHAnsi" w:hAnsiTheme="majorHAnsi" w:cstheme="majorHAnsi"/>
          <w:color w:val="365F91" w:themeColor="accent1" w:themeShade="BF"/>
          <w:sz w:val="24"/>
          <w:szCs w:val="24"/>
        </w:rPr>
        <w:t xml:space="preserve">ealth Through </w:t>
      </w:r>
      <w:r w:rsidRPr="008B78EA">
        <w:rPr>
          <w:rFonts w:asciiTheme="majorHAnsi" w:hAnsiTheme="majorHAnsi" w:cstheme="majorHAnsi"/>
          <w:b/>
          <w:color w:val="365F91" w:themeColor="accent1" w:themeShade="BF"/>
          <w:sz w:val="24"/>
          <w:szCs w:val="24"/>
          <w:u w:val="single"/>
        </w:rPr>
        <w:t>O</w:t>
      </w:r>
      <w:r w:rsidRPr="004A0CEC">
        <w:rPr>
          <w:rFonts w:asciiTheme="majorHAnsi" w:hAnsiTheme="majorHAnsi" w:cstheme="majorHAnsi"/>
          <w:color w:val="365F91" w:themeColor="accent1" w:themeShade="BF"/>
          <w:sz w:val="24"/>
          <w:szCs w:val="24"/>
        </w:rPr>
        <w:t xml:space="preserve">ral </w:t>
      </w:r>
      <w:r w:rsidRPr="008B78EA">
        <w:rPr>
          <w:rFonts w:asciiTheme="majorHAnsi" w:hAnsiTheme="majorHAnsi" w:cstheme="majorHAnsi"/>
          <w:b/>
          <w:color w:val="365F91" w:themeColor="accent1" w:themeShade="BF"/>
          <w:sz w:val="24"/>
          <w:szCs w:val="24"/>
          <w:u w:val="single"/>
        </w:rPr>
        <w:t>W</w:t>
      </w:r>
      <w:r w:rsidRPr="004A0CEC">
        <w:rPr>
          <w:rFonts w:asciiTheme="majorHAnsi" w:hAnsiTheme="majorHAnsi" w:cstheme="majorHAnsi"/>
          <w:color w:val="365F91" w:themeColor="accent1" w:themeShade="BF"/>
          <w:sz w:val="24"/>
          <w:szCs w:val="24"/>
        </w:rPr>
        <w:t>ellness</w:t>
      </w:r>
      <w:r w:rsidRPr="002E131C">
        <w:rPr>
          <w:rFonts w:asciiTheme="majorHAnsi" w:hAnsiTheme="majorHAnsi" w:cstheme="majorHAnsi"/>
          <w:color w:val="1F497D" w:themeColor="text2"/>
          <w:sz w:val="24"/>
          <w:szCs w:val="24"/>
        </w:rPr>
        <w:t>)</w:t>
      </w:r>
      <w:r>
        <w:rPr>
          <w:rFonts w:cstheme="minorHAnsi"/>
          <w:color w:val="1F497D" w:themeColor="text2"/>
          <w:sz w:val="24"/>
          <w:szCs w:val="24"/>
        </w:rPr>
        <w:t xml:space="preserve"> </w:t>
      </w:r>
      <w:r w:rsidRPr="00656A62">
        <w:rPr>
          <w:rFonts w:cstheme="minorHAnsi"/>
          <w:color w:val="auto"/>
          <w:sz w:val="24"/>
          <w:szCs w:val="24"/>
        </w:rPr>
        <w:t>–</w:t>
      </w:r>
      <w:r w:rsidR="001E5015">
        <w:rPr>
          <w:rFonts w:cstheme="minorHAnsi"/>
          <w:color w:val="1F497D" w:themeColor="text2"/>
          <w:sz w:val="24"/>
          <w:szCs w:val="24"/>
        </w:rPr>
        <w:t xml:space="preserve"> </w:t>
      </w:r>
      <w:r w:rsidR="001E5015" w:rsidRPr="00656A62">
        <w:rPr>
          <w:rFonts w:cs="Arial"/>
          <w:color w:val="auto"/>
          <w:sz w:val="22"/>
        </w:rPr>
        <w:t>When you visit y</w:t>
      </w:r>
      <w:r w:rsidRPr="00656A62">
        <w:rPr>
          <w:rFonts w:cs="Arial"/>
          <w:color w:val="auto"/>
          <w:sz w:val="22"/>
        </w:rPr>
        <w:t>our dentist</w:t>
      </w:r>
      <w:r w:rsidR="001E5015" w:rsidRPr="00656A62">
        <w:rPr>
          <w:rFonts w:cs="Arial"/>
          <w:color w:val="auto"/>
          <w:sz w:val="22"/>
        </w:rPr>
        <w:t>, ask h</w:t>
      </w:r>
      <w:r w:rsidR="007931EC">
        <w:rPr>
          <w:rFonts w:cs="Arial"/>
          <w:color w:val="auto"/>
          <w:sz w:val="22"/>
        </w:rPr>
        <w:t>im</w:t>
      </w:r>
      <w:r w:rsidR="001E5015" w:rsidRPr="00656A62">
        <w:rPr>
          <w:rFonts w:cs="Arial"/>
          <w:color w:val="auto"/>
          <w:sz w:val="22"/>
        </w:rPr>
        <w:t xml:space="preserve"> or </w:t>
      </w:r>
      <w:r w:rsidR="007931EC">
        <w:rPr>
          <w:rFonts w:cs="Arial"/>
          <w:color w:val="auto"/>
          <w:sz w:val="22"/>
        </w:rPr>
        <w:t>her</w:t>
      </w:r>
      <w:r w:rsidR="001E5015" w:rsidRPr="00656A62">
        <w:rPr>
          <w:rFonts w:cs="Arial"/>
          <w:color w:val="auto"/>
          <w:sz w:val="22"/>
        </w:rPr>
        <w:t xml:space="preserve"> to </w:t>
      </w:r>
      <w:r w:rsidRPr="00656A62">
        <w:rPr>
          <w:rFonts w:cs="Arial"/>
          <w:color w:val="auto"/>
          <w:sz w:val="22"/>
        </w:rPr>
        <w:t>perform a clinical risk assessment, which could automatically trigger benefit</w:t>
      </w:r>
      <w:r w:rsidR="001E5015" w:rsidRPr="00656A62">
        <w:rPr>
          <w:rFonts w:cs="Arial"/>
          <w:color w:val="auto"/>
          <w:sz w:val="22"/>
        </w:rPr>
        <w:t>s covered under the plan</w:t>
      </w:r>
      <w:r w:rsidRPr="00656A62">
        <w:rPr>
          <w:rFonts w:cs="Arial"/>
          <w:color w:val="auto"/>
          <w:sz w:val="22"/>
        </w:rPr>
        <w:t xml:space="preserve"> (i.e. additional cleanings, fluoride treatments, sealant replacements) based on </w:t>
      </w:r>
      <w:r w:rsidR="001E5015" w:rsidRPr="00656A62">
        <w:rPr>
          <w:rFonts w:cs="Arial"/>
          <w:color w:val="auto"/>
          <w:sz w:val="22"/>
        </w:rPr>
        <w:t xml:space="preserve">your </w:t>
      </w:r>
      <w:r w:rsidRPr="00656A62">
        <w:rPr>
          <w:rFonts w:cs="Arial"/>
          <w:color w:val="auto"/>
          <w:sz w:val="22"/>
        </w:rPr>
        <w:t>unique and relevant</w:t>
      </w:r>
      <w:r w:rsidR="001E5015" w:rsidRPr="00656A62">
        <w:rPr>
          <w:rFonts w:cs="Arial"/>
          <w:color w:val="auto"/>
          <w:sz w:val="22"/>
        </w:rPr>
        <w:t xml:space="preserve"> dental wellness</w:t>
      </w:r>
      <w:r w:rsidRPr="00656A62">
        <w:rPr>
          <w:rFonts w:cs="Arial"/>
          <w:color w:val="auto"/>
          <w:sz w:val="22"/>
        </w:rPr>
        <w:t xml:space="preserve"> risk.  </w:t>
      </w:r>
    </w:p>
    <w:p w:rsidR="00393B6F" w:rsidRDefault="00393B6F"/>
    <w:p w:rsidR="002F54E3" w:rsidRDefault="006422BF">
      <w:r w:rsidRPr="006422BF">
        <w:rPr>
          <w:noProof/>
        </w:rPr>
        <w:drawing>
          <wp:anchor distT="0" distB="0" distL="114300" distR="114300" simplePos="0" relativeHeight="251756544" behindDoc="0" locked="0" layoutInCell="1" allowOverlap="1" wp14:anchorId="12C0684C">
            <wp:simplePos x="0" y="0"/>
            <wp:positionH relativeFrom="column">
              <wp:posOffset>3629025</wp:posOffset>
            </wp:positionH>
            <wp:positionV relativeFrom="page">
              <wp:posOffset>6981825</wp:posOffset>
            </wp:positionV>
            <wp:extent cx="3063240" cy="2039112"/>
            <wp:effectExtent l="0" t="0" r="3810" b="0"/>
            <wp:wrapThrough wrapText="bothSides">
              <wp:wrapPolygon edited="0">
                <wp:start x="0" y="0"/>
                <wp:lineTo x="0" y="21391"/>
                <wp:lineTo x="21493" y="21391"/>
                <wp:lineTo x="21493" y="0"/>
                <wp:lineTo x="0" y="0"/>
              </wp:wrapPolygon>
            </wp:wrapThrough>
            <wp:docPr id="6" name="Picture 5" descr="A picture containing indoor, wall, table&#10;&#10;Description generated with very high confidence">
              <a:extLst xmlns:a="http://schemas.openxmlformats.org/drawingml/2006/main">
                <a:ext uri="{FF2B5EF4-FFF2-40B4-BE49-F238E27FC236}">
                  <a16:creationId xmlns:a16="http://schemas.microsoft.com/office/drawing/2014/main" id="{5AA5C0CC-A343-458D-9F89-7787E72AF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indoor, wall, table&#10;&#10;Description generated with very high confidence">
                      <a:extLst>
                        <a:ext uri="{FF2B5EF4-FFF2-40B4-BE49-F238E27FC236}">
                          <a16:creationId xmlns:a16="http://schemas.microsoft.com/office/drawing/2014/main" id="{5AA5C0CC-A343-458D-9F89-7787E72AF30C}"/>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63240" cy="2039112"/>
                    </a:xfrm>
                    <a:prstGeom prst="rect">
                      <a:avLst/>
                    </a:prstGeom>
                  </pic:spPr>
                </pic:pic>
              </a:graphicData>
            </a:graphic>
            <wp14:sizeRelH relativeFrom="margin">
              <wp14:pctWidth>0</wp14:pctWidth>
            </wp14:sizeRelH>
            <wp14:sizeRelV relativeFrom="margin">
              <wp14:pctHeight>0</wp14:pctHeight>
            </wp14:sizeRelV>
          </wp:anchor>
        </w:drawing>
      </w:r>
    </w:p>
    <w:p w:rsidR="002F54E3" w:rsidRDefault="002F54E3"/>
    <w:p w:rsidR="002F54E3" w:rsidRDefault="002F54E3"/>
    <w:p w:rsidR="002F54E3" w:rsidRDefault="002F54E3"/>
    <w:p w:rsidR="002F54E3" w:rsidRDefault="002F54E3"/>
    <w:p w:rsidR="001E16F0" w:rsidRPr="006C1A06" w:rsidRDefault="00F74419" w:rsidP="00DF2AB0">
      <w:pPr>
        <w:pStyle w:val="Title"/>
        <w:rPr>
          <w:color w:val="002060"/>
        </w:rPr>
      </w:pPr>
      <w:r w:rsidRPr="006C1A06">
        <w:rPr>
          <w:noProof/>
          <w:color w:val="002060"/>
        </w:rPr>
        <w:lastRenderedPageBreak/>
        <w:drawing>
          <wp:anchor distT="0" distB="0" distL="114300" distR="114300" simplePos="0" relativeHeight="251683840" behindDoc="1" locked="0" layoutInCell="1" allowOverlap="1" wp14:anchorId="2E933AAF" wp14:editId="613F26E9">
            <wp:simplePos x="0" y="0"/>
            <wp:positionH relativeFrom="margin">
              <wp:align>right</wp:align>
            </wp:positionH>
            <wp:positionV relativeFrom="paragraph">
              <wp:posOffset>477520</wp:posOffset>
            </wp:positionV>
            <wp:extent cx="1910080" cy="952500"/>
            <wp:effectExtent l="0" t="0" r="0" b="0"/>
            <wp:wrapTight wrapText="bothSides">
              <wp:wrapPolygon edited="0">
                <wp:start x="0" y="0"/>
                <wp:lineTo x="0" y="21168"/>
                <wp:lineTo x="21327" y="21168"/>
                <wp:lineTo x="2132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05" r="50001"/>
                    <a:stretch/>
                  </pic:blipFill>
                  <pic:spPr bwMode="auto">
                    <a:xfrm>
                      <a:off x="0" y="0"/>
                      <a:ext cx="191008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6F0" w:rsidRPr="006C1A06">
        <w:rPr>
          <w:color w:val="002060"/>
        </w:rPr>
        <w:t>Vision</w:t>
      </w:r>
      <w:r w:rsidRPr="006C1A06">
        <w:rPr>
          <w:color w:val="002060"/>
        </w:rPr>
        <w:t xml:space="preserve"> Benefits</w:t>
      </w:r>
    </w:p>
    <w:p w:rsidR="00E73AD8" w:rsidRDefault="00F061FB" w:rsidP="00E73AD8">
      <w:pPr>
        <w:rPr>
          <w:color w:val="auto"/>
          <w:sz w:val="22"/>
        </w:rPr>
      </w:pPr>
      <w:r>
        <w:rPr>
          <w:noProof/>
          <w:color w:val="auto"/>
        </w:rPr>
        <mc:AlternateContent>
          <mc:Choice Requires="wps">
            <w:drawing>
              <wp:anchor distT="0" distB="0" distL="114300" distR="114300" simplePos="0" relativeHeight="251716608" behindDoc="0" locked="0" layoutInCell="1" allowOverlap="1">
                <wp:simplePos x="0" y="0"/>
                <wp:positionH relativeFrom="margin">
                  <wp:align>right</wp:align>
                </wp:positionH>
                <wp:positionV relativeFrom="paragraph">
                  <wp:posOffset>1816100</wp:posOffset>
                </wp:positionV>
                <wp:extent cx="2809875" cy="742950"/>
                <wp:effectExtent l="57150" t="38100" r="85725" b="95250"/>
                <wp:wrapNone/>
                <wp:docPr id="200" name="Text Box 200"/>
                <wp:cNvGraphicFramePr/>
                <a:graphic xmlns:a="http://schemas.openxmlformats.org/drawingml/2006/main">
                  <a:graphicData uri="http://schemas.microsoft.com/office/word/2010/wordprocessingShape">
                    <wps:wsp>
                      <wps:cNvSpPr txBox="1"/>
                      <wps:spPr>
                        <a:xfrm>
                          <a:off x="0" y="0"/>
                          <a:ext cx="2809875" cy="7429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374371" w:rsidRPr="00F45020" w:rsidRDefault="00374371" w:rsidP="005D6F7F">
                            <w:pPr>
                              <w:spacing w:after="0"/>
                              <w:rPr>
                                <w:rFonts w:cstheme="minorHAnsi"/>
                                <w:b/>
                                <w:color w:val="auto"/>
                                <w:sz w:val="18"/>
                                <w:szCs w:val="18"/>
                              </w:rPr>
                            </w:pPr>
                            <w:r w:rsidRPr="00F45020">
                              <w:rPr>
                                <w:rFonts w:cstheme="minorHAnsi"/>
                                <w:b/>
                                <w:color w:val="auto"/>
                                <w:sz w:val="18"/>
                                <w:szCs w:val="18"/>
                              </w:rPr>
                              <w:t>EXTRA SAVINGS! Additional $20 to spend on featured brands like:</w:t>
                            </w:r>
                          </w:p>
                          <w:p w:rsidR="00374371" w:rsidRPr="003F0551" w:rsidRDefault="00374371" w:rsidP="005D6F7F">
                            <w:pPr>
                              <w:spacing w:after="0"/>
                              <w:rPr>
                                <w:rFonts w:cstheme="minorHAnsi"/>
                                <w:color w:val="auto"/>
                                <w:sz w:val="18"/>
                                <w:szCs w:val="18"/>
                              </w:rPr>
                            </w:pPr>
                            <w:r>
                              <w:rPr>
                                <w:rFonts w:cstheme="minorHAnsi"/>
                                <w:color w:val="auto"/>
                                <w:sz w:val="18"/>
                                <w:szCs w:val="18"/>
                              </w:rPr>
                              <w:t>ANNE KLEIN</w:t>
                            </w:r>
                            <w:r w:rsidRPr="003F0551">
                              <w:rPr>
                                <w:rFonts w:cstheme="minorHAnsi"/>
                                <w:color w:val="auto"/>
                                <w:sz w:val="18"/>
                                <w:szCs w:val="18"/>
                              </w:rPr>
                              <w:t>, BEBE</w:t>
                            </w:r>
                            <w:r w:rsidRPr="003F0551">
                              <w:rPr>
                                <w:rFonts w:cstheme="minorHAnsi"/>
                                <w:color w:val="auto"/>
                                <w:sz w:val="18"/>
                                <w:szCs w:val="18"/>
                                <w:vertAlign w:val="superscript"/>
                              </w:rPr>
                              <w:t>®</w:t>
                            </w:r>
                            <w:r w:rsidRPr="003F0551">
                              <w:rPr>
                                <w:rFonts w:cstheme="minorHAnsi"/>
                                <w:color w:val="auto"/>
                                <w:sz w:val="18"/>
                                <w:szCs w:val="18"/>
                              </w:rPr>
                              <w:t xml:space="preserve">, CALVIN KLEIN, LACOSTE, NIKE, NINE WEST </w:t>
                            </w:r>
                            <w:r>
                              <w:rPr>
                                <w:rFonts w:cstheme="minorHAnsi"/>
                                <w:color w:val="auto"/>
                                <w:sz w:val="18"/>
                                <w:szCs w:val="18"/>
                              </w:rPr>
                              <w:t>and many more</w:t>
                            </w:r>
                            <w:r w:rsidRPr="003F0551">
                              <w:rPr>
                                <w:rFonts w:cstheme="minorHAnsi"/>
                                <w:color w:val="auto"/>
                                <w:sz w:val="18"/>
                                <w:szCs w:val="18"/>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43" type="#_x0000_t202" style="position:absolute;margin-left:170.05pt;margin-top:143pt;width:221.25pt;height:58.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" fillcolor="#a7bfde [1620]" strokecolor="#4579b8 [3044]">
                <v:fill color2="#e4ecf5 [500]" rotate="t" angle="180" colors="0 #a3c4ff;22938f #bfd5ff;1 #e5eeff" focus="100%" type="gradient"/>
                <v:shadow on="t" color="black" opacity="24903f" origin=",.5" offset="0,.55556mm"/>
                <v:textbox inset=",7.2pt,,0">
                  <w:txbxContent>
                    <w:p w:rsidR="00374371" w:rsidRPr="00F45020" w:rsidRDefault="00374371" w:rsidP="005D6F7F">
                      <w:pPr>
                        <w:spacing w:after="0"/>
                        <w:rPr>
                          <w:rFonts w:cstheme="minorHAnsi"/>
                          <w:b/>
                          <w:color w:val="auto"/>
                          <w:sz w:val="18"/>
                          <w:szCs w:val="18"/>
                        </w:rPr>
                      </w:pPr>
                      <w:r w:rsidRPr="00F45020">
                        <w:rPr>
                          <w:rFonts w:cstheme="minorHAnsi"/>
                          <w:b/>
                          <w:color w:val="auto"/>
                          <w:sz w:val="18"/>
                          <w:szCs w:val="18"/>
                        </w:rPr>
                        <w:t>EXTRA SAVINGS! Additional $20 to spend on featured brands like:</w:t>
                      </w:r>
                    </w:p>
                    <w:p w:rsidR="00374371" w:rsidRPr="003F0551" w:rsidRDefault="00374371" w:rsidP="005D6F7F">
                      <w:pPr>
                        <w:spacing w:after="0"/>
                        <w:rPr>
                          <w:rFonts w:cstheme="minorHAnsi"/>
                          <w:color w:val="auto"/>
                          <w:sz w:val="18"/>
                          <w:szCs w:val="18"/>
                        </w:rPr>
                      </w:pPr>
                      <w:r>
                        <w:rPr>
                          <w:rFonts w:cstheme="minorHAnsi"/>
                          <w:color w:val="auto"/>
                          <w:sz w:val="18"/>
                          <w:szCs w:val="18"/>
                        </w:rPr>
                        <w:t>ANNE KLEIN</w:t>
                      </w:r>
                      <w:r w:rsidRPr="003F0551">
                        <w:rPr>
                          <w:rFonts w:cstheme="minorHAnsi"/>
                          <w:color w:val="auto"/>
                          <w:sz w:val="18"/>
                          <w:szCs w:val="18"/>
                        </w:rPr>
                        <w:t>, BEBE</w:t>
                      </w:r>
                      <w:r w:rsidRPr="003F0551">
                        <w:rPr>
                          <w:rFonts w:cstheme="minorHAnsi"/>
                          <w:color w:val="auto"/>
                          <w:sz w:val="18"/>
                          <w:szCs w:val="18"/>
                          <w:vertAlign w:val="superscript"/>
                        </w:rPr>
                        <w:t>®</w:t>
                      </w:r>
                      <w:r w:rsidRPr="003F0551">
                        <w:rPr>
                          <w:rFonts w:cstheme="minorHAnsi"/>
                          <w:color w:val="auto"/>
                          <w:sz w:val="18"/>
                          <w:szCs w:val="18"/>
                        </w:rPr>
                        <w:t xml:space="preserve">, CALVIN KLEIN, LACOSTE, NIKE, NINE WEST </w:t>
                      </w:r>
                      <w:r>
                        <w:rPr>
                          <w:rFonts w:cstheme="minorHAnsi"/>
                          <w:color w:val="auto"/>
                          <w:sz w:val="18"/>
                          <w:szCs w:val="18"/>
                        </w:rPr>
                        <w:t>and many more</w:t>
                      </w:r>
                      <w:r w:rsidRPr="003F0551">
                        <w:rPr>
                          <w:rFonts w:cstheme="minorHAnsi"/>
                          <w:color w:val="auto"/>
                          <w:sz w:val="18"/>
                          <w:szCs w:val="18"/>
                        </w:rPr>
                        <w:t>!</w:t>
                      </w:r>
                    </w:p>
                  </w:txbxContent>
                </v:textbox>
                <w10:wrap anchorx="margin"/>
              </v:shape>
            </w:pict>
          </mc:Fallback>
        </mc:AlternateContent>
      </w:r>
      <w:r w:rsidR="00017F5D" w:rsidRPr="00561ED9">
        <w:rPr>
          <w:color w:val="auto"/>
        </w:rPr>
        <w:t>Vision Service Plan (VSP) will provide voluntary vision be</w:t>
      </w:r>
      <w:r w:rsidR="00A6462B" w:rsidRPr="00561ED9">
        <w:rPr>
          <w:color w:val="auto"/>
        </w:rPr>
        <w:t xml:space="preserve">nefits </w:t>
      </w:r>
      <w:r w:rsidR="00017F5D" w:rsidRPr="00561ED9">
        <w:rPr>
          <w:color w:val="auto"/>
        </w:rPr>
        <w:t xml:space="preserve">as outlined below.  </w:t>
      </w:r>
      <w:r w:rsidR="001E16F0" w:rsidRPr="00561ED9">
        <w:rPr>
          <w:color w:val="auto"/>
        </w:rPr>
        <w:t xml:space="preserve">When you are enrolled in our </w:t>
      </w:r>
      <w:r w:rsidR="00017F5D" w:rsidRPr="00561ED9">
        <w:rPr>
          <w:color w:val="auto"/>
        </w:rPr>
        <w:t xml:space="preserve">Anthem </w:t>
      </w:r>
      <w:r w:rsidR="001E16F0" w:rsidRPr="00561ED9">
        <w:rPr>
          <w:color w:val="auto"/>
        </w:rPr>
        <w:t xml:space="preserve">medical plan you also receive </w:t>
      </w:r>
      <w:r w:rsidR="004721BB" w:rsidRPr="00561ED9">
        <w:rPr>
          <w:color w:val="auto"/>
        </w:rPr>
        <w:t xml:space="preserve">basic </w:t>
      </w:r>
      <w:r w:rsidR="00393B6F" w:rsidRPr="00561ED9">
        <w:rPr>
          <w:color w:val="auto"/>
        </w:rPr>
        <w:t>vision benefits through Anthem which cover a routine eye exam and discounts on materials</w:t>
      </w:r>
      <w:r w:rsidR="001735EA" w:rsidRPr="00561ED9">
        <w:rPr>
          <w:color w:val="auto"/>
        </w:rPr>
        <w:t xml:space="preserve">; however, </w:t>
      </w:r>
      <w:r w:rsidR="001735EA">
        <w:t>(</w:t>
      </w:r>
      <w:r w:rsidR="001735EA" w:rsidRPr="001735EA">
        <w:rPr>
          <w:color w:val="FF0000"/>
        </w:rPr>
        <w:t>employer name</w:t>
      </w:r>
      <w:r w:rsidR="001735EA">
        <w:rPr>
          <w:color w:val="FF0000"/>
        </w:rPr>
        <w:t>)</w:t>
      </w:r>
      <w:r w:rsidR="001735EA">
        <w:t xml:space="preserve"> </w:t>
      </w:r>
      <w:r w:rsidR="001735EA" w:rsidRPr="00561ED9">
        <w:rPr>
          <w:color w:val="auto"/>
        </w:rPr>
        <w:t xml:space="preserve">also offers additional vision </w:t>
      </w:r>
      <w:r w:rsidR="00017F5D" w:rsidRPr="00561ED9">
        <w:rPr>
          <w:color w:val="auto"/>
        </w:rPr>
        <w:t>benefits on a voluntary basis</w:t>
      </w:r>
      <w:r w:rsidR="00B87245">
        <w:rPr>
          <w:color w:val="auto"/>
        </w:rPr>
        <w:t xml:space="preserve"> through VSP</w:t>
      </w:r>
      <w:r w:rsidR="00017F5D" w:rsidRPr="00561ED9">
        <w:rPr>
          <w:color w:val="auto"/>
        </w:rPr>
        <w:t>.  With VSP, you will enjoy s</w:t>
      </w:r>
      <w:r w:rsidR="001735EA" w:rsidRPr="00561ED9">
        <w:rPr>
          <w:color w:val="auto"/>
        </w:rPr>
        <w:t xml:space="preserve">ome </w:t>
      </w:r>
      <w:r w:rsidR="00017F5D" w:rsidRPr="00561ED9">
        <w:rPr>
          <w:color w:val="auto"/>
        </w:rPr>
        <w:t>additional plan enhancements such as</w:t>
      </w:r>
      <w:r w:rsidR="001735EA" w:rsidRPr="00561ED9">
        <w:rPr>
          <w:color w:val="auto"/>
        </w:rPr>
        <w:t xml:space="preserve">:  broader network; increased frame allowance with additional $20 on certain designer frames; </w:t>
      </w:r>
      <w:proofErr w:type="spellStart"/>
      <w:r w:rsidR="001735EA" w:rsidRPr="00561ED9">
        <w:rPr>
          <w:color w:val="auto"/>
        </w:rPr>
        <w:t>WellVision</w:t>
      </w:r>
      <w:proofErr w:type="spellEnd"/>
      <w:r w:rsidR="00A70A15" w:rsidRPr="00561ED9">
        <w:rPr>
          <w:rFonts w:cstheme="minorHAnsi"/>
          <w:color w:val="auto"/>
        </w:rPr>
        <w:t>®</w:t>
      </w:r>
      <w:r w:rsidR="001735EA" w:rsidRPr="00561ED9">
        <w:rPr>
          <w:color w:val="auto"/>
        </w:rPr>
        <w:t xml:space="preserve"> exam that can detect diabetes and hypertension</w:t>
      </w:r>
      <w:r w:rsidR="00017F5D" w:rsidRPr="00561ED9">
        <w:rPr>
          <w:color w:val="auto"/>
        </w:rPr>
        <w:t xml:space="preserve">; diabetic eye care; </w:t>
      </w:r>
      <w:r w:rsidR="001735EA" w:rsidRPr="00561ED9">
        <w:rPr>
          <w:color w:val="auto"/>
        </w:rPr>
        <w:t>20-25% off additional glasses and sunglasses if purchased on the day of exam; and laser vision discount.  VSP does not distribute ID cards, providers can verify eligibility directly with VSP.</w:t>
      </w:r>
      <w:r w:rsidR="007F108E">
        <w:rPr>
          <w:color w:val="auto"/>
        </w:rPr>
        <w:t xml:space="preserve">  D</w:t>
      </w:r>
      <w:r w:rsidR="00B167F2" w:rsidRPr="00561ED9">
        <w:rPr>
          <w:color w:val="auto"/>
        </w:rPr>
        <w:t xml:space="preserve">ependents will be covered up to age 26, regardless of full time student status.  </w:t>
      </w:r>
      <w:r w:rsidR="00E73AD8" w:rsidRPr="00561ED9">
        <w:rPr>
          <w:color w:val="auto"/>
        </w:rPr>
        <w:t xml:space="preserve">To view benefits, review provider directory and plan benefits, check out VSP’s </w:t>
      </w:r>
      <w:r w:rsidR="00903606">
        <w:rPr>
          <w:color w:val="auto"/>
        </w:rPr>
        <w:t xml:space="preserve">website at </w:t>
      </w:r>
      <w:hyperlink r:id="rId44" w:history="1">
        <w:r w:rsidR="00903606" w:rsidRPr="00903606">
          <w:rPr>
            <w:rStyle w:val="Hyperlink"/>
            <w:color w:val="005DAA"/>
          </w:rPr>
          <w:t>www.vsp.com</w:t>
        </w:r>
      </w:hyperlink>
      <w:r w:rsidR="00903606">
        <w:rPr>
          <w:color w:val="auto"/>
        </w:rPr>
        <w:t xml:space="preserve">. </w:t>
      </w:r>
    </w:p>
    <w:p w:rsidR="00393B6F" w:rsidRDefault="00017F5D" w:rsidP="00017F5D">
      <w:pPr>
        <w:rPr>
          <w:rFonts w:cstheme="minorHAnsi"/>
        </w:rPr>
      </w:pPr>
      <w:r w:rsidRPr="001E16F0">
        <w:rPr>
          <w:rFonts w:cstheme="minorHAnsi"/>
        </w:rPr>
        <w:t xml:space="preserve"> </w:t>
      </w:r>
      <w:r w:rsidR="00393B6F" w:rsidRPr="001E16F0">
        <w:rPr>
          <w:rFonts w:cstheme="minorHAnsi"/>
        </w:rPr>
        <w:t>(</w:t>
      </w:r>
      <w:r w:rsidR="00393B6F">
        <w:rPr>
          <w:rFonts w:cstheme="minorHAnsi"/>
          <w:color w:val="FF0000"/>
        </w:rPr>
        <w:t>Delete any columns for plans not offered.</w:t>
      </w:r>
      <w:r w:rsidR="00393B6F" w:rsidRPr="001E16F0">
        <w:rPr>
          <w:rFonts w:cstheme="minorHAnsi"/>
        </w:rPr>
        <w:t xml:space="preserve">) </w:t>
      </w:r>
    </w:p>
    <w:p w:rsidR="00F061FB" w:rsidRPr="001735EA" w:rsidRDefault="00F061FB" w:rsidP="00017F5D"/>
    <w:tbl>
      <w:tblPr>
        <w:tblStyle w:val="TableGrid"/>
        <w:tblW w:w="0" w:type="auto"/>
        <w:tblLook w:val="04A0" w:firstRow="1" w:lastRow="0" w:firstColumn="1" w:lastColumn="0" w:noHBand="0" w:noVBand="1"/>
      </w:tblPr>
      <w:tblGrid>
        <w:gridCol w:w="2605"/>
        <w:gridCol w:w="1890"/>
        <w:gridCol w:w="2790"/>
        <w:gridCol w:w="3505"/>
      </w:tblGrid>
      <w:tr w:rsidR="00393B6F" w:rsidTr="00CE1CF1">
        <w:tc>
          <w:tcPr>
            <w:tcW w:w="2605" w:type="dxa"/>
            <w:shd w:val="clear" w:color="auto" w:fill="005DAA"/>
          </w:tcPr>
          <w:p w:rsidR="00017F5D" w:rsidRDefault="00017F5D" w:rsidP="00017F5D">
            <w:pPr>
              <w:rPr>
                <w:rFonts w:cstheme="minorHAnsi"/>
                <w:b/>
                <w:color w:val="FFFFFF" w:themeColor="background1"/>
              </w:rPr>
            </w:pPr>
            <w:r>
              <w:rPr>
                <w:rFonts w:cstheme="minorHAnsi"/>
                <w:b/>
                <w:color w:val="FFFFFF" w:themeColor="background1"/>
              </w:rPr>
              <w:t xml:space="preserve">In-network </w:t>
            </w:r>
          </w:p>
          <w:p w:rsidR="00393B6F" w:rsidRPr="00393B6F" w:rsidRDefault="00393B6F" w:rsidP="00017F5D">
            <w:pPr>
              <w:rPr>
                <w:rFonts w:cstheme="minorHAnsi"/>
                <w:b/>
                <w:color w:val="FFFFFF" w:themeColor="background1"/>
              </w:rPr>
            </w:pPr>
            <w:r w:rsidRPr="00393B6F">
              <w:rPr>
                <w:rFonts w:cstheme="minorHAnsi"/>
                <w:b/>
                <w:color w:val="FFFFFF" w:themeColor="background1"/>
              </w:rPr>
              <w:t>Plan Design Feature</w:t>
            </w:r>
            <w:r w:rsidR="00017F5D">
              <w:rPr>
                <w:rFonts w:cstheme="minorHAnsi"/>
                <w:b/>
                <w:color w:val="FFFFFF" w:themeColor="background1"/>
              </w:rPr>
              <w:t>s</w:t>
            </w:r>
          </w:p>
        </w:tc>
        <w:tc>
          <w:tcPr>
            <w:tcW w:w="1890" w:type="dxa"/>
            <w:shd w:val="clear" w:color="auto" w:fill="005DAA"/>
          </w:tcPr>
          <w:p w:rsidR="00393B6F" w:rsidRPr="00393B6F" w:rsidRDefault="00393B6F" w:rsidP="005D6F7F">
            <w:pPr>
              <w:jc w:val="center"/>
              <w:rPr>
                <w:rFonts w:cstheme="minorHAnsi"/>
                <w:b/>
                <w:color w:val="FFFFFF" w:themeColor="background1"/>
              </w:rPr>
            </w:pPr>
            <w:r w:rsidRPr="00393B6F">
              <w:rPr>
                <w:rFonts w:cstheme="minorHAnsi"/>
                <w:b/>
                <w:color w:val="FFFFFF" w:themeColor="background1"/>
              </w:rPr>
              <w:t>Anthem Blue View Vision</w:t>
            </w:r>
          </w:p>
          <w:p w:rsidR="00393B6F" w:rsidRPr="005D6F7F" w:rsidRDefault="00393B6F" w:rsidP="005D6F7F">
            <w:pPr>
              <w:jc w:val="center"/>
              <w:rPr>
                <w:rFonts w:cstheme="minorHAnsi"/>
                <w:i/>
                <w:color w:val="FFFFFF" w:themeColor="background1"/>
                <w:sz w:val="18"/>
                <w:szCs w:val="18"/>
              </w:rPr>
            </w:pPr>
            <w:r w:rsidRPr="005D6F7F">
              <w:rPr>
                <w:rFonts w:cstheme="minorHAnsi"/>
                <w:i/>
                <w:color w:val="FFFFFF" w:themeColor="background1"/>
                <w:sz w:val="18"/>
                <w:szCs w:val="18"/>
              </w:rPr>
              <w:t>(</w:t>
            </w:r>
            <w:r w:rsidRPr="00840BD3">
              <w:rPr>
                <w:rFonts w:cstheme="minorHAnsi"/>
                <w:i/>
                <w:color w:val="FFFFFF" w:themeColor="background1"/>
                <w:sz w:val="16"/>
                <w:szCs w:val="16"/>
              </w:rPr>
              <w:t xml:space="preserve">Included with </w:t>
            </w:r>
            <w:r w:rsidR="00964300" w:rsidRPr="00840BD3">
              <w:rPr>
                <w:rFonts w:cstheme="minorHAnsi"/>
                <w:i/>
                <w:color w:val="FFFFFF" w:themeColor="background1"/>
                <w:sz w:val="16"/>
                <w:szCs w:val="16"/>
              </w:rPr>
              <w:t>A</w:t>
            </w:r>
            <w:r w:rsidR="005D6F7F" w:rsidRPr="00840BD3">
              <w:rPr>
                <w:rFonts w:cstheme="minorHAnsi"/>
                <w:i/>
                <w:color w:val="FFFFFF" w:themeColor="background1"/>
                <w:sz w:val="16"/>
                <w:szCs w:val="16"/>
              </w:rPr>
              <w:t>nthem</w:t>
            </w:r>
            <w:r w:rsidR="00840BD3">
              <w:rPr>
                <w:rFonts w:cstheme="minorHAnsi"/>
                <w:i/>
                <w:color w:val="FFFFFF" w:themeColor="background1"/>
                <w:sz w:val="16"/>
                <w:szCs w:val="16"/>
              </w:rPr>
              <w:t xml:space="preserve"> medical plans</w:t>
            </w:r>
            <w:r w:rsidRPr="00840BD3">
              <w:rPr>
                <w:rFonts w:cstheme="minorHAnsi"/>
                <w:i/>
                <w:color w:val="FFFFFF" w:themeColor="background1"/>
                <w:sz w:val="16"/>
                <w:szCs w:val="16"/>
              </w:rPr>
              <w:t>)</w:t>
            </w:r>
          </w:p>
        </w:tc>
        <w:tc>
          <w:tcPr>
            <w:tcW w:w="2790" w:type="dxa"/>
            <w:shd w:val="clear" w:color="auto" w:fill="005DAA"/>
          </w:tcPr>
          <w:p w:rsidR="00393B6F" w:rsidRPr="00393B6F" w:rsidRDefault="00393B6F" w:rsidP="005D6F7F">
            <w:pPr>
              <w:jc w:val="center"/>
              <w:rPr>
                <w:rFonts w:cstheme="minorHAnsi"/>
                <w:b/>
                <w:color w:val="FFFFFF" w:themeColor="background1"/>
              </w:rPr>
            </w:pPr>
            <w:r w:rsidRPr="00393B6F">
              <w:rPr>
                <w:rFonts w:cstheme="minorHAnsi"/>
                <w:b/>
                <w:color w:val="FFFFFF" w:themeColor="background1"/>
              </w:rPr>
              <w:t>Basic Plan</w:t>
            </w:r>
          </w:p>
          <w:p w:rsidR="00393B6F" w:rsidRPr="00393B6F" w:rsidRDefault="00393B6F" w:rsidP="005D6F7F">
            <w:pPr>
              <w:jc w:val="center"/>
              <w:rPr>
                <w:rFonts w:cstheme="minorHAnsi"/>
                <w:b/>
                <w:color w:val="FFFFFF" w:themeColor="background1"/>
              </w:rPr>
            </w:pPr>
            <w:r w:rsidRPr="00393B6F">
              <w:rPr>
                <w:rFonts w:cstheme="minorHAnsi"/>
                <w:b/>
                <w:color w:val="FFFFFF" w:themeColor="background1"/>
              </w:rPr>
              <w:t>(VSP)</w:t>
            </w:r>
          </w:p>
        </w:tc>
        <w:tc>
          <w:tcPr>
            <w:tcW w:w="3505" w:type="dxa"/>
            <w:shd w:val="clear" w:color="auto" w:fill="005DAA"/>
          </w:tcPr>
          <w:p w:rsidR="00393B6F" w:rsidRPr="00393B6F" w:rsidRDefault="00393B6F" w:rsidP="005D6F7F">
            <w:pPr>
              <w:jc w:val="center"/>
              <w:rPr>
                <w:rFonts w:cstheme="minorHAnsi"/>
                <w:b/>
                <w:color w:val="FFFFFF" w:themeColor="background1"/>
              </w:rPr>
            </w:pPr>
            <w:r w:rsidRPr="00393B6F">
              <w:rPr>
                <w:rFonts w:cstheme="minorHAnsi"/>
                <w:b/>
                <w:color w:val="FFFFFF" w:themeColor="background1"/>
              </w:rPr>
              <w:t>Enhanced Plan</w:t>
            </w:r>
          </w:p>
          <w:p w:rsidR="00393B6F" w:rsidRPr="00393B6F" w:rsidRDefault="00393B6F" w:rsidP="005D6F7F">
            <w:pPr>
              <w:jc w:val="center"/>
              <w:rPr>
                <w:rFonts w:cstheme="minorHAnsi"/>
                <w:b/>
                <w:color w:val="FFFFFF" w:themeColor="background1"/>
              </w:rPr>
            </w:pPr>
            <w:r w:rsidRPr="00393B6F">
              <w:rPr>
                <w:rFonts w:cstheme="minorHAnsi"/>
                <w:b/>
                <w:color w:val="FFFFFF" w:themeColor="background1"/>
              </w:rPr>
              <w:t>(VSP)</w:t>
            </w:r>
          </w:p>
        </w:tc>
      </w:tr>
      <w:tr w:rsidR="00393B6F" w:rsidTr="005D6F7F">
        <w:tc>
          <w:tcPr>
            <w:tcW w:w="2605" w:type="dxa"/>
          </w:tcPr>
          <w:p w:rsidR="00393B6F" w:rsidRPr="00C17050" w:rsidRDefault="00393B6F" w:rsidP="00393B6F">
            <w:pPr>
              <w:rPr>
                <w:rFonts w:cstheme="minorHAnsi"/>
                <w:b/>
                <w:color w:val="auto"/>
              </w:rPr>
            </w:pPr>
            <w:r w:rsidRPr="00C17050">
              <w:rPr>
                <w:rFonts w:cstheme="minorHAnsi"/>
                <w:b/>
                <w:color w:val="auto"/>
              </w:rPr>
              <w:t>Comprehensive Eye Exam</w:t>
            </w:r>
          </w:p>
        </w:tc>
        <w:tc>
          <w:tcPr>
            <w:tcW w:w="1890" w:type="dxa"/>
          </w:tcPr>
          <w:p w:rsidR="00393B6F" w:rsidRPr="00C17050" w:rsidRDefault="00393B6F" w:rsidP="00393B6F">
            <w:pPr>
              <w:jc w:val="center"/>
              <w:rPr>
                <w:rFonts w:cstheme="minorHAnsi"/>
                <w:color w:val="auto"/>
              </w:rPr>
            </w:pPr>
            <w:r w:rsidRPr="00C17050">
              <w:rPr>
                <w:rFonts w:cstheme="minorHAnsi"/>
                <w:color w:val="auto"/>
              </w:rPr>
              <w:t>$15 copay</w:t>
            </w:r>
          </w:p>
        </w:tc>
        <w:tc>
          <w:tcPr>
            <w:tcW w:w="2790" w:type="dxa"/>
          </w:tcPr>
          <w:p w:rsidR="00393B6F" w:rsidRPr="00C17050" w:rsidRDefault="00393B6F" w:rsidP="00393B6F">
            <w:pPr>
              <w:jc w:val="center"/>
              <w:rPr>
                <w:rFonts w:cstheme="minorHAnsi"/>
                <w:color w:val="auto"/>
              </w:rPr>
            </w:pPr>
            <w:r w:rsidRPr="00C17050">
              <w:rPr>
                <w:rFonts w:cstheme="minorHAnsi"/>
                <w:color w:val="auto"/>
              </w:rPr>
              <w:t>$15 copay</w:t>
            </w:r>
          </w:p>
        </w:tc>
        <w:tc>
          <w:tcPr>
            <w:tcW w:w="3505" w:type="dxa"/>
          </w:tcPr>
          <w:p w:rsidR="00393B6F" w:rsidRPr="00C17050" w:rsidRDefault="00393B6F" w:rsidP="00393B6F">
            <w:pPr>
              <w:jc w:val="center"/>
              <w:rPr>
                <w:rFonts w:cstheme="minorHAnsi"/>
                <w:color w:val="auto"/>
              </w:rPr>
            </w:pPr>
            <w:r w:rsidRPr="00C17050">
              <w:rPr>
                <w:rFonts w:cstheme="minorHAnsi"/>
                <w:color w:val="auto"/>
              </w:rPr>
              <w:t>$15 copay</w:t>
            </w:r>
          </w:p>
        </w:tc>
      </w:tr>
      <w:tr w:rsidR="00393B6F" w:rsidTr="005D6F7F">
        <w:tc>
          <w:tcPr>
            <w:tcW w:w="2605" w:type="dxa"/>
          </w:tcPr>
          <w:p w:rsidR="00393B6F" w:rsidRPr="00C17050" w:rsidRDefault="00393B6F" w:rsidP="00393B6F">
            <w:pPr>
              <w:rPr>
                <w:rFonts w:cstheme="minorHAnsi"/>
                <w:color w:val="auto"/>
              </w:rPr>
            </w:pPr>
            <w:r w:rsidRPr="00C17050">
              <w:rPr>
                <w:rFonts w:cstheme="minorHAnsi"/>
                <w:b/>
                <w:color w:val="auto"/>
              </w:rPr>
              <w:t>Frames/Lenses</w:t>
            </w:r>
            <w:r w:rsidRPr="00C17050">
              <w:rPr>
                <w:rFonts w:cstheme="minorHAnsi"/>
                <w:color w:val="auto"/>
              </w:rPr>
              <w:t xml:space="preserve"> – single vision, bifocal, trifocal and lenticular</w:t>
            </w:r>
          </w:p>
        </w:tc>
        <w:tc>
          <w:tcPr>
            <w:tcW w:w="1890" w:type="dxa"/>
          </w:tcPr>
          <w:p w:rsidR="00393B6F" w:rsidRPr="00C17050" w:rsidRDefault="00393B6F" w:rsidP="00393B6F">
            <w:pPr>
              <w:jc w:val="center"/>
              <w:rPr>
                <w:rFonts w:cstheme="minorHAnsi"/>
                <w:color w:val="auto"/>
              </w:rPr>
            </w:pPr>
            <w:r w:rsidRPr="00C17050">
              <w:rPr>
                <w:rFonts w:cstheme="minorHAnsi"/>
                <w:color w:val="auto"/>
              </w:rPr>
              <w:t>35% discount off retail</w:t>
            </w:r>
          </w:p>
        </w:tc>
        <w:tc>
          <w:tcPr>
            <w:tcW w:w="2790" w:type="dxa"/>
          </w:tcPr>
          <w:p w:rsidR="00393B6F" w:rsidRPr="00C17050" w:rsidRDefault="00393B6F" w:rsidP="00393B6F">
            <w:pPr>
              <w:jc w:val="center"/>
              <w:rPr>
                <w:rFonts w:cstheme="minorHAnsi"/>
                <w:color w:val="auto"/>
                <w:sz w:val="18"/>
                <w:szCs w:val="18"/>
              </w:rPr>
            </w:pPr>
            <w:r w:rsidRPr="00C17050">
              <w:rPr>
                <w:rFonts w:cstheme="minorHAnsi"/>
                <w:color w:val="auto"/>
              </w:rPr>
              <w:t xml:space="preserve">$30 copay </w:t>
            </w:r>
          </w:p>
          <w:p w:rsidR="00393B6F" w:rsidRPr="00C17050" w:rsidRDefault="00393B6F" w:rsidP="00393B6F">
            <w:pPr>
              <w:jc w:val="center"/>
              <w:rPr>
                <w:rFonts w:cstheme="minorHAnsi"/>
                <w:color w:val="auto"/>
              </w:rPr>
            </w:pPr>
            <w:r w:rsidRPr="00C17050">
              <w:rPr>
                <w:rFonts w:cstheme="minorHAnsi"/>
                <w:i/>
                <w:color w:val="auto"/>
                <w:sz w:val="18"/>
                <w:szCs w:val="18"/>
              </w:rPr>
              <w:t>($150 allowance*); frame benefit available every 24 months</w:t>
            </w:r>
          </w:p>
        </w:tc>
        <w:tc>
          <w:tcPr>
            <w:tcW w:w="3505" w:type="dxa"/>
          </w:tcPr>
          <w:p w:rsidR="00393B6F" w:rsidRPr="00C17050" w:rsidRDefault="00393B6F" w:rsidP="00393B6F">
            <w:pPr>
              <w:jc w:val="center"/>
              <w:rPr>
                <w:rFonts w:cstheme="minorHAnsi"/>
                <w:color w:val="auto"/>
              </w:rPr>
            </w:pPr>
            <w:r w:rsidRPr="00C17050">
              <w:rPr>
                <w:rFonts w:cstheme="minorHAnsi"/>
                <w:color w:val="auto"/>
              </w:rPr>
              <w:t xml:space="preserve">$15 copay </w:t>
            </w:r>
          </w:p>
          <w:p w:rsidR="00393B6F" w:rsidRPr="00C17050" w:rsidRDefault="00393B6F" w:rsidP="00393B6F">
            <w:pPr>
              <w:jc w:val="center"/>
              <w:rPr>
                <w:rFonts w:cstheme="minorHAnsi"/>
                <w:color w:val="auto"/>
              </w:rPr>
            </w:pPr>
            <w:r w:rsidRPr="00C17050">
              <w:rPr>
                <w:rFonts w:cstheme="minorHAnsi"/>
                <w:i/>
                <w:color w:val="auto"/>
                <w:sz w:val="18"/>
                <w:szCs w:val="18"/>
              </w:rPr>
              <w:t>($150 allowance*); frame benefit available every 12 months</w:t>
            </w:r>
          </w:p>
        </w:tc>
      </w:tr>
      <w:tr w:rsidR="00393B6F" w:rsidTr="005D6F7F">
        <w:tc>
          <w:tcPr>
            <w:tcW w:w="2605" w:type="dxa"/>
          </w:tcPr>
          <w:p w:rsidR="00393B6F" w:rsidRPr="00C17050" w:rsidRDefault="00393B6F" w:rsidP="00393B6F">
            <w:pPr>
              <w:rPr>
                <w:rFonts w:cstheme="minorHAnsi"/>
                <w:b/>
                <w:color w:val="auto"/>
              </w:rPr>
            </w:pPr>
            <w:r w:rsidRPr="00C17050">
              <w:rPr>
                <w:rFonts w:cstheme="minorHAnsi"/>
                <w:b/>
                <w:color w:val="auto"/>
              </w:rPr>
              <w:t>Covered Lens Options</w:t>
            </w:r>
          </w:p>
        </w:tc>
        <w:tc>
          <w:tcPr>
            <w:tcW w:w="1890" w:type="dxa"/>
          </w:tcPr>
          <w:p w:rsidR="00393B6F" w:rsidRPr="00C17050" w:rsidRDefault="00393B6F" w:rsidP="00393B6F">
            <w:pPr>
              <w:jc w:val="center"/>
              <w:rPr>
                <w:rFonts w:cstheme="minorHAnsi"/>
                <w:color w:val="auto"/>
              </w:rPr>
            </w:pPr>
            <w:r w:rsidRPr="00C17050">
              <w:rPr>
                <w:rFonts w:cstheme="minorHAnsi"/>
                <w:color w:val="auto"/>
              </w:rPr>
              <w:t>Varying discounts</w:t>
            </w:r>
          </w:p>
        </w:tc>
        <w:tc>
          <w:tcPr>
            <w:tcW w:w="2790" w:type="dxa"/>
          </w:tcPr>
          <w:p w:rsidR="00393B6F" w:rsidRPr="00C17050" w:rsidRDefault="00393B6F" w:rsidP="00393B6F">
            <w:pPr>
              <w:jc w:val="center"/>
              <w:rPr>
                <w:rFonts w:cstheme="minorHAnsi"/>
                <w:color w:val="auto"/>
              </w:rPr>
            </w:pPr>
            <w:r w:rsidRPr="00C17050">
              <w:rPr>
                <w:rFonts w:cstheme="minorHAnsi"/>
                <w:color w:val="auto"/>
              </w:rPr>
              <w:t>Standard scratch-resistant coating; polycarbonate lenses for children</w:t>
            </w:r>
          </w:p>
        </w:tc>
        <w:tc>
          <w:tcPr>
            <w:tcW w:w="3505" w:type="dxa"/>
          </w:tcPr>
          <w:p w:rsidR="00393B6F" w:rsidRPr="00C17050" w:rsidRDefault="00393B6F" w:rsidP="00393B6F">
            <w:pPr>
              <w:jc w:val="center"/>
              <w:rPr>
                <w:rFonts w:cstheme="minorHAnsi"/>
                <w:color w:val="auto"/>
              </w:rPr>
            </w:pPr>
            <w:r w:rsidRPr="00C17050">
              <w:rPr>
                <w:rFonts w:cstheme="minorHAnsi"/>
                <w:color w:val="auto"/>
              </w:rPr>
              <w:t>Standard scratch-resistant coating, progressive lenses, photochromic, polycarbonate lenses (children and adults), ultraviol</w:t>
            </w:r>
            <w:r w:rsidR="00964300" w:rsidRPr="00C17050">
              <w:rPr>
                <w:rFonts w:cstheme="minorHAnsi"/>
                <w:color w:val="auto"/>
              </w:rPr>
              <w:t xml:space="preserve">et coating and Pink Tints (1 &amp; </w:t>
            </w:r>
            <w:r w:rsidRPr="00C17050">
              <w:rPr>
                <w:rFonts w:cstheme="minorHAnsi"/>
                <w:color w:val="auto"/>
              </w:rPr>
              <w:t>2)</w:t>
            </w:r>
          </w:p>
        </w:tc>
      </w:tr>
      <w:tr w:rsidR="00393B6F" w:rsidTr="005D6F7F">
        <w:tc>
          <w:tcPr>
            <w:tcW w:w="2605" w:type="dxa"/>
          </w:tcPr>
          <w:p w:rsidR="00393B6F" w:rsidRPr="00C17050" w:rsidRDefault="00393B6F" w:rsidP="00393B6F">
            <w:pPr>
              <w:rPr>
                <w:rFonts w:cstheme="minorHAnsi"/>
                <w:b/>
                <w:color w:val="auto"/>
              </w:rPr>
            </w:pPr>
            <w:r w:rsidRPr="00C17050">
              <w:rPr>
                <w:rFonts w:cstheme="minorHAnsi"/>
                <w:b/>
                <w:color w:val="auto"/>
              </w:rPr>
              <w:t>Contact Lenses</w:t>
            </w:r>
          </w:p>
          <w:p w:rsidR="00393B6F" w:rsidRPr="00C17050" w:rsidRDefault="00393B6F" w:rsidP="005D6F7F">
            <w:pPr>
              <w:rPr>
                <w:rFonts w:cstheme="minorHAnsi"/>
                <w:i/>
                <w:color w:val="auto"/>
                <w:sz w:val="18"/>
                <w:szCs w:val="18"/>
              </w:rPr>
            </w:pPr>
            <w:r w:rsidRPr="00C17050">
              <w:rPr>
                <w:rFonts w:cstheme="minorHAnsi"/>
                <w:i/>
                <w:color w:val="auto"/>
                <w:sz w:val="18"/>
                <w:szCs w:val="18"/>
              </w:rPr>
              <w:t>(Contact lens benefit in lieu of frames benefit every 12 months)</w:t>
            </w:r>
          </w:p>
        </w:tc>
        <w:tc>
          <w:tcPr>
            <w:tcW w:w="1890" w:type="dxa"/>
          </w:tcPr>
          <w:p w:rsidR="00393B6F" w:rsidRPr="00C17050" w:rsidRDefault="00393B6F" w:rsidP="00393B6F">
            <w:pPr>
              <w:jc w:val="center"/>
              <w:rPr>
                <w:rFonts w:cstheme="minorHAnsi"/>
                <w:color w:val="auto"/>
              </w:rPr>
            </w:pPr>
            <w:r w:rsidRPr="00C17050">
              <w:rPr>
                <w:rFonts w:cstheme="minorHAnsi"/>
                <w:color w:val="auto"/>
              </w:rPr>
              <w:t>15% off retail</w:t>
            </w:r>
          </w:p>
        </w:tc>
        <w:tc>
          <w:tcPr>
            <w:tcW w:w="2790" w:type="dxa"/>
          </w:tcPr>
          <w:p w:rsidR="00393B6F" w:rsidRPr="00C17050" w:rsidRDefault="00393B6F" w:rsidP="00393B6F">
            <w:pPr>
              <w:jc w:val="center"/>
              <w:rPr>
                <w:rFonts w:cstheme="minorHAnsi"/>
                <w:color w:val="auto"/>
              </w:rPr>
            </w:pPr>
            <w:r w:rsidRPr="00C17050">
              <w:rPr>
                <w:rFonts w:cstheme="minorHAnsi"/>
                <w:color w:val="auto"/>
              </w:rPr>
              <w:t xml:space="preserve">$30 copay; </w:t>
            </w:r>
          </w:p>
          <w:p w:rsidR="00393B6F" w:rsidRPr="00C17050" w:rsidRDefault="00393B6F" w:rsidP="00393B6F">
            <w:pPr>
              <w:jc w:val="center"/>
              <w:rPr>
                <w:rFonts w:cstheme="minorHAnsi"/>
                <w:i/>
                <w:color w:val="auto"/>
                <w:sz w:val="18"/>
                <w:szCs w:val="18"/>
              </w:rPr>
            </w:pPr>
            <w:r w:rsidRPr="00C17050">
              <w:rPr>
                <w:rFonts w:cstheme="minorHAnsi"/>
                <w:i/>
                <w:color w:val="auto"/>
                <w:sz w:val="18"/>
                <w:szCs w:val="18"/>
              </w:rPr>
              <w:t>$150 allowance</w:t>
            </w:r>
          </w:p>
        </w:tc>
        <w:tc>
          <w:tcPr>
            <w:tcW w:w="3505" w:type="dxa"/>
          </w:tcPr>
          <w:p w:rsidR="00393B6F" w:rsidRPr="00C17050" w:rsidRDefault="00393B6F" w:rsidP="00393B6F">
            <w:pPr>
              <w:jc w:val="center"/>
              <w:rPr>
                <w:rFonts w:cstheme="minorHAnsi"/>
                <w:color w:val="auto"/>
              </w:rPr>
            </w:pPr>
            <w:r w:rsidRPr="00C17050">
              <w:rPr>
                <w:rFonts w:cstheme="minorHAnsi"/>
                <w:color w:val="auto"/>
              </w:rPr>
              <w:t xml:space="preserve">15 </w:t>
            </w:r>
            <w:proofErr w:type="gramStart"/>
            <w:r w:rsidRPr="00C17050">
              <w:rPr>
                <w:rFonts w:cstheme="minorHAnsi"/>
                <w:color w:val="auto"/>
              </w:rPr>
              <w:t>copay</w:t>
            </w:r>
            <w:proofErr w:type="gramEnd"/>
            <w:r w:rsidRPr="00C17050">
              <w:rPr>
                <w:rFonts w:cstheme="minorHAnsi"/>
                <w:color w:val="auto"/>
              </w:rPr>
              <w:t xml:space="preserve">; </w:t>
            </w:r>
          </w:p>
          <w:p w:rsidR="00393B6F" w:rsidRPr="00C17050" w:rsidRDefault="00393B6F" w:rsidP="00393B6F">
            <w:pPr>
              <w:jc w:val="center"/>
              <w:rPr>
                <w:rFonts w:cstheme="minorHAnsi"/>
                <w:i/>
                <w:color w:val="auto"/>
                <w:sz w:val="18"/>
                <w:szCs w:val="18"/>
              </w:rPr>
            </w:pPr>
            <w:r w:rsidRPr="00C17050">
              <w:rPr>
                <w:rFonts w:cstheme="minorHAnsi"/>
                <w:i/>
                <w:color w:val="auto"/>
                <w:sz w:val="18"/>
                <w:szCs w:val="18"/>
              </w:rPr>
              <w:t>$150 allowance</w:t>
            </w:r>
          </w:p>
        </w:tc>
      </w:tr>
      <w:tr w:rsidR="00393B6F" w:rsidTr="005D6F7F">
        <w:tc>
          <w:tcPr>
            <w:tcW w:w="2605" w:type="dxa"/>
          </w:tcPr>
          <w:p w:rsidR="00393B6F" w:rsidRPr="00C17050" w:rsidRDefault="00393B6F" w:rsidP="00393B6F">
            <w:pPr>
              <w:rPr>
                <w:rFonts w:cstheme="minorHAnsi"/>
                <w:color w:val="auto"/>
              </w:rPr>
            </w:pPr>
            <w:r w:rsidRPr="00C17050">
              <w:rPr>
                <w:rFonts w:cstheme="minorHAnsi"/>
                <w:color w:val="auto"/>
              </w:rPr>
              <w:t>Contact lenses fitting fee</w:t>
            </w:r>
          </w:p>
        </w:tc>
        <w:tc>
          <w:tcPr>
            <w:tcW w:w="1890" w:type="dxa"/>
          </w:tcPr>
          <w:p w:rsidR="00393B6F" w:rsidRPr="00C17050" w:rsidRDefault="00393B6F" w:rsidP="00393B6F">
            <w:pPr>
              <w:jc w:val="center"/>
              <w:rPr>
                <w:rFonts w:cstheme="minorHAnsi"/>
                <w:color w:val="auto"/>
              </w:rPr>
            </w:pPr>
            <w:r w:rsidRPr="00C17050">
              <w:rPr>
                <w:rFonts w:cstheme="minorHAnsi"/>
                <w:color w:val="auto"/>
              </w:rPr>
              <w:t>No discount</w:t>
            </w:r>
          </w:p>
        </w:tc>
        <w:tc>
          <w:tcPr>
            <w:tcW w:w="2790" w:type="dxa"/>
          </w:tcPr>
          <w:p w:rsidR="00393B6F" w:rsidRPr="00C17050" w:rsidRDefault="00393B6F" w:rsidP="00393B6F">
            <w:pPr>
              <w:jc w:val="center"/>
              <w:rPr>
                <w:rFonts w:cstheme="minorHAnsi"/>
                <w:color w:val="auto"/>
              </w:rPr>
            </w:pPr>
            <w:r w:rsidRPr="00C17050">
              <w:rPr>
                <w:rFonts w:cstheme="minorHAnsi"/>
                <w:color w:val="auto"/>
              </w:rPr>
              <w:t>Copay not to exceed $60</w:t>
            </w:r>
          </w:p>
        </w:tc>
        <w:tc>
          <w:tcPr>
            <w:tcW w:w="3505" w:type="dxa"/>
          </w:tcPr>
          <w:p w:rsidR="00393B6F" w:rsidRPr="00C17050" w:rsidRDefault="00393B6F" w:rsidP="00393B6F">
            <w:pPr>
              <w:jc w:val="center"/>
              <w:rPr>
                <w:rFonts w:cstheme="minorHAnsi"/>
                <w:color w:val="auto"/>
              </w:rPr>
            </w:pPr>
            <w:r w:rsidRPr="00C17050">
              <w:rPr>
                <w:rFonts w:cstheme="minorHAnsi"/>
                <w:color w:val="auto"/>
              </w:rPr>
              <w:t>Copay not to exceed $60</w:t>
            </w:r>
          </w:p>
        </w:tc>
      </w:tr>
    </w:tbl>
    <w:tbl>
      <w:tblPr>
        <w:tblpPr w:leftFromText="180" w:rightFromText="180" w:vertAnchor="text" w:horzAnchor="margin" w:tblpY="835"/>
        <w:tblW w:w="7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35"/>
        <w:gridCol w:w="2790"/>
        <w:gridCol w:w="2340"/>
      </w:tblGrid>
      <w:tr w:rsidR="0083075A" w:rsidRPr="002F2C76" w:rsidTr="0083075A">
        <w:trPr>
          <w:trHeight w:val="423"/>
        </w:trPr>
        <w:tc>
          <w:tcPr>
            <w:tcW w:w="7465" w:type="dxa"/>
            <w:gridSpan w:val="3"/>
            <w:tcBorders>
              <w:bottom w:val="single" w:sz="4" w:space="0" w:color="auto"/>
            </w:tcBorders>
            <w:shd w:val="solid" w:color="B8CCE4" w:fill="auto"/>
            <w:vAlign w:val="center"/>
          </w:tcPr>
          <w:p w:rsidR="0083075A" w:rsidRPr="001735EA" w:rsidRDefault="0083075A" w:rsidP="0083075A">
            <w:pPr>
              <w:pStyle w:val="Heading5"/>
              <w:spacing w:before="0"/>
              <w:rPr>
                <w:rFonts w:ascii="Arial" w:hAnsi="Arial"/>
                <w:b/>
                <w:caps/>
              </w:rPr>
            </w:pPr>
            <w:r w:rsidRPr="001735EA">
              <w:rPr>
                <w:rFonts w:ascii="Arial" w:hAnsi="Arial"/>
                <w:b/>
                <w:caps/>
              </w:rPr>
              <w:t xml:space="preserve">VISION PLANS - Employee </w:t>
            </w:r>
            <w:r w:rsidRPr="001735EA">
              <w:rPr>
                <w:rFonts w:ascii="Arial" w:hAnsi="Arial"/>
                <w:b/>
                <w:caps/>
                <w:color w:val="FF0000"/>
              </w:rPr>
              <w:t>MONTHLY/BI-WEEKLY</w:t>
            </w:r>
            <w:r w:rsidRPr="001735EA">
              <w:rPr>
                <w:rFonts w:ascii="Arial" w:hAnsi="Arial"/>
                <w:b/>
                <w:caps/>
              </w:rPr>
              <w:t xml:space="preserve"> Deductions</w:t>
            </w:r>
          </w:p>
        </w:tc>
      </w:tr>
      <w:tr w:rsidR="0083075A" w:rsidRPr="002F2C76" w:rsidTr="00CE1CF1">
        <w:trPr>
          <w:trHeight w:val="368"/>
        </w:trPr>
        <w:tc>
          <w:tcPr>
            <w:tcW w:w="2335" w:type="dxa"/>
            <w:tcBorders>
              <w:bottom w:val="single" w:sz="4" w:space="0" w:color="auto"/>
            </w:tcBorders>
            <w:shd w:val="clear" w:color="auto" w:fill="005DAA"/>
            <w:vAlign w:val="center"/>
          </w:tcPr>
          <w:p w:rsidR="0083075A" w:rsidRPr="002F2C76" w:rsidRDefault="0083075A" w:rsidP="0083075A">
            <w:pPr>
              <w:spacing w:before="100" w:beforeAutospacing="1" w:after="0"/>
              <w:rPr>
                <w:rFonts w:ascii="Arial" w:hAnsi="Arial"/>
                <w:b/>
                <w:color w:val="FFFFFF"/>
                <w:sz w:val="20"/>
              </w:rPr>
            </w:pPr>
          </w:p>
        </w:tc>
        <w:tc>
          <w:tcPr>
            <w:tcW w:w="2790" w:type="dxa"/>
            <w:tcBorders>
              <w:bottom w:val="single" w:sz="4" w:space="0" w:color="auto"/>
            </w:tcBorders>
            <w:shd w:val="clear" w:color="auto" w:fill="005DAA"/>
            <w:vAlign w:val="center"/>
          </w:tcPr>
          <w:p w:rsidR="0083075A" w:rsidRPr="00F74419" w:rsidRDefault="0083075A" w:rsidP="0083075A">
            <w:pPr>
              <w:spacing w:before="100" w:beforeAutospacing="1" w:after="0"/>
              <w:jc w:val="center"/>
              <w:rPr>
                <w:rFonts w:ascii="Arial" w:hAnsi="Arial" w:cs="Arial"/>
                <w:b/>
                <w:color w:val="FFFFFF"/>
                <w:sz w:val="20"/>
                <w:szCs w:val="20"/>
              </w:rPr>
            </w:pPr>
            <w:r>
              <w:rPr>
                <w:rFonts w:ascii="Arial" w:hAnsi="Arial" w:cs="Arial"/>
                <w:b/>
                <w:color w:val="FFFFFF"/>
                <w:sz w:val="20"/>
                <w:szCs w:val="20"/>
              </w:rPr>
              <w:t>VSP Basic Plan</w:t>
            </w:r>
          </w:p>
        </w:tc>
        <w:tc>
          <w:tcPr>
            <w:tcW w:w="2340" w:type="dxa"/>
            <w:tcBorders>
              <w:bottom w:val="single" w:sz="4" w:space="0" w:color="auto"/>
            </w:tcBorders>
            <w:shd w:val="clear" w:color="auto" w:fill="005DAA"/>
            <w:vAlign w:val="center"/>
          </w:tcPr>
          <w:p w:rsidR="0083075A" w:rsidRPr="00F74419" w:rsidRDefault="0083075A" w:rsidP="0083075A">
            <w:pPr>
              <w:spacing w:before="100" w:beforeAutospacing="1" w:after="0"/>
              <w:jc w:val="center"/>
              <w:rPr>
                <w:rFonts w:ascii="Arial" w:hAnsi="Arial" w:cs="Arial"/>
                <w:b/>
                <w:color w:val="FFFFFF"/>
                <w:sz w:val="20"/>
                <w:szCs w:val="20"/>
              </w:rPr>
            </w:pPr>
            <w:r>
              <w:rPr>
                <w:rFonts w:ascii="Arial" w:hAnsi="Arial" w:cs="Arial"/>
                <w:b/>
                <w:color w:val="FFFFFF"/>
                <w:sz w:val="20"/>
                <w:szCs w:val="20"/>
              </w:rPr>
              <w:t>VSP Enhanced Plan</w:t>
            </w:r>
          </w:p>
        </w:tc>
      </w:tr>
      <w:tr w:rsidR="0083075A" w:rsidRPr="00F74419" w:rsidTr="0083075A">
        <w:trPr>
          <w:trHeight w:val="235"/>
        </w:trPr>
        <w:tc>
          <w:tcPr>
            <w:tcW w:w="2335" w:type="dxa"/>
            <w:tcBorders>
              <w:top w:val="single" w:sz="4" w:space="0" w:color="auto"/>
            </w:tcBorders>
            <w:shd w:val="solid" w:color="F2F2F2" w:fill="86ADEF"/>
            <w:tcMar>
              <w:top w:w="115" w:type="dxa"/>
              <w:left w:w="115" w:type="dxa"/>
              <w:bottom w:w="115" w:type="dxa"/>
              <w:right w:w="115" w:type="dxa"/>
            </w:tcMar>
            <w:vAlign w:val="center"/>
          </w:tcPr>
          <w:p w:rsidR="0083075A" w:rsidRPr="00C17050" w:rsidRDefault="0083075A" w:rsidP="0083075A">
            <w:pPr>
              <w:spacing w:before="100" w:beforeAutospacing="1" w:after="0"/>
              <w:rPr>
                <w:rFonts w:cstheme="minorHAnsi"/>
                <w:b/>
                <w:color w:val="auto"/>
                <w:sz w:val="20"/>
                <w:szCs w:val="20"/>
              </w:rPr>
            </w:pPr>
            <w:r w:rsidRPr="00C17050">
              <w:rPr>
                <w:rFonts w:cstheme="minorHAnsi"/>
                <w:b/>
                <w:color w:val="auto"/>
                <w:sz w:val="20"/>
                <w:szCs w:val="20"/>
              </w:rPr>
              <w:t>Employee only</w:t>
            </w:r>
          </w:p>
        </w:tc>
        <w:tc>
          <w:tcPr>
            <w:tcW w:w="2790" w:type="dxa"/>
            <w:tcBorders>
              <w:top w:val="nil"/>
            </w:tcBorders>
            <w:shd w:val="clear" w:color="auto" w:fill="auto"/>
            <w:tcMar>
              <w:top w:w="115" w:type="dxa"/>
              <w:left w:w="115" w:type="dxa"/>
              <w:bottom w:w="115" w:type="dxa"/>
              <w:right w:w="115" w:type="dxa"/>
            </w:tcMar>
            <w:vAlign w:val="center"/>
          </w:tcPr>
          <w:p w:rsidR="0083075A" w:rsidRPr="001735EA" w:rsidRDefault="0083075A" w:rsidP="0083075A">
            <w:pPr>
              <w:spacing w:before="100" w:beforeAutospacing="1" w:after="0"/>
              <w:jc w:val="center"/>
              <w:rPr>
                <w:rFonts w:cstheme="minorHAnsi"/>
                <w:b/>
                <w:color w:val="002060"/>
                <w:sz w:val="20"/>
              </w:rPr>
            </w:pPr>
            <w:r w:rsidRPr="001735EA">
              <w:rPr>
                <w:rFonts w:cstheme="minorHAnsi"/>
                <w:b/>
                <w:color w:val="002060"/>
                <w:sz w:val="20"/>
              </w:rPr>
              <w:t>$5.80</w:t>
            </w:r>
          </w:p>
        </w:tc>
        <w:tc>
          <w:tcPr>
            <w:tcW w:w="2340" w:type="dxa"/>
            <w:tcBorders>
              <w:top w:val="nil"/>
            </w:tcBorders>
          </w:tcPr>
          <w:p w:rsidR="0083075A" w:rsidRPr="001735EA" w:rsidRDefault="0083075A" w:rsidP="0083075A">
            <w:pPr>
              <w:spacing w:before="100" w:beforeAutospacing="1" w:after="0"/>
              <w:jc w:val="center"/>
              <w:rPr>
                <w:rFonts w:cstheme="minorHAnsi"/>
                <w:b/>
                <w:color w:val="002060"/>
                <w:sz w:val="20"/>
              </w:rPr>
            </w:pPr>
            <w:r w:rsidRPr="001735EA">
              <w:rPr>
                <w:rFonts w:cstheme="minorHAnsi"/>
                <w:b/>
                <w:color w:val="002060"/>
                <w:sz w:val="20"/>
              </w:rPr>
              <w:t>$10.20</w:t>
            </w:r>
          </w:p>
        </w:tc>
      </w:tr>
      <w:tr w:rsidR="0083075A" w:rsidRPr="00F74419" w:rsidTr="0083075A">
        <w:trPr>
          <w:trHeight w:val="262"/>
        </w:trPr>
        <w:tc>
          <w:tcPr>
            <w:tcW w:w="2335" w:type="dxa"/>
            <w:shd w:val="solid" w:color="F2F2F2" w:fill="86ADEF"/>
            <w:tcMar>
              <w:top w:w="115" w:type="dxa"/>
              <w:left w:w="115" w:type="dxa"/>
              <w:bottom w:w="115" w:type="dxa"/>
              <w:right w:w="115" w:type="dxa"/>
            </w:tcMar>
            <w:vAlign w:val="center"/>
          </w:tcPr>
          <w:p w:rsidR="0083075A" w:rsidRPr="00C17050" w:rsidRDefault="0083075A" w:rsidP="0083075A">
            <w:pPr>
              <w:spacing w:before="100" w:beforeAutospacing="1" w:after="0"/>
              <w:rPr>
                <w:rFonts w:cstheme="minorHAnsi"/>
                <w:b/>
                <w:color w:val="auto"/>
                <w:sz w:val="20"/>
              </w:rPr>
            </w:pPr>
            <w:r w:rsidRPr="00C17050">
              <w:rPr>
                <w:rFonts w:cstheme="minorHAnsi"/>
                <w:b/>
                <w:color w:val="auto"/>
                <w:sz w:val="20"/>
              </w:rPr>
              <w:t>Employee + child(ren)</w:t>
            </w:r>
          </w:p>
        </w:tc>
        <w:tc>
          <w:tcPr>
            <w:tcW w:w="2790" w:type="dxa"/>
            <w:shd w:val="clear" w:color="auto" w:fill="auto"/>
            <w:tcMar>
              <w:top w:w="115" w:type="dxa"/>
              <w:left w:w="115" w:type="dxa"/>
              <w:bottom w:w="115" w:type="dxa"/>
              <w:right w:w="115" w:type="dxa"/>
            </w:tcMar>
            <w:vAlign w:val="center"/>
          </w:tcPr>
          <w:p w:rsidR="0083075A" w:rsidRPr="001735EA" w:rsidRDefault="0083075A" w:rsidP="0083075A">
            <w:pPr>
              <w:spacing w:before="100" w:beforeAutospacing="1" w:after="0"/>
              <w:jc w:val="center"/>
              <w:rPr>
                <w:rFonts w:cstheme="minorHAnsi"/>
                <w:b/>
                <w:color w:val="002060"/>
                <w:sz w:val="20"/>
              </w:rPr>
            </w:pPr>
            <w:r w:rsidRPr="001735EA">
              <w:rPr>
                <w:rFonts w:cstheme="minorHAnsi"/>
                <w:b/>
                <w:color w:val="002060"/>
                <w:sz w:val="20"/>
              </w:rPr>
              <w:t>$9.60</w:t>
            </w:r>
          </w:p>
        </w:tc>
        <w:tc>
          <w:tcPr>
            <w:tcW w:w="2340" w:type="dxa"/>
          </w:tcPr>
          <w:p w:rsidR="0083075A" w:rsidRPr="001735EA" w:rsidRDefault="0083075A" w:rsidP="0083075A">
            <w:pPr>
              <w:spacing w:before="100" w:beforeAutospacing="1" w:after="0"/>
              <w:jc w:val="center"/>
              <w:rPr>
                <w:rFonts w:cstheme="minorHAnsi"/>
                <w:b/>
                <w:color w:val="002060"/>
                <w:sz w:val="20"/>
              </w:rPr>
            </w:pPr>
            <w:r w:rsidRPr="001735EA">
              <w:rPr>
                <w:rFonts w:cstheme="minorHAnsi"/>
                <w:b/>
                <w:color w:val="002060"/>
                <w:sz w:val="20"/>
              </w:rPr>
              <w:t>$15.60</w:t>
            </w:r>
          </w:p>
        </w:tc>
      </w:tr>
      <w:tr w:rsidR="0083075A" w:rsidRPr="00F74419" w:rsidTr="0083075A">
        <w:trPr>
          <w:trHeight w:val="217"/>
        </w:trPr>
        <w:tc>
          <w:tcPr>
            <w:tcW w:w="2335" w:type="dxa"/>
            <w:shd w:val="solid" w:color="F2F2F2" w:fill="86ADEF"/>
            <w:tcMar>
              <w:top w:w="115" w:type="dxa"/>
              <w:left w:w="115" w:type="dxa"/>
              <w:bottom w:w="115" w:type="dxa"/>
              <w:right w:w="115" w:type="dxa"/>
            </w:tcMar>
            <w:vAlign w:val="center"/>
          </w:tcPr>
          <w:p w:rsidR="0083075A" w:rsidRPr="00C17050" w:rsidRDefault="0083075A" w:rsidP="0083075A">
            <w:pPr>
              <w:spacing w:before="100" w:beforeAutospacing="1" w:after="0"/>
              <w:rPr>
                <w:rFonts w:cstheme="minorHAnsi"/>
                <w:b/>
                <w:color w:val="auto"/>
                <w:sz w:val="20"/>
              </w:rPr>
            </w:pPr>
            <w:r w:rsidRPr="00C17050">
              <w:rPr>
                <w:rFonts w:cstheme="minorHAnsi"/>
                <w:b/>
                <w:color w:val="auto"/>
                <w:sz w:val="20"/>
              </w:rPr>
              <w:t>Employee + spouse</w:t>
            </w:r>
          </w:p>
        </w:tc>
        <w:tc>
          <w:tcPr>
            <w:tcW w:w="2790" w:type="dxa"/>
            <w:shd w:val="clear" w:color="auto" w:fill="auto"/>
            <w:tcMar>
              <w:top w:w="115" w:type="dxa"/>
              <w:left w:w="115" w:type="dxa"/>
              <w:bottom w:w="115" w:type="dxa"/>
              <w:right w:w="115" w:type="dxa"/>
            </w:tcMar>
            <w:vAlign w:val="center"/>
          </w:tcPr>
          <w:p w:rsidR="0083075A" w:rsidRPr="001735EA" w:rsidRDefault="0083075A" w:rsidP="0083075A">
            <w:pPr>
              <w:spacing w:before="100" w:beforeAutospacing="1" w:after="0"/>
              <w:jc w:val="center"/>
              <w:rPr>
                <w:rFonts w:cstheme="minorHAnsi"/>
                <w:b/>
                <w:color w:val="002060"/>
                <w:sz w:val="20"/>
              </w:rPr>
            </w:pPr>
            <w:r w:rsidRPr="001735EA">
              <w:rPr>
                <w:rFonts w:cstheme="minorHAnsi"/>
                <w:b/>
                <w:color w:val="002060"/>
                <w:sz w:val="20"/>
              </w:rPr>
              <w:t>$9.00</w:t>
            </w:r>
          </w:p>
        </w:tc>
        <w:tc>
          <w:tcPr>
            <w:tcW w:w="2340" w:type="dxa"/>
          </w:tcPr>
          <w:p w:rsidR="0083075A" w:rsidRPr="001735EA" w:rsidRDefault="0083075A" w:rsidP="0083075A">
            <w:pPr>
              <w:spacing w:before="100" w:beforeAutospacing="1" w:after="0"/>
              <w:jc w:val="center"/>
              <w:rPr>
                <w:rFonts w:cstheme="minorHAnsi"/>
                <w:b/>
                <w:color w:val="002060"/>
                <w:sz w:val="20"/>
              </w:rPr>
            </w:pPr>
            <w:r w:rsidRPr="001735EA">
              <w:rPr>
                <w:rFonts w:cstheme="minorHAnsi"/>
                <w:b/>
                <w:color w:val="002060"/>
                <w:sz w:val="20"/>
              </w:rPr>
              <w:t>$14.60</w:t>
            </w:r>
          </w:p>
        </w:tc>
      </w:tr>
      <w:tr w:rsidR="0083075A" w:rsidRPr="00F74419" w:rsidTr="0083075A">
        <w:trPr>
          <w:trHeight w:val="73"/>
        </w:trPr>
        <w:tc>
          <w:tcPr>
            <w:tcW w:w="2335" w:type="dxa"/>
            <w:shd w:val="solid" w:color="F2F2F2" w:fill="86ADEF"/>
            <w:tcMar>
              <w:top w:w="115" w:type="dxa"/>
              <w:left w:w="115" w:type="dxa"/>
              <w:bottom w:w="115" w:type="dxa"/>
              <w:right w:w="115" w:type="dxa"/>
            </w:tcMar>
            <w:vAlign w:val="center"/>
          </w:tcPr>
          <w:p w:rsidR="0083075A" w:rsidRPr="00C17050" w:rsidRDefault="0083075A" w:rsidP="0083075A">
            <w:pPr>
              <w:spacing w:before="100" w:beforeAutospacing="1" w:after="0"/>
              <w:rPr>
                <w:rFonts w:cstheme="minorHAnsi"/>
                <w:b/>
                <w:color w:val="auto"/>
                <w:sz w:val="20"/>
              </w:rPr>
            </w:pPr>
            <w:r w:rsidRPr="00C17050">
              <w:rPr>
                <w:rFonts w:cstheme="minorHAnsi"/>
                <w:b/>
                <w:color w:val="auto"/>
                <w:sz w:val="20"/>
              </w:rPr>
              <w:t>Employee + family</w:t>
            </w:r>
          </w:p>
        </w:tc>
        <w:tc>
          <w:tcPr>
            <w:tcW w:w="2790" w:type="dxa"/>
            <w:shd w:val="clear" w:color="auto" w:fill="auto"/>
            <w:tcMar>
              <w:top w:w="115" w:type="dxa"/>
              <w:left w:w="115" w:type="dxa"/>
              <w:bottom w:w="115" w:type="dxa"/>
              <w:right w:w="115" w:type="dxa"/>
            </w:tcMar>
            <w:vAlign w:val="center"/>
          </w:tcPr>
          <w:p w:rsidR="0083075A" w:rsidRPr="001735EA" w:rsidRDefault="0083075A" w:rsidP="0083075A">
            <w:pPr>
              <w:spacing w:before="100" w:beforeAutospacing="1" w:after="0"/>
              <w:jc w:val="center"/>
              <w:rPr>
                <w:rFonts w:cstheme="minorHAnsi"/>
                <w:b/>
                <w:color w:val="002060"/>
                <w:sz w:val="20"/>
              </w:rPr>
            </w:pPr>
            <w:r w:rsidRPr="001735EA">
              <w:rPr>
                <w:rFonts w:cstheme="minorHAnsi"/>
                <w:b/>
                <w:color w:val="002060"/>
                <w:sz w:val="20"/>
              </w:rPr>
              <w:t>$15.40</w:t>
            </w:r>
          </w:p>
        </w:tc>
        <w:tc>
          <w:tcPr>
            <w:tcW w:w="2340" w:type="dxa"/>
          </w:tcPr>
          <w:p w:rsidR="0083075A" w:rsidRPr="001735EA" w:rsidRDefault="0083075A" w:rsidP="0083075A">
            <w:pPr>
              <w:spacing w:before="100" w:beforeAutospacing="1" w:after="0"/>
              <w:jc w:val="center"/>
              <w:rPr>
                <w:rFonts w:cstheme="minorHAnsi"/>
                <w:b/>
                <w:color w:val="002060"/>
                <w:sz w:val="20"/>
              </w:rPr>
            </w:pPr>
            <w:r w:rsidRPr="001735EA">
              <w:rPr>
                <w:rFonts w:cstheme="minorHAnsi"/>
                <w:b/>
                <w:color w:val="002060"/>
                <w:sz w:val="20"/>
              </w:rPr>
              <w:t>$25.00</w:t>
            </w:r>
          </w:p>
        </w:tc>
      </w:tr>
    </w:tbl>
    <w:p w:rsidR="005D6F7F" w:rsidRPr="00C17050" w:rsidRDefault="00393B6F" w:rsidP="005D6F7F">
      <w:pPr>
        <w:spacing w:after="0"/>
        <w:rPr>
          <w:rFonts w:cstheme="minorHAnsi"/>
          <w:i/>
          <w:color w:val="auto"/>
        </w:rPr>
      </w:pPr>
      <w:r w:rsidRPr="00C17050">
        <w:rPr>
          <w:rFonts w:cstheme="minorHAnsi"/>
          <w:i/>
          <w:color w:val="auto"/>
        </w:rPr>
        <w:t>*$80 allowance at Costco</w:t>
      </w:r>
    </w:p>
    <w:p w:rsidR="001E16F0" w:rsidRPr="005D6F7F" w:rsidRDefault="005D6F7F" w:rsidP="005D6F7F">
      <w:pPr>
        <w:spacing w:after="0"/>
        <w:rPr>
          <w:rFonts w:cstheme="minorHAnsi"/>
          <w:i/>
        </w:rPr>
      </w:pPr>
      <w:r>
        <w:rPr>
          <w:rFonts w:cstheme="minorHAnsi"/>
          <w:b/>
          <w:noProof/>
          <w:color w:val="002060"/>
        </w:rPr>
        <w:drawing>
          <wp:anchor distT="0" distB="0" distL="114300" distR="114300" simplePos="0" relativeHeight="251709440" behindDoc="0" locked="0" layoutInCell="1" allowOverlap="1" wp14:anchorId="0B13E46C" wp14:editId="152EBC7C">
            <wp:simplePos x="0" y="0"/>
            <wp:positionH relativeFrom="margin">
              <wp:align>right</wp:align>
            </wp:positionH>
            <wp:positionV relativeFrom="paragraph">
              <wp:posOffset>12700</wp:posOffset>
            </wp:positionV>
            <wp:extent cx="1718945" cy="10610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8945" cy="1061085"/>
                    </a:xfrm>
                    <a:prstGeom prst="rect">
                      <a:avLst/>
                    </a:prstGeom>
                    <a:noFill/>
                  </pic:spPr>
                </pic:pic>
              </a:graphicData>
            </a:graphic>
            <wp14:sizeRelH relativeFrom="page">
              <wp14:pctWidth>0</wp14:pctWidth>
            </wp14:sizeRelH>
            <wp14:sizeRelV relativeFrom="page">
              <wp14:pctHeight>0</wp14:pctHeight>
            </wp14:sizeRelV>
          </wp:anchor>
        </w:drawing>
      </w:r>
      <w:r w:rsidR="00F25430" w:rsidRPr="001E16F0">
        <w:rPr>
          <w:rFonts w:cstheme="minorHAnsi"/>
        </w:rPr>
        <w:t>(</w:t>
      </w:r>
      <w:r w:rsidR="00F25430">
        <w:rPr>
          <w:rFonts w:cstheme="minorHAnsi"/>
          <w:color w:val="FF0000"/>
        </w:rPr>
        <w:t>Delete any columns for plans not offered.</w:t>
      </w:r>
      <w:r w:rsidR="00F25430" w:rsidRPr="001E16F0">
        <w:rPr>
          <w:rFonts w:cstheme="minorHAnsi"/>
        </w:rPr>
        <w:t xml:space="preserve">) </w:t>
      </w:r>
    </w:p>
    <w:p w:rsidR="001E16F0" w:rsidRPr="001E16F0" w:rsidRDefault="001E16F0" w:rsidP="00DF2AB0">
      <w:pPr>
        <w:pStyle w:val="Title"/>
      </w:pPr>
      <w:r w:rsidRPr="001E16F0">
        <w:rPr>
          <w:sz w:val="36"/>
          <w:szCs w:val="36"/>
        </w:rPr>
        <w:br w:type="page"/>
      </w:r>
      <w:r w:rsidR="00A94C46">
        <w:rPr>
          <w:noProof/>
        </w:rPr>
        <w:lastRenderedPageBreak/>
        <w:drawing>
          <wp:anchor distT="0" distB="0" distL="114300" distR="114300" simplePos="0" relativeHeight="251757568" behindDoc="0" locked="0" layoutInCell="1" allowOverlap="1" wp14:anchorId="27D30DD8">
            <wp:simplePos x="0" y="0"/>
            <wp:positionH relativeFrom="margin">
              <wp:posOffset>5246370</wp:posOffset>
            </wp:positionH>
            <wp:positionV relativeFrom="paragraph">
              <wp:posOffset>0</wp:posOffset>
            </wp:positionV>
            <wp:extent cx="1602441" cy="495300"/>
            <wp:effectExtent l="0" t="0" r="0" b="0"/>
            <wp:wrapSquare wrapText="bothSides"/>
            <wp:docPr id="41" name="Picture 41" descr="Lincoln Financial Group Logo (click to navigate to to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coln Financial Group Logo (click to navigate to top p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2441" cy="495300"/>
                    </a:xfrm>
                    <a:prstGeom prst="rect">
                      <a:avLst/>
                    </a:prstGeom>
                    <a:noFill/>
                    <a:ln>
                      <a:noFill/>
                    </a:ln>
                  </pic:spPr>
                </pic:pic>
              </a:graphicData>
            </a:graphic>
          </wp:anchor>
        </w:drawing>
      </w:r>
      <w:r w:rsidRPr="006C1A06">
        <w:rPr>
          <w:color w:val="002060"/>
        </w:rPr>
        <w:t>Disability Income Benefits</w:t>
      </w:r>
    </w:p>
    <w:p w:rsidR="00AC6695" w:rsidRDefault="00A94C46" w:rsidP="00AC6695">
      <w:pPr>
        <w:pStyle w:val="BodyTextIndent2"/>
        <w:ind w:left="0" w:right="360"/>
        <w:rPr>
          <w:rFonts w:ascii="Arial" w:hAnsi="Arial"/>
          <w:sz w:val="21"/>
          <w:szCs w:val="21"/>
        </w:rPr>
      </w:pPr>
      <w:r>
        <w:rPr>
          <w:rFonts w:ascii="Arial" w:hAnsi="Arial"/>
          <w:b/>
          <w:color w:val="002060"/>
          <w:sz w:val="21"/>
          <w:szCs w:val="21"/>
        </w:rPr>
        <w:t>LINCOLN FINANCIAL</w:t>
      </w:r>
      <w:r w:rsidR="00015CFB">
        <w:rPr>
          <w:rFonts w:ascii="Arial" w:hAnsi="Arial"/>
          <w:b/>
          <w:color w:val="002060"/>
          <w:sz w:val="21"/>
          <w:szCs w:val="21"/>
        </w:rPr>
        <w:t xml:space="preserve"> </w:t>
      </w:r>
      <w:r w:rsidR="00E36DD8" w:rsidRPr="00015CFB">
        <w:rPr>
          <w:rFonts w:ascii="Arial" w:hAnsi="Arial"/>
          <w:sz w:val="21"/>
          <w:szCs w:val="21"/>
        </w:rPr>
        <w:t>(</w:t>
      </w:r>
      <w:r w:rsidR="00E36DD8">
        <w:rPr>
          <w:rFonts w:ascii="Arial" w:hAnsi="Arial"/>
          <w:sz w:val="21"/>
          <w:szCs w:val="21"/>
        </w:rPr>
        <w:t>formerly</w:t>
      </w:r>
      <w:r w:rsidR="00E36DD8" w:rsidRPr="00015CFB">
        <w:rPr>
          <w:rFonts w:ascii="Arial" w:hAnsi="Arial"/>
          <w:sz w:val="21"/>
          <w:szCs w:val="21"/>
        </w:rPr>
        <w:t xml:space="preserve"> Liberty Mutual)</w:t>
      </w:r>
      <w:r w:rsidR="00E36DD8">
        <w:rPr>
          <w:rFonts w:ascii="Arial" w:hAnsi="Arial"/>
          <w:sz w:val="21"/>
          <w:szCs w:val="21"/>
        </w:rPr>
        <w:t xml:space="preserve"> </w:t>
      </w:r>
      <w:r w:rsidR="00B167F2" w:rsidRPr="00C17050">
        <w:rPr>
          <w:rFonts w:ascii="Arial" w:hAnsi="Arial"/>
          <w:sz w:val="21"/>
          <w:szCs w:val="21"/>
        </w:rPr>
        <w:t xml:space="preserve">will continue to </w:t>
      </w:r>
      <w:r w:rsidR="001E5015">
        <w:rPr>
          <w:rFonts w:ascii="Arial" w:hAnsi="Arial"/>
          <w:sz w:val="21"/>
          <w:szCs w:val="21"/>
        </w:rPr>
        <w:t>insure</w:t>
      </w:r>
      <w:r w:rsidR="00B167F2" w:rsidRPr="00C17050">
        <w:rPr>
          <w:rFonts w:ascii="Arial" w:hAnsi="Arial"/>
          <w:sz w:val="21"/>
          <w:szCs w:val="21"/>
        </w:rPr>
        <w:t xml:space="preserve"> disability coverages for 201</w:t>
      </w:r>
      <w:r w:rsidR="00AC6695">
        <w:rPr>
          <w:rFonts w:ascii="Arial" w:hAnsi="Arial"/>
          <w:sz w:val="21"/>
          <w:szCs w:val="21"/>
        </w:rPr>
        <w:t>9.</w:t>
      </w:r>
    </w:p>
    <w:p w:rsidR="003A638E" w:rsidRDefault="003A638E" w:rsidP="00AC6695">
      <w:pPr>
        <w:pStyle w:val="BodyTextIndent2"/>
        <w:ind w:left="0" w:right="360"/>
        <w:rPr>
          <w:rFonts w:ascii="Arial" w:hAnsi="Arial"/>
          <w:sz w:val="21"/>
          <w:szCs w:val="21"/>
        </w:rPr>
      </w:pPr>
    </w:p>
    <w:p w:rsidR="00B4128D" w:rsidRDefault="003A638E" w:rsidP="00AC6695">
      <w:pPr>
        <w:pStyle w:val="BodyTextIndent2"/>
        <w:ind w:left="0" w:right="360"/>
        <w:rPr>
          <w:rFonts w:ascii="Arial" w:hAnsi="Arial"/>
          <w:sz w:val="21"/>
          <w:szCs w:val="21"/>
        </w:rPr>
      </w:pPr>
      <w:r w:rsidRPr="00D97B3B">
        <w:rPr>
          <w:rFonts w:ascii="Arial" w:hAnsi="Arial"/>
          <w:sz w:val="21"/>
          <w:szCs w:val="21"/>
          <w:highlight w:val="yellow"/>
        </w:rPr>
        <w:t>[Client Name</w:t>
      </w:r>
      <w:r>
        <w:rPr>
          <w:rFonts w:ascii="Arial" w:hAnsi="Arial"/>
          <w:sz w:val="21"/>
          <w:szCs w:val="21"/>
        </w:rPr>
        <w:t xml:space="preserve">] is committed to providing a comprehensive benefits program. As part of your benefits package, disability income benefits </w:t>
      </w:r>
      <w:r w:rsidRPr="00D97B3B">
        <w:rPr>
          <w:rFonts w:ascii="Arial" w:hAnsi="Arial"/>
          <w:sz w:val="21"/>
          <w:szCs w:val="21"/>
          <w:highlight w:val="yellow"/>
        </w:rPr>
        <w:t>are provided to you at no cost/are available on a voluntary basis</w:t>
      </w:r>
      <w:r>
        <w:rPr>
          <w:rFonts w:ascii="Arial" w:hAnsi="Arial"/>
          <w:sz w:val="21"/>
          <w:szCs w:val="21"/>
        </w:rPr>
        <w:t>.</w:t>
      </w:r>
      <w:r w:rsidR="00017F5D" w:rsidRPr="00C17050">
        <w:rPr>
          <w:rFonts w:ascii="Arial" w:hAnsi="Arial"/>
          <w:sz w:val="21"/>
          <w:szCs w:val="21"/>
        </w:rPr>
        <w:t xml:space="preserve"> </w:t>
      </w:r>
      <w:r w:rsidR="00143F2B">
        <w:rPr>
          <w:rFonts w:ascii="Arial" w:hAnsi="Arial"/>
          <w:sz w:val="21"/>
          <w:szCs w:val="21"/>
        </w:rPr>
        <w:t>Should you become unable to work due to a non-</w:t>
      </w:r>
      <w:proofErr w:type="gramStart"/>
      <w:r w:rsidR="00143F2B">
        <w:rPr>
          <w:rFonts w:ascii="Arial" w:hAnsi="Arial"/>
          <w:sz w:val="21"/>
          <w:szCs w:val="21"/>
        </w:rPr>
        <w:t>work</w:t>
      </w:r>
      <w:r w:rsidR="00CB4626">
        <w:rPr>
          <w:rFonts w:ascii="Arial" w:hAnsi="Arial"/>
          <w:sz w:val="21"/>
          <w:szCs w:val="21"/>
        </w:rPr>
        <w:t xml:space="preserve"> related</w:t>
      </w:r>
      <w:proofErr w:type="gramEnd"/>
      <w:r w:rsidR="00CB4626">
        <w:rPr>
          <w:rFonts w:ascii="Arial" w:hAnsi="Arial"/>
          <w:sz w:val="21"/>
          <w:szCs w:val="21"/>
        </w:rPr>
        <w:t xml:space="preserve"> illness or injury, disability coverage acts as income replacement to protect you and your family from serious financial hardship.</w:t>
      </w:r>
    </w:p>
    <w:p w:rsidR="00CB4626" w:rsidRDefault="00CB4626" w:rsidP="00AC6695">
      <w:pPr>
        <w:pStyle w:val="BodyTextIndent2"/>
        <w:ind w:left="0" w:right="360"/>
        <w:rPr>
          <w:rFonts w:ascii="Arial" w:hAnsi="Arial" w:cs="Arial"/>
          <w:color w:val="FF0000"/>
          <w:szCs w:val="21"/>
        </w:rPr>
      </w:pPr>
    </w:p>
    <w:p w:rsidR="00CB4626" w:rsidRPr="00CB4626" w:rsidRDefault="00CB4626" w:rsidP="00AC6695">
      <w:pPr>
        <w:pStyle w:val="BodyTextIndent2"/>
        <w:ind w:left="0" w:right="360"/>
        <w:rPr>
          <w:rFonts w:asciiTheme="majorHAnsi" w:hAnsiTheme="majorHAnsi" w:cstheme="majorHAnsi"/>
          <w:b/>
          <w:color w:val="002060"/>
          <w:sz w:val="28"/>
          <w:szCs w:val="28"/>
        </w:rPr>
      </w:pPr>
      <w:r w:rsidRPr="002E131C">
        <w:rPr>
          <w:rFonts w:asciiTheme="majorHAnsi" w:hAnsiTheme="majorHAnsi" w:cstheme="majorHAnsi"/>
          <w:b/>
          <w:color w:val="365F91" w:themeColor="accent1" w:themeShade="BF"/>
          <w:sz w:val="28"/>
          <w:szCs w:val="28"/>
        </w:rPr>
        <w:t>Short Term Disability Coverage</w:t>
      </w:r>
    </w:p>
    <w:p w:rsidR="00CB4626" w:rsidRDefault="00CB4626" w:rsidP="00AC6695">
      <w:pPr>
        <w:pStyle w:val="BodyTextIndent2"/>
        <w:ind w:left="0" w:right="360"/>
        <w:rPr>
          <w:rFonts w:ascii="Arial" w:hAnsi="Arial" w:cs="Arial"/>
          <w:color w:val="FF0000"/>
          <w:szCs w:val="21"/>
        </w:rPr>
      </w:pPr>
    </w:p>
    <w:p w:rsidR="00CB4626" w:rsidRDefault="001E5015" w:rsidP="00AC6695">
      <w:pPr>
        <w:pStyle w:val="BodyTextIndent2"/>
        <w:ind w:left="0" w:right="360"/>
        <w:rPr>
          <w:rFonts w:ascii="Arial" w:hAnsi="Arial" w:cs="Arial"/>
          <w:szCs w:val="21"/>
        </w:rPr>
      </w:pPr>
      <w:r>
        <w:rPr>
          <w:rFonts w:ascii="Arial" w:hAnsi="Arial" w:cs="Arial"/>
          <w:szCs w:val="21"/>
        </w:rPr>
        <w:t>Insured</w:t>
      </w:r>
      <w:r w:rsidR="00CB4626">
        <w:rPr>
          <w:rFonts w:ascii="Arial" w:hAnsi="Arial" w:cs="Arial"/>
          <w:szCs w:val="21"/>
        </w:rPr>
        <w:t xml:space="preserve"> by </w:t>
      </w:r>
      <w:r w:rsidR="00A94C46">
        <w:rPr>
          <w:rFonts w:ascii="Arial" w:hAnsi="Arial" w:cs="Arial"/>
          <w:szCs w:val="21"/>
        </w:rPr>
        <w:t>Lincoln Financial</w:t>
      </w:r>
      <w:r w:rsidR="00D97B3B">
        <w:rPr>
          <w:rFonts w:ascii="Arial" w:hAnsi="Arial" w:cs="Arial"/>
          <w:szCs w:val="21"/>
        </w:rPr>
        <w:t xml:space="preserve">, </w:t>
      </w:r>
      <w:r w:rsidR="00CB4626">
        <w:rPr>
          <w:rFonts w:ascii="Arial" w:hAnsi="Arial" w:cs="Arial"/>
          <w:szCs w:val="21"/>
        </w:rPr>
        <w:t xml:space="preserve">short-term disability coverage pays </w:t>
      </w:r>
      <w:r w:rsidR="00CB4626" w:rsidRPr="00D97B3B">
        <w:rPr>
          <w:rFonts w:ascii="Arial" w:hAnsi="Arial" w:cs="Arial"/>
          <w:szCs w:val="21"/>
          <w:highlight w:val="yellow"/>
        </w:rPr>
        <w:t>__%</w:t>
      </w:r>
      <w:r w:rsidR="00CB4626">
        <w:rPr>
          <w:rFonts w:ascii="Arial" w:hAnsi="Arial" w:cs="Arial"/>
          <w:szCs w:val="21"/>
        </w:rPr>
        <w:t xml:space="preserve"> of your salary for up to </w:t>
      </w:r>
      <w:r w:rsidR="00CB4626" w:rsidRPr="00D97B3B">
        <w:rPr>
          <w:rFonts w:ascii="Arial" w:hAnsi="Arial" w:cs="Arial"/>
          <w:szCs w:val="21"/>
          <w:highlight w:val="yellow"/>
        </w:rPr>
        <w:t>____</w:t>
      </w:r>
      <w:r w:rsidR="00CB4626">
        <w:rPr>
          <w:rFonts w:ascii="Arial" w:hAnsi="Arial" w:cs="Arial"/>
          <w:szCs w:val="21"/>
        </w:rPr>
        <w:t xml:space="preserve"> weeks, after a waiting period of </w:t>
      </w:r>
      <w:r w:rsidR="00CB4626" w:rsidRPr="00D97B3B">
        <w:rPr>
          <w:rFonts w:ascii="Arial" w:hAnsi="Arial" w:cs="Arial"/>
          <w:szCs w:val="21"/>
          <w:highlight w:val="yellow"/>
        </w:rPr>
        <w:t>____</w:t>
      </w:r>
      <w:r w:rsidR="00CB4626">
        <w:rPr>
          <w:rFonts w:ascii="Arial" w:hAnsi="Arial" w:cs="Arial"/>
          <w:szCs w:val="21"/>
        </w:rPr>
        <w:t>.</w:t>
      </w:r>
    </w:p>
    <w:tbl>
      <w:tblPr>
        <w:tblpPr w:leftFromText="180" w:rightFromText="180" w:vertAnchor="text" w:horzAnchor="page" w:tblpX="3286" w:tblpY="21"/>
        <w:tblW w:w="0" w:type="auto"/>
        <w:tblLayout w:type="fixed"/>
        <w:tblCellMar>
          <w:left w:w="0" w:type="dxa"/>
          <w:right w:w="0" w:type="dxa"/>
        </w:tblCellMar>
        <w:tblLook w:val="0000" w:firstRow="0" w:lastRow="0" w:firstColumn="0" w:lastColumn="0" w:noHBand="0" w:noVBand="0"/>
      </w:tblPr>
      <w:tblGrid>
        <w:gridCol w:w="3529"/>
        <w:gridCol w:w="4053"/>
      </w:tblGrid>
      <w:tr w:rsidR="00CB4626" w:rsidTr="00280AD4">
        <w:trPr>
          <w:trHeight w:val="544"/>
        </w:trPr>
        <w:tc>
          <w:tcPr>
            <w:tcW w:w="7582" w:type="dxa"/>
            <w:gridSpan w:val="2"/>
            <w:tcBorders>
              <w:top w:val="single" w:sz="8" w:space="0" w:color="78C0D3"/>
              <w:left w:val="single" w:sz="8" w:space="0" w:color="78C0D3"/>
              <w:bottom w:val="single" w:sz="8" w:space="0" w:color="78C0D3"/>
              <w:right w:val="single" w:sz="8" w:space="0" w:color="78C0D3"/>
            </w:tcBorders>
            <w:shd w:val="clear" w:color="auto" w:fill="005DAA"/>
          </w:tcPr>
          <w:p w:rsidR="00CB4626" w:rsidRDefault="00CB4626" w:rsidP="00CB4626">
            <w:pPr>
              <w:pStyle w:val="TableParagraph"/>
              <w:kinsoku w:val="0"/>
              <w:overflowPunct w:val="0"/>
              <w:spacing w:before="130"/>
              <w:rPr>
                <w:b/>
                <w:bCs/>
                <w:color w:val="FFFFFF"/>
              </w:rPr>
            </w:pPr>
            <w:r>
              <w:rPr>
                <w:b/>
                <w:bCs/>
                <w:color w:val="FFFFFF"/>
              </w:rPr>
              <w:t>Short-Term Disability</w:t>
            </w:r>
          </w:p>
        </w:tc>
      </w:tr>
      <w:tr w:rsidR="00CB4626" w:rsidTr="00CB4626">
        <w:trPr>
          <w:trHeight w:val="325"/>
        </w:trPr>
        <w:tc>
          <w:tcPr>
            <w:tcW w:w="3529" w:type="dxa"/>
            <w:tcBorders>
              <w:top w:val="single" w:sz="8" w:space="0" w:color="78C0D3"/>
              <w:left w:val="single" w:sz="8" w:space="0" w:color="78C0D3"/>
              <w:bottom w:val="single" w:sz="8" w:space="0" w:color="78C0D3"/>
              <w:right w:val="single" w:sz="4" w:space="0" w:color="00A8C7"/>
            </w:tcBorders>
            <w:shd w:val="clear" w:color="auto" w:fill="D2EAF0"/>
          </w:tcPr>
          <w:p w:rsidR="00CB4626" w:rsidRPr="00656A62" w:rsidRDefault="00CB4626" w:rsidP="00CB4626">
            <w:pPr>
              <w:pStyle w:val="TableParagraph"/>
              <w:kinsoku w:val="0"/>
              <w:overflowPunct w:val="0"/>
              <w:spacing w:before="14"/>
              <w:rPr>
                <w:sz w:val="21"/>
                <w:szCs w:val="21"/>
              </w:rPr>
            </w:pPr>
            <w:r w:rsidRPr="00656A62">
              <w:rPr>
                <w:sz w:val="21"/>
                <w:szCs w:val="21"/>
              </w:rPr>
              <w:t>Benefits Begin</w:t>
            </w:r>
          </w:p>
        </w:tc>
        <w:tc>
          <w:tcPr>
            <w:tcW w:w="4053" w:type="dxa"/>
            <w:tcBorders>
              <w:top w:val="single" w:sz="8" w:space="0" w:color="78C0D3"/>
              <w:left w:val="single" w:sz="4" w:space="0" w:color="00A8C7"/>
              <w:bottom w:val="single" w:sz="8" w:space="0" w:color="78C0D3"/>
              <w:right w:val="single" w:sz="8" w:space="0" w:color="78C0D3"/>
            </w:tcBorders>
            <w:shd w:val="clear" w:color="auto" w:fill="D2EAF0"/>
          </w:tcPr>
          <w:p w:rsidR="00CB4626" w:rsidRDefault="00CB4626" w:rsidP="00CB4626">
            <w:pPr>
              <w:pStyle w:val="TableParagraph"/>
              <w:kinsoku w:val="0"/>
              <w:overflowPunct w:val="0"/>
              <w:ind w:left="0"/>
              <w:rPr>
                <w:rFonts w:ascii="Times New Roman" w:hAnsi="Times New Roman" w:cs="Times New Roman"/>
                <w:sz w:val="22"/>
                <w:szCs w:val="22"/>
              </w:rPr>
            </w:pPr>
          </w:p>
        </w:tc>
      </w:tr>
      <w:tr w:rsidR="00CB4626" w:rsidTr="00CB4626">
        <w:trPr>
          <w:trHeight w:val="344"/>
        </w:trPr>
        <w:tc>
          <w:tcPr>
            <w:tcW w:w="3529" w:type="dxa"/>
            <w:tcBorders>
              <w:top w:val="single" w:sz="8" w:space="0" w:color="78C0D3"/>
              <w:left w:val="single" w:sz="8" w:space="0" w:color="78C0D3"/>
              <w:bottom w:val="single" w:sz="8" w:space="0" w:color="78C0D3"/>
              <w:right w:val="single" w:sz="4" w:space="0" w:color="00A8C7"/>
            </w:tcBorders>
          </w:tcPr>
          <w:p w:rsidR="00CB4626" w:rsidRPr="00656A62" w:rsidRDefault="00CB4626" w:rsidP="00CB4626">
            <w:pPr>
              <w:pStyle w:val="TableParagraph"/>
              <w:kinsoku w:val="0"/>
              <w:overflowPunct w:val="0"/>
              <w:spacing w:before="14"/>
              <w:rPr>
                <w:sz w:val="21"/>
                <w:szCs w:val="21"/>
              </w:rPr>
            </w:pPr>
            <w:r w:rsidRPr="00656A62">
              <w:rPr>
                <w:sz w:val="21"/>
                <w:szCs w:val="21"/>
              </w:rPr>
              <w:t>Benefits Payable / Duration</w:t>
            </w:r>
          </w:p>
        </w:tc>
        <w:tc>
          <w:tcPr>
            <w:tcW w:w="4053" w:type="dxa"/>
            <w:tcBorders>
              <w:top w:val="single" w:sz="8" w:space="0" w:color="78C0D3"/>
              <w:left w:val="single" w:sz="4" w:space="0" w:color="00A8C7"/>
              <w:bottom w:val="single" w:sz="8" w:space="0" w:color="78C0D3"/>
              <w:right w:val="single" w:sz="8" w:space="0" w:color="78C0D3"/>
            </w:tcBorders>
          </w:tcPr>
          <w:p w:rsidR="00CB4626" w:rsidRDefault="00CB4626" w:rsidP="00CB4626">
            <w:pPr>
              <w:pStyle w:val="TableParagraph"/>
              <w:kinsoku w:val="0"/>
              <w:overflowPunct w:val="0"/>
              <w:ind w:left="0"/>
              <w:rPr>
                <w:rFonts w:ascii="Times New Roman" w:hAnsi="Times New Roman" w:cs="Times New Roman"/>
                <w:sz w:val="22"/>
                <w:szCs w:val="22"/>
              </w:rPr>
            </w:pPr>
          </w:p>
        </w:tc>
      </w:tr>
      <w:tr w:rsidR="00CB4626" w:rsidTr="00CB4626">
        <w:trPr>
          <w:trHeight w:val="325"/>
        </w:trPr>
        <w:tc>
          <w:tcPr>
            <w:tcW w:w="3529" w:type="dxa"/>
            <w:tcBorders>
              <w:top w:val="single" w:sz="8" w:space="0" w:color="78C0D3"/>
              <w:left w:val="single" w:sz="8" w:space="0" w:color="78C0D3"/>
              <w:bottom w:val="single" w:sz="8" w:space="0" w:color="78C0D3"/>
              <w:right w:val="single" w:sz="4" w:space="0" w:color="00A8C7"/>
            </w:tcBorders>
            <w:shd w:val="clear" w:color="auto" w:fill="D2EAF0"/>
          </w:tcPr>
          <w:p w:rsidR="00CB4626" w:rsidRPr="00656A62" w:rsidRDefault="00CB4626" w:rsidP="00CB4626">
            <w:pPr>
              <w:pStyle w:val="TableParagraph"/>
              <w:kinsoku w:val="0"/>
              <w:overflowPunct w:val="0"/>
              <w:spacing w:before="16"/>
              <w:rPr>
                <w:sz w:val="21"/>
                <w:szCs w:val="21"/>
              </w:rPr>
            </w:pPr>
            <w:r w:rsidRPr="00656A62">
              <w:rPr>
                <w:sz w:val="21"/>
                <w:szCs w:val="21"/>
              </w:rPr>
              <w:t>Percentage of Income Replaced</w:t>
            </w:r>
          </w:p>
        </w:tc>
        <w:tc>
          <w:tcPr>
            <w:tcW w:w="4053" w:type="dxa"/>
            <w:tcBorders>
              <w:top w:val="single" w:sz="8" w:space="0" w:color="78C0D3"/>
              <w:left w:val="single" w:sz="4" w:space="0" w:color="00A8C7"/>
              <w:bottom w:val="single" w:sz="8" w:space="0" w:color="78C0D3"/>
              <w:right w:val="single" w:sz="8" w:space="0" w:color="78C0D3"/>
            </w:tcBorders>
            <w:shd w:val="clear" w:color="auto" w:fill="D2EAF0"/>
          </w:tcPr>
          <w:p w:rsidR="00CB4626" w:rsidRDefault="00CB4626" w:rsidP="00CB4626">
            <w:pPr>
              <w:pStyle w:val="TableParagraph"/>
              <w:kinsoku w:val="0"/>
              <w:overflowPunct w:val="0"/>
              <w:ind w:left="0"/>
              <w:rPr>
                <w:rFonts w:ascii="Times New Roman" w:hAnsi="Times New Roman" w:cs="Times New Roman"/>
                <w:sz w:val="22"/>
                <w:szCs w:val="22"/>
              </w:rPr>
            </w:pPr>
          </w:p>
        </w:tc>
      </w:tr>
      <w:tr w:rsidR="00CB4626" w:rsidTr="00CB4626">
        <w:trPr>
          <w:trHeight w:val="327"/>
        </w:trPr>
        <w:tc>
          <w:tcPr>
            <w:tcW w:w="3529" w:type="dxa"/>
            <w:tcBorders>
              <w:top w:val="single" w:sz="8" w:space="0" w:color="78C0D3"/>
              <w:left w:val="single" w:sz="8" w:space="0" w:color="78C0D3"/>
              <w:bottom w:val="single" w:sz="8" w:space="0" w:color="78C0D3"/>
              <w:right w:val="single" w:sz="4" w:space="0" w:color="00A8C7"/>
            </w:tcBorders>
          </w:tcPr>
          <w:p w:rsidR="00CB4626" w:rsidRPr="00656A62" w:rsidRDefault="00CB4626" w:rsidP="00CB4626">
            <w:pPr>
              <w:pStyle w:val="TableParagraph"/>
              <w:kinsoku w:val="0"/>
              <w:overflowPunct w:val="0"/>
              <w:spacing w:before="16"/>
              <w:rPr>
                <w:sz w:val="21"/>
                <w:szCs w:val="21"/>
              </w:rPr>
            </w:pPr>
            <w:r w:rsidRPr="00656A62">
              <w:rPr>
                <w:sz w:val="21"/>
                <w:szCs w:val="21"/>
              </w:rPr>
              <w:t>Maximum Benefit</w:t>
            </w:r>
          </w:p>
        </w:tc>
        <w:tc>
          <w:tcPr>
            <w:tcW w:w="4053" w:type="dxa"/>
            <w:tcBorders>
              <w:top w:val="single" w:sz="8" w:space="0" w:color="78C0D3"/>
              <w:left w:val="single" w:sz="4" w:space="0" w:color="00A8C7"/>
              <w:bottom w:val="single" w:sz="8" w:space="0" w:color="78C0D3"/>
              <w:right w:val="single" w:sz="8" w:space="0" w:color="78C0D3"/>
            </w:tcBorders>
          </w:tcPr>
          <w:p w:rsidR="00CB4626" w:rsidRDefault="00CB4626" w:rsidP="00CB4626">
            <w:pPr>
              <w:pStyle w:val="TableParagraph"/>
              <w:kinsoku w:val="0"/>
              <w:overflowPunct w:val="0"/>
              <w:ind w:left="0"/>
              <w:rPr>
                <w:rFonts w:ascii="Times New Roman" w:hAnsi="Times New Roman" w:cs="Times New Roman"/>
                <w:sz w:val="22"/>
                <w:szCs w:val="22"/>
              </w:rPr>
            </w:pPr>
          </w:p>
        </w:tc>
      </w:tr>
    </w:tbl>
    <w:p w:rsidR="00CB4626" w:rsidRDefault="00CB4626" w:rsidP="00AC6695">
      <w:pPr>
        <w:pStyle w:val="BodyTextIndent2"/>
        <w:ind w:left="0" w:right="360"/>
        <w:rPr>
          <w:rFonts w:ascii="Arial" w:hAnsi="Arial" w:cs="Arial"/>
          <w:szCs w:val="21"/>
        </w:rPr>
      </w:pPr>
    </w:p>
    <w:p w:rsidR="00CB4626" w:rsidRDefault="00CB4626" w:rsidP="00AC6695">
      <w:pPr>
        <w:pStyle w:val="BodyTextIndent2"/>
        <w:ind w:left="0" w:right="360"/>
        <w:rPr>
          <w:rFonts w:ascii="Arial" w:hAnsi="Arial" w:cs="Arial"/>
          <w:szCs w:val="21"/>
        </w:rPr>
      </w:pPr>
    </w:p>
    <w:p w:rsidR="00CB4626" w:rsidRDefault="00CB4626" w:rsidP="00CB4626">
      <w:pPr>
        <w:pStyle w:val="BodyText"/>
        <w:kinsoku w:val="0"/>
        <w:overflowPunct w:val="0"/>
        <w:spacing w:before="8"/>
        <w:rPr>
          <w:sz w:val="17"/>
          <w:szCs w:val="17"/>
        </w:rPr>
      </w:pPr>
    </w:p>
    <w:p w:rsidR="00CB4626" w:rsidRDefault="00CB4626" w:rsidP="00AC6695">
      <w:pPr>
        <w:pStyle w:val="BodyTextIndent2"/>
        <w:ind w:left="0" w:right="360"/>
        <w:rPr>
          <w:rFonts w:ascii="Arial" w:hAnsi="Arial" w:cs="Arial"/>
          <w:szCs w:val="21"/>
        </w:rPr>
      </w:pPr>
    </w:p>
    <w:p w:rsidR="00CB4626" w:rsidRDefault="00CB4626" w:rsidP="00AC6695">
      <w:pPr>
        <w:pStyle w:val="BodyTextIndent2"/>
        <w:ind w:left="0" w:right="360"/>
        <w:rPr>
          <w:rFonts w:ascii="Arial" w:hAnsi="Arial" w:cs="Arial"/>
          <w:szCs w:val="21"/>
        </w:rPr>
      </w:pPr>
    </w:p>
    <w:p w:rsidR="00CB4626" w:rsidRDefault="00CB4626" w:rsidP="00AC6695">
      <w:pPr>
        <w:pStyle w:val="BodyTextIndent2"/>
        <w:ind w:left="0" w:right="360"/>
        <w:rPr>
          <w:rFonts w:ascii="Arial" w:hAnsi="Arial" w:cs="Arial"/>
          <w:szCs w:val="21"/>
        </w:rPr>
      </w:pPr>
    </w:p>
    <w:p w:rsidR="00CB4626" w:rsidRDefault="00CB4626" w:rsidP="00AC6695">
      <w:pPr>
        <w:pStyle w:val="BodyTextIndent2"/>
        <w:ind w:left="0" w:right="360"/>
        <w:rPr>
          <w:rFonts w:ascii="Arial" w:hAnsi="Arial" w:cs="Arial"/>
          <w:szCs w:val="21"/>
        </w:rPr>
      </w:pPr>
    </w:p>
    <w:p w:rsidR="00CB4626" w:rsidRDefault="00CB4626" w:rsidP="00AC6695">
      <w:pPr>
        <w:pStyle w:val="BodyTextIndent2"/>
        <w:ind w:left="0" w:right="360"/>
        <w:rPr>
          <w:rFonts w:ascii="Arial" w:hAnsi="Arial" w:cs="Arial"/>
          <w:szCs w:val="21"/>
        </w:rPr>
      </w:pPr>
    </w:p>
    <w:p w:rsidR="00CB4626" w:rsidRDefault="00CB4626" w:rsidP="00AC6695">
      <w:pPr>
        <w:pStyle w:val="BodyTextIndent2"/>
        <w:ind w:left="0" w:right="360"/>
        <w:rPr>
          <w:rFonts w:ascii="Arial" w:hAnsi="Arial" w:cs="Arial"/>
          <w:szCs w:val="21"/>
        </w:rPr>
      </w:pPr>
    </w:p>
    <w:p w:rsidR="00CB4626" w:rsidRPr="00CB4626" w:rsidRDefault="00CB4626" w:rsidP="00AC6695">
      <w:pPr>
        <w:pStyle w:val="BodyTextIndent2"/>
        <w:ind w:left="0" w:right="360"/>
        <w:rPr>
          <w:rFonts w:ascii="Arial" w:hAnsi="Arial" w:cs="Arial"/>
          <w:b/>
          <w:szCs w:val="21"/>
        </w:rPr>
      </w:pPr>
    </w:p>
    <w:p w:rsidR="00CB4626" w:rsidRPr="002E131C" w:rsidRDefault="00CB4626" w:rsidP="00AC6695">
      <w:pPr>
        <w:pStyle w:val="BodyTextIndent2"/>
        <w:ind w:left="0" w:right="360"/>
        <w:rPr>
          <w:rFonts w:asciiTheme="majorHAnsi" w:hAnsiTheme="majorHAnsi" w:cstheme="majorHAnsi"/>
          <w:b/>
          <w:color w:val="365F91" w:themeColor="accent1" w:themeShade="BF"/>
          <w:sz w:val="28"/>
          <w:szCs w:val="28"/>
        </w:rPr>
      </w:pPr>
      <w:r w:rsidRPr="002E131C">
        <w:rPr>
          <w:rFonts w:asciiTheme="majorHAnsi" w:hAnsiTheme="majorHAnsi" w:cstheme="majorHAnsi"/>
          <w:b/>
          <w:color w:val="365F91" w:themeColor="accent1" w:themeShade="BF"/>
          <w:sz w:val="28"/>
          <w:szCs w:val="28"/>
        </w:rPr>
        <w:t>Long-Term Disability Coverage</w:t>
      </w:r>
    </w:p>
    <w:p w:rsidR="00CB4626" w:rsidRDefault="00CB4626" w:rsidP="00AC6695">
      <w:pPr>
        <w:pStyle w:val="BodyTextIndent2"/>
        <w:ind w:left="0" w:right="360"/>
        <w:rPr>
          <w:rFonts w:ascii="Arial" w:hAnsi="Arial" w:cs="Arial"/>
          <w:szCs w:val="21"/>
        </w:rPr>
      </w:pPr>
    </w:p>
    <w:p w:rsidR="00CB4626" w:rsidRDefault="001E5015" w:rsidP="00AC6695">
      <w:pPr>
        <w:pStyle w:val="BodyTextIndent2"/>
        <w:ind w:left="0" w:right="360"/>
        <w:rPr>
          <w:rFonts w:ascii="Arial" w:hAnsi="Arial" w:cs="Arial"/>
          <w:szCs w:val="21"/>
        </w:rPr>
      </w:pPr>
      <w:r>
        <w:rPr>
          <w:rFonts w:ascii="Arial" w:hAnsi="Arial" w:cs="Arial"/>
          <w:szCs w:val="21"/>
        </w:rPr>
        <w:t xml:space="preserve">Insured </w:t>
      </w:r>
      <w:r w:rsidR="00CB4626">
        <w:rPr>
          <w:rFonts w:ascii="Arial" w:hAnsi="Arial" w:cs="Arial"/>
          <w:szCs w:val="21"/>
        </w:rPr>
        <w:t xml:space="preserve">by </w:t>
      </w:r>
      <w:r w:rsidR="00A94C46">
        <w:rPr>
          <w:rFonts w:ascii="Arial" w:hAnsi="Arial" w:cs="Arial"/>
          <w:szCs w:val="21"/>
        </w:rPr>
        <w:t>Lincoln Financial</w:t>
      </w:r>
      <w:r w:rsidR="00CB4626">
        <w:rPr>
          <w:rFonts w:ascii="Arial" w:hAnsi="Arial" w:cs="Arial"/>
          <w:szCs w:val="21"/>
        </w:rPr>
        <w:t xml:space="preserve">, short-term disability coverage pays </w:t>
      </w:r>
      <w:r w:rsidR="00CB4626" w:rsidRPr="00D97B3B">
        <w:rPr>
          <w:rFonts w:ascii="Arial" w:hAnsi="Arial" w:cs="Arial"/>
          <w:szCs w:val="21"/>
          <w:highlight w:val="yellow"/>
        </w:rPr>
        <w:t>__%</w:t>
      </w:r>
      <w:r w:rsidR="00CB4626">
        <w:rPr>
          <w:rFonts w:ascii="Arial" w:hAnsi="Arial" w:cs="Arial"/>
          <w:szCs w:val="21"/>
        </w:rPr>
        <w:t xml:space="preserve"> of your salary for up to </w:t>
      </w:r>
      <w:r w:rsidR="00CB4626" w:rsidRPr="00D97B3B">
        <w:rPr>
          <w:rFonts w:ascii="Arial" w:hAnsi="Arial" w:cs="Arial"/>
          <w:szCs w:val="21"/>
          <w:highlight w:val="yellow"/>
        </w:rPr>
        <w:t>____</w:t>
      </w:r>
      <w:r w:rsidR="00CB4626">
        <w:rPr>
          <w:rFonts w:ascii="Arial" w:hAnsi="Arial" w:cs="Arial"/>
          <w:szCs w:val="21"/>
        </w:rPr>
        <w:t xml:space="preserve"> </w:t>
      </w:r>
      <w:r w:rsidR="00D97B3B">
        <w:rPr>
          <w:rFonts w:ascii="Arial" w:hAnsi="Arial" w:cs="Arial"/>
          <w:szCs w:val="21"/>
        </w:rPr>
        <w:t>weeks</w:t>
      </w:r>
      <w:r w:rsidR="00CB4626">
        <w:rPr>
          <w:rFonts w:ascii="Arial" w:hAnsi="Arial" w:cs="Arial"/>
          <w:szCs w:val="21"/>
        </w:rPr>
        <w:t xml:space="preserve">, after a waiting period of </w:t>
      </w:r>
      <w:r w:rsidR="00CB4626" w:rsidRPr="00D97B3B">
        <w:rPr>
          <w:rFonts w:ascii="Arial" w:hAnsi="Arial" w:cs="Arial"/>
          <w:szCs w:val="21"/>
          <w:highlight w:val="yellow"/>
        </w:rPr>
        <w:t>_____.</w:t>
      </w:r>
    </w:p>
    <w:p w:rsidR="00CB4626" w:rsidRDefault="00CB4626" w:rsidP="00AC6695">
      <w:pPr>
        <w:pStyle w:val="BodyTextIndent2"/>
        <w:ind w:left="0" w:right="360"/>
        <w:rPr>
          <w:rFonts w:ascii="Arial" w:hAnsi="Arial" w:cs="Arial"/>
          <w:szCs w:val="21"/>
        </w:rPr>
      </w:pPr>
    </w:p>
    <w:p w:rsidR="00CB4626" w:rsidRDefault="00CB4626" w:rsidP="00AC6695">
      <w:pPr>
        <w:pStyle w:val="BodyTextIndent2"/>
        <w:ind w:left="0" w:right="360"/>
        <w:rPr>
          <w:rFonts w:ascii="Arial" w:hAnsi="Arial" w:cs="Arial"/>
          <w:szCs w:val="21"/>
        </w:rPr>
      </w:pPr>
    </w:p>
    <w:tbl>
      <w:tblPr>
        <w:tblW w:w="0" w:type="auto"/>
        <w:tblInd w:w="2510" w:type="dxa"/>
        <w:tblLayout w:type="fixed"/>
        <w:tblCellMar>
          <w:left w:w="0" w:type="dxa"/>
          <w:right w:w="0" w:type="dxa"/>
        </w:tblCellMar>
        <w:tblLook w:val="0000" w:firstRow="0" w:lastRow="0" w:firstColumn="0" w:lastColumn="0" w:noHBand="0" w:noVBand="0"/>
      </w:tblPr>
      <w:tblGrid>
        <w:gridCol w:w="3536"/>
        <w:gridCol w:w="4060"/>
      </w:tblGrid>
      <w:tr w:rsidR="00CB4626" w:rsidTr="00280AD4">
        <w:trPr>
          <w:trHeight w:val="511"/>
        </w:trPr>
        <w:tc>
          <w:tcPr>
            <w:tcW w:w="7596" w:type="dxa"/>
            <w:gridSpan w:val="2"/>
            <w:tcBorders>
              <w:top w:val="single" w:sz="8" w:space="0" w:color="78C0D3"/>
              <w:left w:val="single" w:sz="8" w:space="0" w:color="78C0D3"/>
              <w:bottom w:val="single" w:sz="8" w:space="0" w:color="78C0D3"/>
              <w:right w:val="single" w:sz="8" w:space="0" w:color="78C0D3"/>
            </w:tcBorders>
            <w:shd w:val="clear" w:color="auto" w:fill="005DAA"/>
          </w:tcPr>
          <w:p w:rsidR="00CB4626" w:rsidRDefault="00CB4626" w:rsidP="00D54FDF">
            <w:pPr>
              <w:pStyle w:val="TableParagraph"/>
              <w:kinsoku w:val="0"/>
              <w:overflowPunct w:val="0"/>
              <w:spacing w:before="113"/>
              <w:rPr>
                <w:b/>
                <w:bCs/>
                <w:color w:val="FFFFFF"/>
              </w:rPr>
            </w:pPr>
            <w:r>
              <w:rPr>
                <w:b/>
                <w:bCs/>
                <w:color w:val="FFFFFF"/>
              </w:rPr>
              <w:t>Long-Term Disability</w:t>
            </w:r>
          </w:p>
        </w:tc>
      </w:tr>
      <w:tr w:rsidR="00CB4626" w:rsidTr="00CB4626">
        <w:trPr>
          <w:trHeight w:val="327"/>
        </w:trPr>
        <w:tc>
          <w:tcPr>
            <w:tcW w:w="3536" w:type="dxa"/>
            <w:tcBorders>
              <w:top w:val="single" w:sz="8" w:space="0" w:color="78C0D3"/>
              <w:left w:val="single" w:sz="8" w:space="0" w:color="78C0D3"/>
              <w:bottom w:val="single" w:sz="8" w:space="0" w:color="78C0D3"/>
              <w:right w:val="single" w:sz="4" w:space="0" w:color="00A8C7"/>
            </w:tcBorders>
            <w:shd w:val="clear" w:color="auto" w:fill="D2EAF0"/>
          </w:tcPr>
          <w:p w:rsidR="00CB4626" w:rsidRPr="00656A62" w:rsidRDefault="00CB4626" w:rsidP="00D54FDF">
            <w:pPr>
              <w:pStyle w:val="TableParagraph"/>
              <w:kinsoku w:val="0"/>
              <w:overflowPunct w:val="0"/>
              <w:spacing w:before="47"/>
              <w:rPr>
                <w:sz w:val="21"/>
                <w:szCs w:val="21"/>
              </w:rPr>
            </w:pPr>
            <w:r w:rsidRPr="00656A62">
              <w:rPr>
                <w:sz w:val="21"/>
                <w:szCs w:val="21"/>
              </w:rPr>
              <w:t>Benefits Begin</w:t>
            </w:r>
          </w:p>
        </w:tc>
        <w:tc>
          <w:tcPr>
            <w:tcW w:w="4060" w:type="dxa"/>
            <w:tcBorders>
              <w:top w:val="single" w:sz="8" w:space="0" w:color="78C0D3"/>
              <w:left w:val="single" w:sz="4" w:space="0" w:color="00A8C7"/>
              <w:bottom w:val="single" w:sz="8" w:space="0" w:color="78C0D3"/>
              <w:right w:val="single" w:sz="8" w:space="0" w:color="78C0D3"/>
            </w:tcBorders>
            <w:shd w:val="clear" w:color="auto" w:fill="D2EAF0"/>
          </w:tcPr>
          <w:p w:rsidR="00CB4626" w:rsidRDefault="00CB4626" w:rsidP="00D54FDF">
            <w:pPr>
              <w:pStyle w:val="TableParagraph"/>
              <w:kinsoku w:val="0"/>
              <w:overflowPunct w:val="0"/>
              <w:ind w:left="0"/>
              <w:rPr>
                <w:rFonts w:ascii="Times New Roman" w:hAnsi="Times New Roman" w:cs="Times New Roman"/>
                <w:sz w:val="22"/>
                <w:szCs w:val="22"/>
              </w:rPr>
            </w:pPr>
          </w:p>
        </w:tc>
      </w:tr>
      <w:tr w:rsidR="00CB4626" w:rsidTr="00CB4626">
        <w:trPr>
          <w:trHeight w:val="306"/>
        </w:trPr>
        <w:tc>
          <w:tcPr>
            <w:tcW w:w="3536" w:type="dxa"/>
            <w:tcBorders>
              <w:top w:val="single" w:sz="8" w:space="0" w:color="78C0D3"/>
              <w:left w:val="single" w:sz="8" w:space="0" w:color="78C0D3"/>
              <w:bottom w:val="single" w:sz="8" w:space="0" w:color="78C0D3"/>
              <w:right w:val="single" w:sz="4" w:space="0" w:color="00A8C7"/>
            </w:tcBorders>
          </w:tcPr>
          <w:p w:rsidR="00CB4626" w:rsidRPr="00656A62" w:rsidRDefault="00CB4626" w:rsidP="00D54FDF">
            <w:pPr>
              <w:pStyle w:val="TableParagraph"/>
              <w:kinsoku w:val="0"/>
              <w:overflowPunct w:val="0"/>
              <w:spacing w:before="38"/>
              <w:rPr>
                <w:sz w:val="21"/>
                <w:szCs w:val="21"/>
              </w:rPr>
            </w:pPr>
            <w:r w:rsidRPr="00656A62">
              <w:rPr>
                <w:sz w:val="21"/>
                <w:szCs w:val="21"/>
              </w:rPr>
              <w:t>Benefits Payable / Duration</w:t>
            </w:r>
          </w:p>
        </w:tc>
        <w:tc>
          <w:tcPr>
            <w:tcW w:w="4060" w:type="dxa"/>
            <w:tcBorders>
              <w:top w:val="single" w:sz="8" w:space="0" w:color="78C0D3"/>
              <w:left w:val="single" w:sz="4" w:space="0" w:color="00A8C7"/>
              <w:bottom w:val="single" w:sz="8" w:space="0" w:color="78C0D3"/>
              <w:right w:val="single" w:sz="8" w:space="0" w:color="78C0D3"/>
            </w:tcBorders>
          </w:tcPr>
          <w:p w:rsidR="00CB4626" w:rsidRDefault="00CB4626" w:rsidP="00D54FDF">
            <w:pPr>
              <w:pStyle w:val="TableParagraph"/>
              <w:kinsoku w:val="0"/>
              <w:overflowPunct w:val="0"/>
              <w:ind w:left="0"/>
              <w:rPr>
                <w:rFonts w:ascii="Times New Roman" w:hAnsi="Times New Roman" w:cs="Times New Roman"/>
                <w:sz w:val="22"/>
                <w:szCs w:val="22"/>
              </w:rPr>
            </w:pPr>
          </w:p>
        </w:tc>
      </w:tr>
      <w:tr w:rsidR="00CB4626" w:rsidTr="00CB4626">
        <w:trPr>
          <w:trHeight w:val="308"/>
        </w:trPr>
        <w:tc>
          <w:tcPr>
            <w:tcW w:w="3536" w:type="dxa"/>
            <w:tcBorders>
              <w:top w:val="single" w:sz="8" w:space="0" w:color="78C0D3"/>
              <w:left w:val="single" w:sz="8" w:space="0" w:color="78C0D3"/>
              <w:bottom w:val="single" w:sz="8" w:space="0" w:color="78C0D3"/>
              <w:right w:val="single" w:sz="4" w:space="0" w:color="00A8C7"/>
            </w:tcBorders>
            <w:shd w:val="clear" w:color="auto" w:fill="D2EAF0"/>
          </w:tcPr>
          <w:p w:rsidR="00CB4626" w:rsidRPr="00656A62" w:rsidRDefault="00CB4626" w:rsidP="00D54FDF">
            <w:pPr>
              <w:pStyle w:val="TableParagraph"/>
              <w:kinsoku w:val="0"/>
              <w:overflowPunct w:val="0"/>
              <w:spacing w:before="40"/>
              <w:rPr>
                <w:sz w:val="21"/>
                <w:szCs w:val="21"/>
              </w:rPr>
            </w:pPr>
            <w:r w:rsidRPr="00656A62">
              <w:rPr>
                <w:sz w:val="21"/>
                <w:szCs w:val="21"/>
              </w:rPr>
              <w:t>Percentage of Income Replaced</w:t>
            </w:r>
          </w:p>
        </w:tc>
        <w:tc>
          <w:tcPr>
            <w:tcW w:w="4060" w:type="dxa"/>
            <w:tcBorders>
              <w:top w:val="single" w:sz="8" w:space="0" w:color="78C0D3"/>
              <w:left w:val="single" w:sz="4" w:space="0" w:color="00A8C7"/>
              <w:bottom w:val="single" w:sz="8" w:space="0" w:color="78C0D3"/>
              <w:right w:val="single" w:sz="8" w:space="0" w:color="78C0D3"/>
            </w:tcBorders>
            <w:shd w:val="clear" w:color="auto" w:fill="D2EAF0"/>
          </w:tcPr>
          <w:p w:rsidR="00CB4626" w:rsidRDefault="00CB4626" w:rsidP="00D54FDF">
            <w:pPr>
              <w:pStyle w:val="TableParagraph"/>
              <w:kinsoku w:val="0"/>
              <w:overflowPunct w:val="0"/>
              <w:ind w:left="0"/>
              <w:rPr>
                <w:rFonts w:ascii="Times New Roman" w:hAnsi="Times New Roman" w:cs="Times New Roman"/>
                <w:sz w:val="22"/>
                <w:szCs w:val="22"/>
              </w:rPr>
            </w:pPr>
          </w:p>
        </w:tc>
      </w:tr>
      <w:tr w:rsidR="00CB4626" w:rsidTr="00CB4626">
        <w:trPr>
          <w:trHeight w:val="328"/>
        </w:trPr>
        <w:tc>
          <w:tcPr>
            <w:tcW w:w="3536" w:type="dxa"/>
            <w:tcBorders>
              <w:top w:val="single" w:sz="8" w:space="0" w:color="78C0D3"/>
              <w:left w:val="single" w:sz="8" w:space="0" w:color="78C0D3"/>
              <w:bottom w:val="single" w:sz="8" w:space="0" w:color="78C0D3"/>
              <w:right w:val="single" w:sz="4" w:space="0" w:color="00A8C7"/>
            </w:tcBorders>
          </w:tcPr>
          <w:p w:rsidR="00CB4626" w:rsidRPr="00656A62" w:rsidRDefault="00CB4626" w:rsidP="00D54FDF">
            <w:pPr>
              <w:pStyle w:val="TableParagraph"/>
              <w:kinsoku w:val="0"/>
              <w:overflowPunct w:val="0"/>
              <w:spacing w:before="47"/>
              <w:rPr>
                <w:sz w:val="21"/>
                <w:szCs w:val="21"/>
              </w:rPr>
            </w:pPr>
            <w:r w:rsidRPr="00656A62">
              <w:rPr>
                <w:sz w:val="21"/>
                <w:szCs w:val="21"/>
              </w:rPr>
              <w:t>Maximum Benefit</w:t>
            </w:r>
          </w:p>
        </w:tc>
        <w:tc>
          <w:tcPr>
            <w:tcW w:w="4060" w:type="dxa"/>
            <w:tcBorders>
              <w:top w:val="single" w:sz="8" w:space="0" w:color="78C0D3"/>
              <w:left w:val="single" w:sz="4" w:space="0" w:color="00A8C7"/>
              <w:bottom w:val="single" w:sz="8" w:space="0" w:color="78C0D3"/>
              <w:right w:val="single" w:sz="8" w:space="0" w:color="78C0D3"/>
            </w:tcBorders>
          </w:tcPr>
          <w:p w:rsidR="00CB4626" w:rsidRDefault="00CB4626" w:rsidP="00D54FDF">
            <w:pPr>
              <w:pStyle w:val="TableParagraph"/>
              <w:kinsoku w:val="0"/>
              <w:overflowPunct w:val="0"/>
              <w:ind w:left="0"/>
              <w:rPr>
                <w:rFonts w:ascii="Times New Roman" w:hAnsi="Times New Roman" w:cs="Times New Roman"/>
                <w:sz w:val="22"/>
                <w:szCs w:val="22"/>
              </w:rPr>
            </w:pPr>
          </w:p>
        </w:tc>
      </w:tr>
    </w:tbl>
    <w:p w:rsidR="00CB4626" w:rsidRDefault="00CB4626" w:rsidP="00AC6695">
      <w:pPr>
        <w:pStyle w:val="BodyTextIndent2"/>
        <w:ind w:left="0" w:right="360"/>
        <w:rPr>
          <w:rFonts w:ascii="Arial" w:hAnsi="Arial" w:cs="Arial"/>
          <w:szCs w:val="21"/>
        </w:rPr>
      </w:pPr>
    </w:p>
    <w:p w:rsidR="00CB4626" w:rsidRDefault="00CB4626" w:rsidP="00AC6695">
      <w:pPr>
        <w:pStyle w:val="BodyTextIndent2"/>
        <w:ind w:left="0" w:right="360"/>
        <w:rPr>
          <w:rFonts w:ascii="Arial" w:hAnsi="Arial" w:cs="Arial"/>
          <w:szCs w:val="21"/>
        </w:rPr>
      </w:pPr>
    </w:p>
    <w:p w:rsidR="00B4128D" w:rsidRPr="004A0CEC" w:rsidRDefault="00BB2FAE" w:rsidP="00B4128D">
      <w:pPr>
        <w:spacing w:after="0"/>
        <w:rPr>
          <w:b/>
          <w:color w:val="365F91" w:themeColor="accent1" w:themeShade="BF"/>
          <w:sz w:val="24"/>
          <w:szCs w:val="24"/>
        </w:rPr>
      </w:pPr>
      <w:r w:rsidRPr="004A0CEC">
        <w:rPr>
          <w:b/>
          <w:color w:val="365F91" w:themeColor="accent1" w:themeShade="BF"/>
          <w:sz w:val="24"/>
          <w:szCs w:val="24"/>
        </w:rPr>
        <w:t xml:space="preserve">Taxation of Disability Coverage </w:t>
      </w:r>
    </w:p>
    <w:p w:rsidR="00BB2FAE" w:rsidRPr="00C65217" w:rsidRDefault="00BB2FAE" w:rsidP="00C95A42">
      <w:pPr>
        <w:spacing w:after="0"/>
        <w:rPr>
          <w:rFonts w:ascii="Arial" w:hAnsi="Arial" w:cs="Arial"/>
          <w:color w:val="000000"/>
          <w:szCs w:val="21"/>
        </w:rPr>
      </w:pPr>
      <w:r w:rsidRPr="00C17050">
        <w:rPr>
          <w:color w:val="auto"/>
          <w:szCs w:val="21"/>
        </w:rPr>
        <w:t xml:space="preserve">Because disability coverage is an </w:t>
      </w:r>
      <w:r w:rsidRPr="00C65217">
        <w:rPr>
          <w:color w:val="FF0000"/>
          <w:szCs w:val="21"/>
        </w:rPr>
        <w:t>employer paid</w:t>
      </w:r>
      <w:r w:rsidRPr="00C65217">
        <w:rPr>
          <w:szCs w:val="21"/>
        </w:rPr>
        <w:t xml:space="preserve"> </w:t>
      </w:r>
      <w:r w:rsidRPr="00C17050">
        <w:rPr>
          <w:color w:val="auto"/>
          <w:szCs w:val="21"/>
        </w:rPr>
        <w:t xml:space="preserve">benefit and is available for employees at no cost, any disability </w:t>
      </w:r>
      <w:r w:rsidRPr="00C17050">
        <w:rPr>
          <w:color w:val="auto"/>
          <w:szCs w:val="21"/>
        </w:rPr>
        <w:br/>
        <w:t xml:space="preserve">payments made to you will be taxable. </w:t>
      </w:r>
    </w:p>
    <w:p w:rsidR="00BB2FAE" w:rsidRPr="00C65217" w:rsidRDefault="00BB2FAE" w:rsidP="00C95A42">
      <w:pPr>
        <w:pStyle w:val="BIGParagraph"/>
        <w:spacing w:before="0"/>
        <w:rPr>
          <w:color w:val="FF0000"/>
          <w:szCs w:val="21"/>
        </w:rPr>
      </w:pPr>
      <w:r w:rsidRPr="00C65217">
        <w:rPr>
          <w:rStyle w:val="BIGParagraphBoldCharacter"/>
          <w:color w:val="FF0000"/>
          <w:szCs w:val="21"/>
        </w:rPr>
        <w:t>OR</w:t>
      </w:r>
    </w:p>
    <w:p w:rsidR="00BB2FAE" w:rsidRPr="00C65217" w:rsidRDefault="00BB2FAE" w:rsidP="00C95A42">
      <w:pPr>
        <w:pStyle w:val="BIGParagraph"/>
        <w:spacing w:before="0"/>
        <w:rPr>
          <w:szCs w:val="21"/>
        </w:rPr>
      </w:pPr>
      <w:r w:rsidRPr="00C17050">
        <w:rPr>
          <w:color w:val="auto"/>
          <w:szCs w:val="21"/>
        </w:rPr>
        <w:t xml:space="preserve">As an </w:t>
      </w:r>
      <w:r w:rsidRPr="00C65217">
        <w:rPr>
          <w:color w:val="FF0000"/>
          <w:szCs w:val="21"/>
        </w:rPr>
        <w:t>employee paid benefit,</w:t>
      </w:r>
      <w:r w:rsidRPr="00C65217">
        <w:rPr>
          <w:szCs w:val="21"/>
        </w:rPr>
        <w:t xml:space="preserve"> </w:t>
      </w:r>
      <w:r w:rsidRPr="00C17050">
        <w:rPr>
          <w:color w:val="auto"/>
          <w:szCs w:val="21"/>
        </w:rPr>
        <w:t xml:space="preserve">disability coverage is available to you on </w:t>
      </w:r>
      <w:r w:rsidRPr="00C65217">
        <w:rPr>
          <w:color w:val="FF0000"/>
          <w:szCs w:val="21"/>
        </w:rPr>
        <w:t xml:space="preserve">a pre-tax and/or post-tax basis: </w:t>
      </w:r>
    </w:p>
    <w:p w:rsidR="00BB2FAE" w:rsidRPr="00C17050" w:rsidRDefault="00BB2FAE" w:rsidP="00BB2FAE">
      <w:pPr>
        <w:pStyle w:val="BIGBullets"/>
        <w:rPr>
          <w:color w:val="auto"/>
          <w:szCs w:val="21"/>
        </w:rPr>
      </w:pPr>
      <w:r w:rsidRPr="00C17050">
        <w:rPr>
          <w:rStyle w:val="BIGBulletsBoldCharacter"/>
          <w:color w:val="auto"/>
          <w:szCs w:val="21"/>
        </w:rPr>
        <w:t>Pre-tax:</w:t>
      </w:r>
      <w:r w:rsidRPr="00C17050">
        <w:rPr>
          <w:color w:val="auto"/>
          <w:szCs w:val="21"/>
        </w:rPr>
        <w:t xml:space="preserve"> By paying for your disability coverage on a pre-tax basis, you will pay income taxes on any STD and/or LTD benefits you receive. In effect, you are reducing your taxable income and will not have income taxes withheld on the portion of your income used to pay your disability insurance</w:t>
      </w:r>
    </w:p>
    <w:p w:rsidR="00BB2FAE" w:rsidRPr="00C17050" w:rsidRDefault="00BB2FAE" w:rsidP="00BB2FAE">
      <w:pPr>
        <w:pStyle w:val="BIGBullets"/>
        <w:rPr>
          <w:color w:val="auto"/>
          <w:szCs w:val="21"/>
        </w:rPr>
      </w:pPr>
      <w:r w:rsidRPr="00C17050">
        <w:rPr>
          <w:rStyle w:val="BIGBulletsBoldCharacter"/>
          <w:color w:val="auto"/>
          <w:szCs w:val="21"/>
        </w:rPr>
        <w:t>After-tax:</w:t>
      </w:r>
      <w:r w:rsidRPr="00C17050">
        <w:rPr>
          <w:color w:val="auto"/>
          <w:szCs w:val="21"/>
        </w:rPr>
        <w:t xml:space="preserve"> If you pay your disability coverage on an after-tax basis, you will not have to pay income taxes on any STD and/or LTD benefits you receive</w:t>
      </w:r>
    </w:p>
    <w:p w:rsidR="006D686D" w:rsidRDefault="006D686D" w:rsidP="00BB2FAE">
      <w:pPr>
        <w:pStyle w:val="Title"/>
        <w:rPr>
          <w:color w:val="002060"/>
        </w:rPr>
      </w:pPr>
    </w:p>
    <w:p w:rsidR="001E16F0" w:rsidRPr="006C1A06" w:rsidRDefault="00B4128D" w:rsidP="00BB2FAE">
      <w:pPr>
        <w:pStyle w:val="Title"/>
        <w:rPr>
          <w:color w:val="002060"/>
        </w:rPr>
      </w:pPr>
      <w:r w:rsidRPr="006C1A06">
        <w:rPr>
          <w:noProof/>
          <w:color w:val="002060"/>
        </w:rPr>
        <w:lastRenderedPageBreak/>
        <w:drawing>
          <wp:anchor distT="0" distB="0" distL="114300" distR="114300" simplePos="0" relativeHeight="251695104" behindDoc="0" locked="0" layoutInCell="1" allowOverlap="1" wp14:anchorId="6374D42E" wp14:editId="13FCD9A2">
            <wp:simplePos x="0" y="0"/>
            <wp:positionH relativeFrom="column">
              <wp:posOffset>4333875</wp:posOffset>
            </wp:positionH>
            <wp:positionV relativeFrom="paragraph">
              <wp:posOffset>-64135</wp:posOffset>
            </wp:positionV>
            <wp:extent cx="2524125" cy="4381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4125" cy="438150"/>
                    </a:xfrm>
                    <a:prstGeom prst="rect">
                      <a:avLst/>
                    </a:prstGeom>
                    <a:noFill/>
                  </pic:spPr>
                </pic:pic>
              </a:graphicData>
            </a:graphic>
            <wp14:sizeRelH relativeFrom="page">
              <wp14:pctWidth>0</wp14:pctWidth>
            </wp14:sizeRelH>
            <wp14:sizeRelV relativeFrom="page">
              <wp14:pctHeight>0</wp14:pctHeight>
            </wp14:sizeRelV>
          </wp:anchor>
        </w:drawing>
      </w:r>
      <w:r w:rsidR="001E16F0" w:rsidRPr="006C1A06">
        <w:rPr>
          <w:color w:val="002060"/>
        </w:rPr>
        <w:t>Basic Life Insurance</w:t>
      </w:r>
      <w:r w:rsidR="001E5015">
        <w:rPr>
          <w:color w:val="002060"/>
        </w:rPr>
        <w:t xml:space="preserve"> &amp; AD&amp;D</w:t>
      </w:r>
    </w:p>
    <w:p w:rsidR="001E16F0" w:rsidRDefault="00B4128D" w:rsidP="00A94C46">
      <w:pPr>
        <w:pStyle w:val="BodyTextIndent2"/>
        <w:ind w:left="0"/>
        <w:rPr>
          <w:rFonts w:asciiTheme="minorHAnsi" w:hAnsiTheme="minorHAnsi" w:cstheme="minorHAnsi"/>
          <w:sz w:val="21"/>
          <w:szCs w:val="21"/>
        </w:rPr>
      </w:pPr>
      <w:r w:rsidRPr="00C65217">
        <w:rPr>
          <w:rFonts w:asciiTheme="minorHAnsi" w:hAnsiTheme="minorHAnsi" w:cstheme="minorHAnsi"/>
          <w:sz w:val="21"/>
          <w:szCs w:val="21"/>
        </w:rPr>
        <w:t>(</w:t>
      </w:r>
      <w:r w:rsidRPr="00C65217">
        <w:rPr>
          <w:rFonts w:asciiTheme="minorHAnsi" w:hAnsiTheme="minorHAnsi" w:cstheme="minorHAnsi"/>
          <w:color w:val="FF0000"/>
          <w:sz w:val="21"/>
          <w:szCs w:val="21"/>
        </w:rPr>
        <w:t>Name of employer</w:t>
      </w:r>
      <w:r w:rsidRPr="00C17050">
        <w:rPr>
          <w:rFonts w:asciiTheme="minorHAnsi" w:hAnsiTheme="minorHAnsi" w:cstheme="minorHAnsi"/>
          <w:sz w:val="21"/>
          <w:szCs w:val="21"/>
        </w:rPr>
        <w:t xml:space="preserve">) provides eligible employees working at least 30 hours per week, with basic group life and accidental death and dismemberment (AD&amp;D) insurance in the amount of </w:t>
      </w:r>
      <w:r w:rsidR="00C82021">
        <w:rPr>
          <w:rFonts w:asciiTheme="minorHAnsi" w:hAnsiTheme="minorHAnsi" w:cstheme="minorHAnsi"/>
          <w:color w:val="FF0000"/>
          <w:sz w:val="21"/>
          <w:szCs w:val="21"/>
        </w:rPr>
        <w:t>(1x, 2x, 3</w:t>
      </w:r>
      <w:proofErr w:type="gramStart"/>
      <w:r w:rsidR="00C82021">
        <w:rPr>
          <w:rFonts w:asciiTheme="minorHAnsi" w:hAnsiTheme="minorHAnsi" w:cstheme="minorHAnsi"/>
          <w:color w:val="FF0000"/>
          <w:sz w:val="21"/>
          <w:szCs w:val="21"/>
        </w:rPr>
        <w:t>x,…</w:t>
      </w:r>
      <w:proofErr w:type="gramEnd"/>
      <w:r w:rsidR="00C82021">
        <w:rPr>
          <w:rFonts w:asciiTheme="minorHAnsi" w:hAnsiTheme="minorHAnsi" w:cstheme="minorHAnsi"/>
          <w:color w:val="FF0000"/>
          <w:sz w:val="21"/>
          <w:szCs w:val="21"/>
        </w:rPr>
        <w:t>)</w:t>
      </w:r>
      <w:r w:rsidRPr="00C65217">
        <w:rPr>
          <w:rFonts w:asciiTheme="minorHAnsi" w:hAnsiTheme="minorHAnsi" w:cstheme="minorHAnsi"/>
          <w:color w:val="FF0000"/>
          <w:sz w:val="21"/>
          <w:szCs w:val="21"/>
        </w:rPr>
        <w:t xml:space="preserve"> </w:t>
      </w:r>
      <w:r w:rsidRPr="00C17050">
        <w:rPr>
          <w:rFonts w:asciiTheme="minorHAnsi" w:hAnsiTheme="minorHAnsi" w:cstheme="minorHAnsi"/>
          <w:sz w:val="21"/>
          <w:szCs w:val="21"/>
        </w:rPr>
        <w:t>annual salary.  Beneficiary information can be updated online during open enrollment.</w:t>
      </w:r>
    </w:p>
    <w:p w:rsidR="00A94C46" w:rsidRDefault="00A94C46" w:rsidP="00A94C46">
      <w:pPr>
        <w:pStyle w:val="BodyTextIndent2"/>
        <w:ind w:left="0"/>
        <w:rPr>
          <w:rFonts w:asciiTheme="minorHAnsi" w:hAnsiTheme="minorHAnsi" w:cstheme="minorHAnsi"/>
          <w:sz w:val="21"/>
          <w:szCs w:val="21"/>
        </w:rPr>
      </w:pPr>
    </w:p>
    <w:p w:rsidR="00454EB4" w:rsidRPr="00A94C46" w:rsidRDefault="00454EB4" w:rsidP="00A94C46">
      <w:pPr>
        <w:pStyle w:val="BodyTextIndent2"/>
        <w:ind w:left="0"/>
        <w:rPr>
          <w:rFonts w:asciiTheme="minorHAnsi" w:hAnsiTheme="minorHAnsi" w:cstheme="minorHAnsi"/>
          <w:sz w:val="21"/>
          <w:szCs w:val="21"/>
        </w:rPr>
      </w:pPr>
    </w:p>
    <w:p w:rsidR="001E16F0" w:rsidRPr="006C1A06" w:rsidRDefault="001E5015" w:rsidP="00BB2FAE">
      <w:pPr>
        <w:pStyle w:val="Title"/>
        <w:rPr>
          <w:rFonts w:asciiTheme="minorHAnsi" w:hAnsiTheme="minorHAnsi" w:cstheme="minorHAnsi"/>
          <w:color w:val="002060"/>
          <w:szCs w:val="48"/>
        </w:rPr>
      </w:pPr>
      <w:r>
        <w:rPr>
          <w:rFonts w:asciiTheme="minorHAnsi" w:hAnsiTheme="minorHAnsi" w:cstheme="minorHAnsi"/>
          <w:color w:val="002060"/>
          <w:szCs w:val="48"/>
        </w:rPr>
        <w:t>Supplemental</w:t>
      </w:r>
      <w:r w:rsidR="001E16F0" w:rsidRPr="006C1A06">
        <w:rPr>
          <w:rFonts w:asciiTheme="minorHAnsi" w:hAnsiTheme="minorHAnsi" w:cstheme="minorHAnsi"/>
          <w:color w:val="002060"/>
          <w:szCs w:val="48"/>
        </w:rPr>
        <w:t xml:space="preserve"> Life Insurance</w:t>
      </w:r>
    </w:p>
    <w:tbl>
      <w:tblPr>
        <w:tblpPr w:leftFromText="180" w:rightFromText="180" w:vertAnchor="page" w:horzAnchor="margin" w:tblpXSpec="right" w:tblpY="4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038"/>
      </w:tblGrid>
      <w:tr w:rsidR="00A70A15" w:rsidRPr="00C65217" w:rsidTr="00036E51">
        <w:tc>
          <w:tcPr>
            <w:tcW w:w="2892" w:type="dxa"/>
            <w:gridSpan w:val="2"/>
            <w:shd w:val="clear" w:color="auto" w:fill="005DAA"/>
          </w:tcPr>
          <w:p w:rsidR="00A70A15" w:rsidRPr="00C65217" w:rsidRDefault="00A70A15" w:rsidP="004A6B46">
            <w:pPr>
              <w:spacing w:after="0"/>
              <w:jc w:val="center"/>
              <w:rPr>
                <w:rFonts w:cstheme="minorHAnsi"/>
                <w:b/>
                <w:color w:val="FFFFFF"/>
                <w:szCs w:val="21"/>
              </w:rPr>
            </w:pPr>
            <w:r>
              <w:rPr>
                <w:rFonts w:cstheme="minorHAnsi"/>
                <w:b/>
                <w:color w:val="FFFFFF"/>
                <w:szCs w:val="21"/>
              </w:rPr>
              <w:t>Supplemental Life Rates</w:t>
            </w:r>
          </w:p>
        </w:tc>
      </w:tr>
      <w:tr w:rsidR="004A6B46" w:rsidRPr="00C65217" w:rsidTr="00036E51">
        <w:tc>
          <w:tcPr>
            <w:tcW w:w="1854" w:type="dxa"/>
            <w:shd w:val="clear" w:color="auto" w:fill="005DAA"/>
          </w:tcPr>
          <w:p w:rsidR="004A6B46" w:rsidRPr="00C65217" w:rsidRDefault="004A6B46" w:rsidP="004A6B46">
            <w:pPr>
              <w:spacing w:after="0"/>
              <w:jc w:val="center"/>
              <w:rPr>
                <w:rFonts w:cstheme="minorHAnsi"/>
                <w:b/>
                <w:color w:val="FFFFFF"/>
                <w:szCs w:val="21"/>
              </w:rPr>
            </w:pPr>
            <w:r w:rsidRPr="00C65217">
              <w:rPr>
                <w:rFonts w:cstheme="minorHAnsi"/>
                <w:b/>
                <w:color w:val="FFFFFF"/>
                <w:szCs w:val="21"/>
              </w:rPr>
              <w:t>Age</w:t>
            </w:r>
          </w:p>
        </w:tc>
        <w:tc>
          <w:tcPr>
            <w:tcW w:w="1038" w:type="dxa"/>
            <w:shd w:val="clear" w:color="auto" w:fill="005DAA"/>
          </w:tcPr>
          <w:p w:rsidR="004A6B46" w:rsidRPr="00C65217" w:rsidRDefault="004A6B46" w:rsidP="004A6B46">
            <w:pPr>
              <w:spacing w:after="0"/>
              <w:jc w:val="center"/>
              <w:rPr>
                <w:rFonts w:cstheme="minorHAnsi"/>
                <w:b/>
                <w:color w:val="FFFFFF"/>
                <w:szCs w:val="21"/>
              </w:rPr>
            </w:pPr>
            <w:r w:rsidRPr="00C65217">
              <w:rPr>
                <w:rFonts w:cstheme="minorHAnsi"/>
                <w:b/>
                <w:color w:val="FFFFFF"/>
                <w:szCs w:val="21"/>
              </w:rPr>
              <w:t>Rate</w:t>
            </w:r>
          </w:p>
        </w:tc>
      </w:tr>
      <w:tr w:rsidR="004A6B46" w:rsidRPr="00C65217" w:rsidTr="004A6B46">
        <w:tc>
          <w:tcPr>
            <w:tcW w:w="1854" w:type="dxa"/>
            <w:shd w:val="clear" w:color="auto" w:fill="95B3D7"/>
          </w:tcPr>
          <w:p w:rsidR="004A6B46" w:rsidRPr="00F45020" w:rsidRDefault="004A6B46" w:rsidP="004A6B46">
            <w:pPr>
              <w:spacing w:after="0"/>
              <w:jc w:val="center"/>
              <w:rPr>
                <w:rFonts w:cstheme="minorHAnsi"/>
                <w:color w:val="auto"/>
                <w:szCs w:val="21"/>
              </w:rPr>
            </w:pPr>
            <w:r w:rsidRPr="00F45020">
              <w:rPr>
                <w:rFonts w:cstheme="minorHAnsi"/>
                <w:color w:val="auto"/>
                <w:szCs w:val="21"/>
              </w:rPr>
              <w:t>&lt; 25</w:t>
            </w:r>
          </w:p>
        </w:tc>
        <w:tc>
          <w:tcPr>
            <w:tcW w:w="1038" w:type="dxa"/>
            <w:shd w:val="clear" w:color="auto" w:fill="DBE5F1"/>
          </w:tcPr>
          <w:p w:rsidR="004A6B46" w:rsidRPr="00F45020" w:rsidRDefault="00A67FF5" w:rsidP="004A6B46">
            <w:pPr>
              <w:spacing w:after="0"/>
              <w:jc w:val="center"/>
              <w:rPr>
                <w:rFonts w:cstheme="minorHAnsi"/>
                <w:color w:val="auto"/>
                <w:szCs w:val="21"/>
              </w:rPr>
            </w:pPr>
            <w:r w:rsidRPr="00F45020">
              <w:rPr>
                <w:rFonts w:cstheme="minorHAnsi"/>
                <w:color w:val="auto"/>
                <w:szCs w:val="21"/>
              </w:rPr>
              <w:t>$.051</w:t>
            </w:r>
          </w:p>
        </w:tc>
      </w:tr>
      <w:tr w:rsidR="004A6B46" w:rsidRPr="00C65217" w:rsidTr="004A6B46">
        <w:tc>
          <w:tcPr>
            <w:tcW w:w="1854" w:type="dxa"/>
            <w:shd w:val="clear" w:color="auto" w:fill="95B3D7"/>
          </w:tcPr>
          <w:p w:rsidR="004A6B46" w:rsidRPr="00F45020" w:rsidRDefault="004A6B46" w:rsidP="004A6B46">
            <w:pPr>
              <w:spacing w:after="0"/>
              <w:jc w:val="center"/>
              <w:rPr>
                <w:rFonts w:cstheme="minorHAnsi"/>
                <w:color w:val="auto"/>
                <w:szCs w:val="21"/>
              </w:rPr>
            </w:pPr>
            <w:r w:rsidRPr="00F45020">
              <w:rPr>
                <w:rFonts w:cstheme="minorHAnsi"/>
                <w:color w:val="auto"/>
                <w:szCs w:val="21"/>
              </w:rPr>
              <w:t>25 – 29</w:t>
            </w:r>
          </w:p>
        </w:tc>
        <w:tc>
          <w:tcPr>
            <w:tcW w:w="1038" w:type="dxa"/>
            <w:shd w:val="clear" w:color="auto" w:fill="DBE5F1"/>
          </w:tcPr>
          <w:p w:rsidR="004A6B46" w:rsidRPr="00F45020" w:rsidRDefault="00A67FF5" w:rsidP="004A6B46">
            <w:pPr>
              <w:spacing w:after="0"/>
              <w:jc w:val="center"/>
              <w:rPr>
                <w:rFonts w:cstheme="minorHAnsi"/>
                <w:color w:val="auto"/>
                <w:szCs w:val="21"/>
              </w:rPr>
            </w:pPr>
            <w:r w:rsidRPr="00F45020">
              <w:rPr>
                <w:rFonts w:cstheme="minorHAnsi"/>
                <w:color w:val="auto"/>
                <w:szCs w:val="21"/>
              </w:rPr>
              <w:t>$.061</w:t>
            </w:r>
          </w:p>
        </w:tc>
      </w:tr>
      <w:tr w:rsidR="004A6B46" w:rsidRPr="00C65217" w:rsidTr="004A6B46">
        <w:tc>
          <w:tcPr>
            <w:tcW w:w="1854" w:type="dxa"/>
            <w:shd w:val="clear" w:color="auto" w:fill="95B3D7"/>
          </w:tcPr>
          <w:p w:rsidR="004A6B46" w:rsidRPr="00F45020" w:rsidRDefault="004A6B46" w:rsidP="004A6B46">
            <w:pPr>
              <w:spacing w:after="0"/>
              <w:jc w:val="center"/>
              <w:rPr>
                <w:rFonts w:cstheme="minorHAnsi"/>
                <w:color w:val="auto"/>
                <w:szCs w:val="21"/>
              </w:rPr>
            </w:pPr>
            <w:r w:rsidRPr="00F45020">
              <w:rPr>
                <w:rFonts w:cstheme="minorHAnsi"/>
                <w:color w:val="auto"/>
                <w:szCs w:val="21"/>
              </w:rPr>
              <w:t>30 – 34</w:t>
            </w:r>
          </w:p>
        </w:tc>
        <w:tc>
          <w:tcPr>
            <w:tcW w:w="1038" w:type="dxa"/>
            <w:shd w:val="clear" w:color="auto" w:fill="DBE5F1"/>
          </w:tcPr>
          <w:p w:rsidR="004A6B46" w:rsidRPr="00F45020" w:rsidRDefault="00A67FF5" w:rsidP="004A6B46">
            <w:pPr>
              <w:spacing w:after="0"/>
              <w:jc w:val="center"/>
              <w:rPr>
                <w:rFonts w:cstheme="minorHAnsi"/>
                <w:color w:val="auto"/>
                <w:szCs w:val="21"/>
              </w:rPr>
            </w:pPr>
            <w:r w:rsidRPr="00F45020">
              <w:rPr>
                <w:rFonts w:cstheme="minorHAnsi"/>
                <w:color w:val="auto"/>
                <w:szCs w:val="21"/>
              </w:rPr>
              <w:t>$.081</w:t>
            </w:r>
          </w:p>
        </w:tc>
      </w:tr>
      <w:tr w:rsidR="004A6B46" w:rsidRPr="00C65217" w:rsidTr="004A6B46">
        <w:tc>
          <w:tcPr>
            <w:tcW w:w="1854" w:type="dxa"/>
            <w:shd w:val="clear" w:color="auto" w:fill="95B3D7"/>
          </w:tcPr>
          <w:p w:rsidR="004A6B46" w:rsidRPr="00F45020" w:rsidRDefault="004A6B46" w:rsidP="004A6B46">
            <w:pPr>
              <w:spacing w:after="0"/>
              <w:jc w:val="center"/>
              <w:rPr>
                <w:rFonts w:cstheme="minorHAnsi"/>
                <w:color w:val="auto"/>
                <w:szCs w:val="21"/>
              </w:rPr>
            </w:pPr>
            <w:r w:rsidRPr="00F45020">
              <w:rPr>
                <w:rFonts w:cstheme="minorHAnsi"/>
                <w:color w:val="auto"/>
                <w:szCs w:val="21"/>
              </w:rPr>
              <w:t>35 – 39</w:t>
            </w:r>
          </w:p>
        </w:tc>
        <w:tc>
          <w:tcPr>
            <w:tcW w:w="1038" w:type="dxa"/>
            <w:shd w:val="clear" w:color="auto" w:fill="DBE5F1"/>
          </w:tcPr>
          <w:p w:rsidR="004A6B46" w:rsidRPr="00F45020" w:rsidRDefault="00A67FF5" w:rsidP="004A6B46">
            <w:pPr>
              <w:spacing w:after="0"/>
              <w:jc w:val="center"/>
              <w:rPr>
                <w:rFonts w:cstheme="minorHAnsi"/>
                <w:color w:val="auto"/>
                <w:szCs w:val="21"/>
              </w:rPr>
            </w:pPr>
            <w:r w:rsidRPr="00F45020">
              <w:rPr>
                <w:rFonts w:cstheme="minorHAnsi"/>
                <w:color w:val="auto"/>
                <w:szCs w:val="21"/>
              </w:rPr>
              <w:t>$.091</w:t>
            </w:r>
          </w:p>
        </w:tc>
      </w:tr>
      <w:tr w:rsidR="004A6B46" w:rsidRPr="00C65217" w:rsidTr="004A6B46">
        <w:tc>
          <w:tcPr>
            <w:tcW w:w="1854" w:type="dxa"/>
            <w:shd w:val="clear" w:color="auto" w:fill="95B3D7"/>
          </w:tcPr>
          <w:p w:rsidR="004A6B46" w:rsidRPr="00F45020" w:rsidRDefault="004A6B46" w:rsidP="004A6B46">
            <w:pPr>
              <w:spacing w:after="0"/>
              <w:jc w:val="center"/>
              <w:rPr>
                <w:rFonts w:cstheme="minorHAnsi"/>
                <w:color w:val="auto"/>
                <w:szCs w:val="21"/>
              </w:rPr>
            </w:pPr>
            <w:r w:rsidRPr="00F45020">
              <w:rPr>
                <w:rFonts w:cstheme="minorHAnsi"/>
                <w:color w:val="auto"/>
                <w:szCs w:val="21"/>
              </w:rPr>
              <w:t>40 – 44</w:t>
            </w:r>
          </w:p>
        </w:tc>
        <w:tc>
          <w:tcPr>
            <w:tcW w:w="1038" w:type="dxa"/>
            <w:shd w:val="clear" w:color="auto" w:fill="DBE5F1"/>
          </w:tcPr>
          <w:p w:rsidR="004A6B46" w:rsidRPr="00F45020" w:rsidRDefault="00454EB4" w:rsidP="004A6B46">
            <w:pPr>
              <w:spacing w:after="0"/>
              <w:jc w:val="center"/>
              <w:rPr>
                <w:rFonts w:cstheme="minorHAnsi"/>
                <w:color w:val="auto"/>
                <w:szCs w:val="21"/>
              </w:rPr>
            </w:pPr>
            <w:r w:rsidRPr="00F45020">
              <w:rPr>
                <w:rFonts w:cstheme="minorHAnsi"/>
                <w:color w:val="auto"/>
                <w:szCs w:val="21"/>
              </w:rPr>
              <w:t>$.120</w:t>
            </w:r>
          </w:p>
        </w:tc>
      </w:tr>
      <w:tr w:rsidR="004A6B46" w:rsidRPr="00C65217" w:rsidTr="004A6B46">
        <w:tc>
          <w:tcPr>
            <w:tcW w:w="1854" w:type="dxa"/>
            <w:shd w:val="clear" w:color="auto" w:fill="95B3D7"/>
          </w:tcPr>
          <w:p w:rsidR="004A6B46" w:rsidRPr="00F45020" w:rsidRDefault="004A6B46" w:rsidP="004A6B46">
            <w:pPr>
              <w:spacing w:after="0"/>
              <w:jc w:val="center"/>
              <w:rPr>
                <w:rFonts w:cstheme="minorHAnsi"/>
                <w:color w:val="auto"/>
                <w:szCs w:val="21"/>
              </w:rPr>
            </w:pPr>
            <w:r w:rsidRPr="00F45020">
              <w:rPr>
                <w:rFonts w:cstheme="minorHAnsi"/>
                <w:color w:val="auto"/>
                <w:szCs w:val="21"/>
              </w:rPr>
              <w:t>45 – 49</w:t>
            </w:r>
          </w:p>
        </w:tc>
        <w:tc>
          <w:tcPr>
            <w:tcW w:w="1038" w:type="dxa"/>
            <w:shd w:val="clear" w:color="auto" w:fill="DBE5F1"/>
          </w:tcPr>
          <w:p w:rsidR="004A6B46" w:rsidRPr="00F45020" w:rsidRDefault="00454EB4" w:rsidP="004A6B46">
            <w:pPr>
              <w:spacing w:after="0"/>
              <w:jc w:val="center"/>
              <w:rPr>
                <w:rFonts w:cstheme="minorHAnsi"/>
                <w:color w:val="auto"/>
                <w:szCs w:val="21"/>
              </w:rPr>
            </w:pPr>
            <w:r w:rsidRPr="00F45020">
              <w:rPr>
                <w:rFonts w:cstheme="minorHAnsi"/>
                <w:color w:val="auto"/>
                <w:szCs w:val="21"/>
              </w:rPr>
              <w:t>$.204</w:t>
            </w:r>
          </w:p>
        </w:tc>
      </w:tr>
      <w:tr w:rsidR="004A6B46" w:rsidRPr="00C65217" w:rsidTr="004A6B46">
        <w:tc>
          <w:tcPr>
            <w:tcW w:w="1854" w:type="dxa"/>
            <w:shd w:val="clear" w:color="auto" w:fill="95B3D7"/>
          </w:tcPr>
          <w:p w:rsidR="004A6B46" w:rsidRPr="00F45020" w:rsidRDefault="004A6B46" w:rsidP="004A6B46">
            <w:pPr>
              <w:spacing w:after="0"/>
              <w:jc w:val="center"/>
              <w:rPr>
                <w:rFonts w:cstheme="minorHAnsi"/>
                <w:color w:val="auto"/>
                <w:szCs w:val="21"/>
              </w:rPr>
            </w:pPr>
            <w:r w:rsidRPr="00F45020">
              <w:rPr>
                <w:rFonts w:cstheme="minorHAnsi"/>
                <w:color w:val="auto"/>
                <w:szCs w:val="21"/>
              </w:rPr>
              <w:t>50 – 54</w:t>
            </w:r>
          </w:p>
        </w:tc>
        <w:tc>
          <w:tcPr>
            <w:tcW w:w="1038" w:type="dxa"/>
            <w:shd w:val="clear" w:color="auto" w:fill="DBE5F1"/>
          </w:tcPr>
          <w:p w:rsidR="004A6B46" w:rsidRPr="00F45020" w:rsidRDefault="00454EB4" w:rsidP="004A6B46">
            <w:pPr>
              <w:spacing w:after="0"/>
              <w:jc w:val="center"/>
              <w:rPr>
                <w:rFonts w:cstheme="minorHAnsi"/>
                <w:color w:val="auto"/>
                <w:szCs w:val="21"/>
              </w:rPr>
            </w:pPr>
            <w:r w:rsidRPr="00F45020">
              <w:rPr>
                <w:rFonts w:cstheme="minorHAnsi"/>
                <w:color w:val="auto"/>
                <w:szCs w:val="21"/>
              </w:rPr>
              <w:t>$.336</w:t>
            </w:r>
          </w:p>
        </w:tc>
      </w:tr>
      <w:tr w:rsidR="004A6B46" w:rsidRPr="00C65217" w:rsidTr="004A6B46">
        <w:tc>
          <w:tcPr>
            <w:tcW w:w="1854" w:type="dxa"/>
            <w:shd w:val="clear" w:color="auto" w:fill="95B3D7"/>
          </w:tcPr>
          <w:p w:rsidR="004A6B46" w:rsidRPr="00F45020" w:rsidRDefault="004A6B46" w:rsidP="004A6B46">
            <w:pPr>
              <w:spacing w:after="0"/>
              <w:jc w:val="center"/>
              <w:rPr>
                <w:rFonts w:cstheme="minorHAnsi"/>
                <w:color w:val="auto"/>
                <w:szCs w:val="21"/>
              </w:rPr>
            </w:pPr>
            <w:r w:rsidRPr="00F45020">
              <w:rPr>
                <w:rFonts w:cstheme="minorHAnsi"/>
                <w:color w:val="auto"/>
                <w:szCs w:val="21"/>
              </w:rPr>
              <w:t>55 – 59</w:t>
            </w:r>
          </w:p>
        </w:tc>
        <w:tc>
          <w:tcPr>
            <w:tcW w:w="1038" w:type="dxa"/>
            <w:shd w:val="clear" w:color="auto" w:fill="DBE5F1"/>
          </w:tcPr>
          <w:p w:rsidR="004A6B46" w:rsidRPr="00F45020" w:rsidRDefault="00454EB4" w:rsidP="004A6B46">
            <w:pPr>
              <w:spacing w:after="0"/>
              <w:jc w:val="center"/>
              <w:rPr>
                <w:rFonts w:cstheme="minorHAnsi"/>
                <w:color w:val="auto"/>
                <w:szCs w:val="21"/>
              </w:rPr>
            </w:pPr>
            <w:r w:rsidRPr="00F45020">
              <w:rPr>
                <w:rFonts w:cstheme="minorHAnsi"/>
                <w:color w:val="auto"/>
                <w:szCs w:val="21"/>
              </w:rPr>
              <w:t>$.528</w:t>
            </w:r>
          </w:p>
        </w:tc>
      </w:tr>
      <w:tr w:rsidR="004A6B46" w:rsidRPr="00C65217" w:rsidTr="004A6B46">
        <w:tc>
          <w:tcPr>
            <w:tcW w:w="1854" w:type="dxa"/>
            <w:shd w:val="clear" w:color="auto" w:fill="95B3D7"/>
          </w:tcPr>
          <w:p w:rsidR="004A6B46" w:rsidRPr="00F45020" w:rsidRDefault="004A6B46" w:rsidP="004A6B46">
            <w:pPr>
              <w:spacing w:after="0"/>
              <w:jc w:val="center"/>
              <w:rPr>
                <w:rFonts w:cstheme="minorHAnsi"/>
                <w:color w:val="auto"/>
                <w:szCs w:val="21"/>
              </w:rPr>
            </w:pPr>
            <w:r w:rsidRPr="00F45020">
              <w:rPr>
                <w:rFonts w:cstheme="minorHAnsi"/>
                <w:color w:val="auto"/>
                <w:szCs w:val="21"/>
              </w:rPr>
              <w:t>60 – 64</w:t>
            </w:r>
          </w:p>
        </w:tc>
        <w:tc>
          <w:tcPr>
            <w:tcW w:w="1038" w:type="dxa"/>
            <w:shd w:val="clear" w:color="auto" w:fill="DBE5F1"/>
          </w:tcPr>
          <w:p w:rsidR="004A6B46" w:rsidRPr="00F45020" w:rsidRDefault="00454EB4" w:rsidP="004A6B46">
            <w:pPr>
              <w:spacing w:after="0"/>
              <w:jc w:val="center"/>
              <w:rPr>
                <w:rFonts w:cstheme="minorHAnsi"/>
                <w:color w:val="auto"/>
                <w:szCs w:val="21"/>
              </w:rPr>
            </w:pPr>
            <w:r w:rsidRPr="00F45020">
              <w:rPr>
                <w:rFonts w:cstheme="minorHAnsi"/>
                <w:color w:val="auto"/>
                <w:szCs w:val="21"/>
              </w:rPr>
              <w:t>$.816</w:t>
            </w:r>
          </w:p>
        </w:tc>
      </w:tr>
      <w:tr w:rsidR="004A6B46" w:rsidRPr="00C65217" w:rsidTr="004A6B46">
        <w:tc>
          <w:tcPr>
            <w:tcW w:w="1854" w:type="dxa"/>
            <w:shd w:val="clear" w:color="auto" w:fill="95B3D7"/>
          </w:tcPr>
          <w:p w:rsidR="004A6B46" w:rsidRPr="00F45020" w:rsidRDefault="004A6B46" w:rsidP="004A6B46">
            <w:pPr>
              <w:spacing w:after="0"/>
              <w:jc w:val="center"/>
              <w:rPr>
                <w:rFonts w:cstheme="minorHAnsi"/>
                <w:color w:val="auto"/>
                <w:szCs w:val="21"/>
              </w:rPr>
            </w:pPr>
            <w:r w:rsidRPr="00F45020">
              <w:rPr>
                <w:rFonts w:cstheme="minorHAnsi"/>
                <w:color w:val="auto"/>
                <w:szCs w:val="21"/>
              </w:rPr>
              <w:t>65 – 69</w:t>
            </w:r>
          </w:p>
        </w:tc>
        <w:tc>
          <w:tcPr>
            <w:tcW w:w="1038" w:type="dxa"/>
            <w:shd w:val="clear" w:color="auto" w:fill="DBE5F1"/>
          </w:tcPr>
          <w:p w:rsidR="004A6B46" w:rsidRPr="00F45020" w:rsidRDefault="00454EB4" w:rsidP="004A6B46">
            <w:pPr>
              <w:spacing w:after="0"/>
              <w:jc w:val="center"/>
              <w:rPr>
                <w:rFonts w:cstheme="minorHAnsi"/>
                <w:color w:val="auto"/>
                <w:szCs w:val="21"/>
              </w:rPr>
            </w:pPr>
            <w:r w:rsidRPr="00F45020">
              <w:rPr>
                <w:rFonts w:cstheme="minorHAnsi"/>
                <w:color w:val="auto"/>
                <w:szCs w:val="21"/>
              </w:rPr>
              <w:t>$1.464</w:t>
            </w:r>
          </w:p>
        </w:tc>
      </w:tr>
      <w:tr w:rsidR="004A6B46" w:rsidRPr="00C65217" w:rsidTr="004A6B46">
        <w:tc>
          <w:tcPr>
            <w:tcW w:w="1854" w:type="dxa"/>
            <w:shd w:val="clear" w:color="auto" w:fill="95B3D7"/>
          </w:tcPr>
          <w:p w:rsidR="004A6B46" w:rsidRPr="00F45020" w:rsidRDefault="004A6B46" w:rsidP="004A6B46">
            <w:pPr>
              <w:spacing w:after="0"/>
              <w:jc w:val="center"/>
              <w:rPr>
                <w:rFonts w:cstheme="minorHAnsi"/>
                <w:color w:val="auto"/>
                <w:szCs w:val="21"/>
              </w:rPr>
            </w:pPr>
            <w:r w:rsidRPr="00F45020">
              <w:rPr>
                <w:rFonts w:cstheme="minorHAnsi"/>
                <w:color w:val="auto"/>
                <w:szCs w:val="21"/>
              </w:rPr>
              <w:t>70+</w:t>
            </w:r>
          </w:p>
        </w:tc>
        <w:tc>
          <w:tcPr>
            <w:tcW w:w="1038" w:type="dxa"/>
            <w:shd w:val="clear" w:color="auto" w:fill="DBE5F1"/>
          </w:tcPr>
          <w:p w:rsidR="004A6B46" w:rsidRPr="00F45020" w:rsidRDefault="00454EB4" w:rsidP="004A6B46">
            <w:pPr>
              <w:spacing w:after="0"/>
              <w:jc w:val="center"/>
              <w:rPr>
                <w:rFonts w:cstheme="minorHAnsi"/>
                <w:color w:val="auto"/>
                <w:szCs w:val="21"/>
              </w:rPr>
            </w:pPr>
            <w:r w:rsidRPr="00F45020">
              <w:rPr>
                <w:rFonts w:cstheme="minorHAnsi"/>
                <w:color w:val="auto"/>
                <w:szCs w:val="21"/>
              </w:rPr>
              <w:t>$2.628</w:t>
            </w:r>
          </w:p>
        </w:tc>
      </w:tr>
    </w:tbl>
    <w:p w:rsidR="004A6B46" w:rsidRPr="004A0CEC" w:rsidRDefault="004A6B46" w:rsidP="004A6B46">
      <w:pPr>
        <w:pStyle w:val="Heading3"/>
        <w:rPr>
          <w:rFonts w:cstheme="majorHAnsi"/>
          <w:color w:val="365F91" w:themeColor="accent1" w:themeShade="BF"/>
          <w:sz w:val="24"/>
          <w:szCs w:val="24"/>
        </w:rPr>
      </w:pPr>
      <w:bookmarkStart w:id="9" w:name="_Toc523469551"/>
      <w:r w:rsidRPr="004A0CEC">
        <w:rPr>
          <w:rFonts w:cstheme="majorHAnsi"/>
          <w:color w:val="365F91" w:themeColor="accent1" w:themeShade="BF"/>
          <w:sz w:val="24"/>
          <w:szCs w:val="24"/>
        </w:rPr>
        <w:t>Supplemental Life Insurance</w:t>
      </w:r>
      <w:bookmarkEnd w:id="9"/>
    </w:p>
    <w:p w:rsidR="001E16F0" w:rsidRDefault="00B4128D" w:rsidP="00454EB4">
      <w:pPr>
        <w:pStyle w:val="BodyTextIndent2"/>
        <w:ind w:left="0"/>
        <w:rPr>
          <w:rFonts w:asciiTheme="minorHAnsi" w:hAnsiTheme="minorHAnsi" w:cstheme="minorHAnsi"/>
          <w:sz w:val="21"/>
          <w:szCs w:val="21"/>
        </w:rPr>
      </w:pPr>
      <w:r w:rsidRPr="00C65217">
        <w:rPr>
          <w:rFonts w:asciiTheme="minorHAnsi" w:hAnsiTheme="minorHAnsi" w:cstheme="minorHAnsi"/>
          <w:sz w:val="21"/>
          <w:szCs w:val="21"/>
        </w:rPr>
        <w:t>(</w:t>
      </w:r>
      <w:r w:rsidRPr="00C65217">
        <w:rPr>
          <w:rFonts w:asciiTheme="minorHAnsi" w:hAnsiTheme="minorHAnsi" w:cstheme="minorHAnsi"/>
          <w:color w:val="FF0000"/>
          <w:sz w:val="21"/>
          <w:szCs w:val="21"/>
        </w:rPr>
        <w:t>Sample text</w:t>
      </w:r>
      <w:r w:rsidRPr="00C65217">
        <w:rPr>
          <w:rFonts w:asciiTheme="minorHAnsi" w:hAnsiTheme="minorHAnsi" w:cstheme="minorHAnsi"/>
          <w:sz w:val="21"/>
          <w:szCs w:val="21"/>
        </w:rPr>
        <w:t xml:space="preserve">) Employees </w:t>
      </w:r>
      <w:proofErr w:type="gramStart"/>
      <w:r w:rsidRPr="00C65217">
        <w:rPr>
          <w:rFonts w:asciiTheme="minorHAnsi" w:hAnsiTheme="minorHAnsi" w:cstheme="minorHAnsi"/>
          <w:sz w:val="21"/>
          <w:szCs w:val="21"/>
        </w:rPr>
        <w:t>are able to</w:t>
      </w:r>
      <w:proofErr w:type="gramEnd"/>
      <w:r w:rsidRPr="00C65217">
        <w:rPr>
          <w:rFonts w:asciiTheme="minorHAnsi" w:hAnsiTheme="minorHAnsi" w:cstheme="minorHAnsi"/>
          <w:sz w:val="21"/>
          <w:szCs w:val="21"/>
        </w:rPr>
        <w:t xml:space="preserve"> purchase supplemental group life insurance to co</w:t>
      </w:r>
      <w:r w:rsidR="00C82021">
        <w:rPr>
          <w:rFonts w:asciiTheme="minorHAnsi" w:hAnsiTheme="minorHAnsi" w:cstheme="minorHAnsi"/>
          <w:sz w:val="21"/>
          <w:szCs w:val="21"/>
        </w:rPr>
        <w:t>mplement basic life insurance</w:t>
      </w:r>
      <w:r w:rsidR="00C82021" w:rsidRPr="00DA11F3">
        <w:rPr>
          <w:rFonts w:asciiTheme="minorHAnsi" w:hAnsiTheme="minorHAnsi" w:cstheme="minorHAnsi"/>
          <w:sz w:val="21"/>
          <w:szCs w:val="21"/>
        </w:rPr>
        <w:t>.  Participants can purchase up to 8</w:t>
      </w:r>
      <w:r w:rsidRPr="00DA11F3">
        <w:rPr>
          <w:rFonts w:asciiTheme="minorHAnsi" w:hAnsiTheme="minorHAnsi" w:cstheme="minorHAnsi"/>
          <w:sz w:val="21"/>
          <w:szCs w:val="21"/>
        </w:rPr>
        <w:t xml:space="preserve"> times their salary to a maximum of $1,500,</w:t>
      </w:r>
      <w:r w:rsidR="00A076CC" w:rsidRPr="00DA11F3">
        <w:rPr>
          <w:rFonts w:asciiTheme="minorHAnsi" w:hAnsiTheme="minorHAnsi" w:cstheme="minorHAnsi"/>
          <w:sz w:val="21"/>
          <w:szCs w:val="21"/>
        </w:rPr>
        <w:t xml:space="preserve">000 (combined with basic life).  </w:t>
      </w:r>
      <w:r w:rsidRPr="00DA11F3">
        <w:rPr>
          <w:rFonts w:asciiTheme="minorHAnsi" w:hAnsiTheme="minorHAnsi" w:cstheme="minorHAnsi"/>
          <w:sz w:val="21"/>
          <w:szCs w:val="21"/>
        </w:rPr>
        <w:t>Ra</w:t>
      </w:r>
      <w:r w:rsidR="00454EB4">
        <w:rPr>
          <w:rFonts w:asciiTheme="minorHAnsi" w:hAnsiTheme="minorHAnsi" w:cstheme="minorHAnsi"/>
          <w:sz w:val="21"/>
          <w:szCs w:val="21"/>
        </w:rPr>
        <w:t xml:space="preserve">tes are per thousand of benefit. </w:t>
      </w:r>
      <w:r w:rsidRPr="00DA11F3">
        <w:rPr>
          <w:rFonts w:asciiTheme="minorHAnsi" w:hAnsiTheme="minorHAnsi" w:cstheme="minorHAnsi"/>
          <w:sz w:val="21"/>
          <w:szCs w:val="21"/>
        </w:rPr>
        <w:t>Once you start the process</w:t>
      </w:r>
      <w:r w:rsidR="00C65217" w:rsidRPr="00DA11F3">
        <w:rPr>
          <w:rFonts w:asciiTheme="minorHAnsi" w:hAnsiTheme="minorHAnsi" w:cstheme="minorHAnsi"/>
          <w:sz w:val="21"/>
          <w:szCs w:val="21"/>
        </w:rPr>
        <w:t xml:space="preserve"> to increase coverage</w:t>
      </w:r>
      <w:r w:rsidRPr="00DA11F3">
        <w:rPr>
          <w:rFonts w:asciiTheme="minorHAnsi" w:hAnsiTheme="minorHAnsi" w:cstheme="minorHAnsi"/>
          <w:sz w:val="21"/>
          <w:szCs w:val="21"/>
        </w:rPr>
        <w:t xml:space="preserve"> through Minnesota Life, you will receive instructions </w:t>
      </w:r>
      <w:r w:rsidR="00C65217" w:rsidRPr="00DA11F3">
        <w:rPr>
          <w:rFonts w:asciiTheme="minorHAnsi" w:hAnsiTheme="minorHAnsi" w:cstheme="minorHAnsi"/>
          <w:sz w:val="21"/>
          <w:szCs w:val="21"/>
        </w:rPr>
        <w:t>outlining how to provide</w:t>
      </w:r>
      <w:r w:rsidRPr="00DA11F3">
        <w:rPr>
          <w:rFonts w:asciiTheme="minorHAnsi" w:hAnsiTheme="minorHAnsi" w:cstheme="minorHAnsi"/>
          <w:sz w:val="21"/>
          <w:szCs w:val="21"/>
        </w:rPr>
        <w:t xml:space="preserve"> evidence of insurability </w:t>
      </w:r>
      <w:r w:rsidRPr="00C65217">
        <w:rPr>
          <w:rFonts w:asciiTheme="minorHAnsi" w:hAnsiTheme="minorHAnsi" w:cstheme="minorHAnsi"/>
          <w:sz w:val="21"/>
          <w:szCs w:val="21"/>
        </w:rPr>
        <w:t>(EOI), if applicable.  If you decide not to pursue additional coverage, please contact Minnesota Life</w:t>
      </w:r>
      <w:r w:rsidR="00C82021">
        <w:rPr>
          <w:rFonts w:asciiTheme="minorHAnsi" w:hAnsiTheme="minorHAnsi" w:cstheme="minorHAnsi"/>
          <w:sz w:val="21"/>
          <w:szCs w:val="21"/>
        </w:rPr>
        <w:t xml:space="preserve"> directly</w:t>
      </w:r>
      <w:r w:rsidRPr="00C65217">
        <w:rPr>
          <w:rFonts w:asciiTheme="minorHAnsi" w:hAnsiTheme="minorHAnsi" w:cstheme="minorHAnsi"/>
          <w:sz w:val="21"/>
          <w:szCs w:val="21"/>
        </w:rPr>
        <w:t xml:space="preserve"> to close your case.  </w:t>
      </w:r>
      <w:r w:rsidR="00C65217" w:rsidRPr="00C65217">
        <w:rPr>
          <w:rFonts w:asciiTheme="minorHAnsi" w:hAnsiTheme="minorHAnsi" w:cstheme="minorHAnsi"/>
          <w:sz w:val="21"/>
          <w:szCs w:val="21"/>
        </w:rPr>
        <w:t xml:space="preserve">Monthly rates </w:t>
      </w:r>
      <w:r w:rsidR="00C82021">
        <w:rPr>
          <w:rFonts w:asciiTheme="minorHAnsi" w:hAnsiTheme="minorHAnsi" w:cstheme="minorHAnsi"/>
          <w:sz w:val="21"/>
          <w:szCs w:val="21"/>
        </w:rPr>
        <w:t xml:space="preserve">are </w:t>
      </w:r>
      <w:r w:rsidR="00C65217" w:rsidRPr="00C65217">
        <w:rPr>
          <w:rFonts w:asciiTheme="minorHAnsi" w:hAnsiTheme="minorHAnsi" w:cstheme="minorHAnsi"/>
          <w:sz w:val="21"/>
          <w:szCs w:val="21"/>
        </w:rPr>
        <w:t>outlined to the right</w:t>
      </w:r>
      <w:r w:rsidR="00454EB4">
        <w:rPr>
          <w:rFonts w:asciiTheme="minorHAnsi" w:hAnsiTheme="minorHAnsi" w:cstheme="minorHAnsi"/>
          <w:sz w:val="21"/>
          <w:szCs w:val="21"/>
        </w:rPr>
        <w:t>:</w:t>
      </w:r>
    </w:p>
    <w:p w:rsidR="00454EB4" w:rsidRPr="00454EB4" w:rsidRDefault="00454EB4" w:rsidP="00454EB4">
      <w:pPr>
        <w:pStyle w:val="BodyTextIndent2"/>
        <w:ind w:left="0"/>
        <w:rPr>
          <w:rFonts w:asciiTheme="minorHAnsi" w:hAnsiTheme="minorHAnsi" w:cstheme="minorHAnsi"/>
          <w:sz w:val="21"/>
          <w:szCs w:val="21"/>
        </w:rPr>
      </w:pPr>
    </w:p>
    <w:p w:rsidR="00454EB4" w:rsidRDefault="00454EB4" w:rsidP="00BB2FAE">
      <w:pPr>
        <w:rPr>
          <w:rFonts w:cstheme="minorHAnsi"/>
          <w:szCs w:val="21"/>
        </w:rPr>
      </w:pPr>
    </w:p>
    <w:p w:rsidR="00454EB4" w:rsidRDefault="00454EB4" w:rsidP="00BB2FAE">
      <w:pPr>
        <w:rPr>
          <w:rFonts w:cstheme="minorHAnsi"/>
          <w:szCs w:val="21"/>
        </w:rPr>
      </w:pPr>
    </w:p>
    <w:p w:rsidR="00454EB4" w:rsidRPr="00C65217" w:rsidRDefault="00454EB4" w:rsidP="00BB2FAE">
      <w:pPr>
        <w:rPr>
          <w:rFonts w:cstheme="minorHAnsi"/>
          <w:szCs w:val="21"/>
        </w:rPr>
      </w:pPr>
    </w:p>
    <w:p w:rsidR="004A6B46" w:rsidRPr="00DA11F3" w:rsidRDefault="004A6B46" w:rsidP="004A6B46">
      <w:pPr>
        <w:pStyle w:val="Heading3"/>
        <w:rPr>
          <w:rFonts w:cstheme="majorHAnsi"/>
          <w:color w:val="336699"/>
          <w:sz w:val="24"/>
          <w:szCs w:val="24"/>
        </w:rPr>
      </w:pPr>
      <w:bookmarkStart w:id="10" w:name="_Toc523469552"/>
      <w:r w:rsidRPr="00DA11F3">
        <w:rPr>
          <w:rFonts w:cstheme="majorHAnsi"/>
          <w:color w:val="336699"/>
          <w:sz w:val="24"/>
          <w:szCs w:val="24"/>
        </w:rPr>
        <w:t>Dependent Life Insurance</w:t>
      </w:r>
      <w:r w:rsidR="00900A57" w:rsidRPr="00DA11F3">
        <w:rPr>
          <w:rFonts w:cstheme="majorHAnsi"/>
          <w:color w:val="336699"/>
          <w:sz w:val="24"/>
          <w:szCs w:val="24"/>
        </w:rPr>
        <w:t xml:space="preserve"> Options</w:t>
      </w:r>
      <w:bookmarkEnd w:id="10"/>
    </w:p>
    <w:tbl>
      <w:tblPr>
        <w:tblpPr w:leftFromText="180" w:rightFromText="180" w:vertAnchor="text" w:horzAnchor="margin" w:tblpXSpec="right"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038"/>
      </w:tblGrid>
      <w:tr w:rsidR="00C65217" w:rsidRPr="00C65217" w:rsidTr="00036E51">
        <w:tc>
          <w:tcPr>
            <w:tcW w:w="2892" w:type="dxa"/>
            <w:gridSpan w:val="2"/>
            <w:shd w:val="clear" w:color="auto" w:fill="005DAA"/>
          </w:tcPr>
          <w:p w:rsidR="00C65217" w:rsidRPr="00C65217" w:rsidRDefault="00C65217" w:rsidP="004A6B46">
            <w:pPr>
              <w:spacing w:after="0"/>
              <w:jc w:val="center"/>
              <w:rPr>
                <w:rFonts w:cstheme="minorHAnsi"/>
                <w:b/>
                <w:color w:val="FFFFFF"/>
                <w:szCs w:val="21"/>
              </w:rPr>
            </w:pPr>
            <w:r w:rsidRPr="00C65217">
              <w:rPr>
                <w:rFonts w:cstheme="minorHAnsi"/>
                <w:b/>
                <w:color w:val="FFFFFF"/>
                <w:szCs w:val="21"/>
              </w:rPr>
              <w:t>Spouse Rates</w:t>
            </w:r>
          </w:p>
        </w:tc>
      </w:tr>
      <w:tr w:rsidR="004A6B46" w:rsidRPr="00C65217" w:rsidTr="00036E51">
        <w:tc>
          <w:tcPr>
            <w:tcW w:w="1854" w:type="dxa"/>
            <w:shd w:val="clear" w:color="auto" w:fill="005DAA"/>
          </w:tcPr>
          <w:p w:rsidR="004A6B46" w:rsidRPr="00C65217" w:rsidRDefault="004A6B46" w:rsidP="004A6B46">
            <w:pPr>
              <w:spacing w:after="0"/>
              <w:jc w:val="center"/>
              <w:rPr>
                <w:rFonts w:cstheme="minorHAnsi"/>
                <w:b/>
                <w:color w:val="FFFFFF"/>
                <w:szCs w:val="21"/>
              </w:rPr>
            </w:pPr>
            <w:r w:rsidRPr="00C65217">
              <w:rPr>
                <w:rFonts w:cstheme="minorHAnsi"/>
                <w:b/>
                <w:color w:val="FFFFFF"/>
                <w:szCs w:val="21"/>
              </w:rPr>
              <w:t>Age</w:t>
            </w:r>
          </w:p>
        </w:tc>
        <w:tc>
          <w:tcPr>
            <w:tcW w:w="1038" w:type="dxa"/>
            <w:shd w:val="clear" w:color="auto" w:fill="005DAA"/>
          </w:tcPr>
          <w:p w:rsidR="004A6B46" w:rsidRPr="00C65217" w:rsidRDefault="004A6B46" w:rsidP="004A6B46">
            <w:pPr>
              <w:spacing w:after="0"/>
              <w:jc w:val="center"/>
              <w:rPr>
                <w:rFonts w:cstheme="minorHAnsi"/>
                <w:b/>
                <w:color w:val="FFFFFF"/>
                <w:szCs w:val="21"/>
              </w:rPr>
            </w:pPr>
            <w:r w:rsidRPr="00C65217">
              <w:rPr>
                <w:rFonts w:cstheme="minorHAnsi"/>
                <w:b/>
                <w:color w:val="FFFFFF"/>
                <w:szCs w:val="21"/>
              </w:rPr>
              <w:t>Rate</w:t>
            </w:r>
          </w:p>
        </w:tc>
      </w:tr>
      <w:tr w:rsidR="004A6B46" w:rsidRPr="00C65217" w:rsidTr="004A6B46">
        <w:tc>
          <w:tcPr>
            <w:tcW w:w="1854" w:type="dxa"/>
            <w:shd w:val="clear" w:color="auto" w:fill="95B3D7"/>
          </w:tcPr>
          <w:p w:rsidR="004A6B46" w:rsidRPr="00C65217" w:rsidRDefault="004A6B46" w:rsidP="004A6B46">
            <w:pPr>
              <w:spacing w:after="0"/>
              <w:jc w:val="center"/>
              <w:rPr>
                <w:rFonts w:cstheme="minorHAnsi"/>
                <w:szCs w:val="21"/>
              </w:rPr>
            </w:pPr>
            <w:r w:rsidRPr="00C65217">
              <w:rPr>
                <w:rFonts w:cstheme="minorHAnsi"/>
                <w:szCs w:val="21"/>
              </w:rPr>
              <w:t>&lt; 25</w:t>
            </w:r>
          </w:p>
        </w:tc>
        <w:tc>
          <w:tcPr>
            <w:tcW w:w="1038" w:type="dxa"/>
            <w:shd w:val="clear" w:color="auto" w:fill="DBE5F1"/>
          </w:tcPr>
          <w:p w:rsidR="004A6B46" w:rsidRPr="00C65217" w:rsidRDefault="004A6B46" w:rsidP="004A6B46">
            <w:pPr>
              <w:spacing w:after="0"/>
              <w:jc w:val="center"/>
              <w:rPr>
                <w:rFonts w:cstheme="minorHAnsi"/>
                <w:szCs w:val="21"/>
              </w:rPr>
            </w:pPr>
            <w:r w:rsidRPr="00C65217">
              <w:rPr>
                <w:rFonts w:cstheme="minorHAnsi"/>
                <w:szCs w:val="21"/>
              </w:rPr>
              <w:t>$.060</w:t>
            </w:r>
          </w:p>
        </w:tc>
      </w:tr>
      <w:tr w:rsidR="004A6B46" w:rsidRPr="00C65217" w:rsidTr="004A6B46">
        <w:tc>
          <w:tcPr>
            <w:tcW w:w="1854" w:type="dxa"/>
            <w:shd w:val="clear" w:color="auto" w:fill="95B3D7"/>
          </w:tcPr>
          <w:p w:rsidR="004A6B46" w:rsidRPr="00C65217" w:rsidRDefault="004A6B46" w:rsidP="004A6B46">
            <w:pPr>
              <w:spacing w:after="0"/>
              <w:jc w:val="center"/>
              <w:rPr>
                <w:rFonts w:cstheme="minorHAnsi"/>
                <w:szCs w:val="21"/>
              </w:rPr>
            </w:pPr>
            <w:r w:rsidRPr="00C65217">
              <w:rPr>
                <w:rFonts w:cstheme="minorHAnsi"/>
                <w:szCs w:val="21"/>
              </w:rPr>
              <w:t>25 – 29</w:t>
            </w:r>
          </w:p>
        </w:tc>
        <w:tc>
          <w:tcPr>
            <w:tcW w:w="1038" w:type="dxa"/>
            <w:shd w:val="clear" w:color="auto" w:fill="DBE5F1"/>
          </w:tcPr>
          <w:p w:rsidR="004A6B46" w:rsidRPr="00C65217" w:rsidRDefault="004A6B46" w:rsidP="004A6B46">
            <w:pPr>
              <w:spacing w:after="0"/>
              <w:jc w:val="center"/>
              <w:rPr>
                <w:rFonts w:cstheme="minorHAnsi"/>
                <w:szCs w:val="21"/>
              </w:rPr>
            </w:pPr>
            <w:r w:rsidRPr="00C65217">
              <w:rPr>
                <w:rFonts w:cstheme="minorHAnsi"/>
                <w:szCs w:val="21"/>
              </w:rPr>
              <w:t>$.072</w:t>
            </w:r>
          </w:p>
        </w:tc>
      </w:tr>
      <w:tr w:rsidR="004A6B46" w:rsidRPr="00C65217" w:rsidTr="004A6B46">
        <w:tc>
          <w:tcPr>
            <w:tcW w:w="1854" w:type="dxa"/>
            <w:shd w:val="clear" w:color="auto" w:fill="95B3D7"/>
          </w:tcPr>
          <w:p w:rsidR="004A6B46" w:rsidRPr="00C65217" w:rsidRDefault="004A6B46" w:rsidP="004A6B46">
            <w:pPr>
              <w:spacing w:after="0"/>
              <w:jc w:val="center"/>
              <w:rPr>
                <w:rFonts w:cstheme="minorHAnsi"/>
                <w:szCs w:val="21"/>
              </w:rPr>
            </w:pPr>
            <w:r w:rsidRPr="00C65217">
              <w:rPr>
                <w:rFonts w:cstheme="minorHAnsi"/>
                <w:szCs w:val="21"/>
              </w:rPr>
              <w:t>30 – 34</w:t>
            </w:r>
          </w:p>
        </w:tc>
        <w:tc>
          <w:tcPr>
            <w:tcW w:w="1038" w:type="dxa"/>
            <w:shd w:val="clear" w:color="auto" w:fill="DBE5F1"/>
          </w:tcPr>
          <w:p w:rsidR="004A6B46" w:rsidRPr="00C65217" w:rsidRDefault="004A6B46" w:rsidP="004A6B46">
            <w:pPr>
              <w:spacing w:after="0"/>
              <w:jc w:val="center"/>
              <w:rPr>
                <w:rFonts w:cstheme="minorHAnsi"/>
                <w:szCs w:val="21"/>
              </w:rPr>
            </w:pPr>
            <w:r w:rsidRPr="00C65217">
              <w:rPr>
                <w:rFonts w:cstheme="minorHAnsi"/>
                <w:szCs w:val="21"/>
              </w:rPr>
              <w:t>$.096</w:t>
            </w:r>
          </w:p>
        </w:tc>
      </w:tr>
      <w:tr w:rsidR="004A6B46" w:rsidRPr="00C65217" w:rsidTr="004A6B46">
        <w:tc>
          <w:tcPr>
            <w:tcW w:w="1854" w:type="dxa"/>
            <w:shd w:val="clear" w:color="auto" w:fill="95B3D7"/>
          </w:tcPr>
          <w:p w:rsidR="004A6B46" w:rsidRPr="00C65217" w:rsidRDefault="004A6B46" w:rsidP="004A6B46">
            <w:pPr>
              <w:spacing w:after="0"/>
              <w:jc w:val="center"/>
              <w:rPr>
                <w:rFonts w:cstheme="minorHAnsi"/>
                <w:szCs w:val="21"/>
              </w:rPr>
            </w:pPr>
            <w:r w:rsidRPr="00C65217">
              <w:rPr>
                <w:rFonts w:cstheme="minorHAnsi"/>
                <w:szCs w:val="21"/>
              </w:rPr>
              <w:t>35 – 39</w:t>
            </w:r>
          </w:p>
        </w:tc>
        <w:tc>
          <w:tcPr>
            <w:tcW w:w="1038" w:type="dxa"/>
            <w:shd w:val="clear" w:color="auto" w:fill="DBE5F1"/>
          </w:tcPr>
          <w:p w:rsidR="004A6B46" w:rsidRPr="00C65217" w:rsidRDefault="004A6B46" w:rsidP="004A6B46">
            <w:pPr>
              <w:spacing w:after="0"/>
              <w:jc w:val="center"/>
              <w:rPr>
                <w:rFonts w:cstheme="minorHAnsi"/>
                <w:szCs w:val="21"/>
              </w:rPr>
            </w:pPr>
            <w:r w:rsidRPr="00C65217">
              <w:rPr>
                <w:rFonts w:cstheme="minorHAnsi"/>
                <w:szCs w:val="21"/>
              </w:rPr>
              <w:t>$.108</w:t>
            </w:r>
          </w:p>
        </w:tc>
      </w:tr>
      <w:tr w:rsidR="004A6B46" w:rsidRPr="00C65217" w:rsidTr="004A6B46">
        <w:tc>
          <w:tcPr>
            <w:tcW w:w="1854" w:type="dxa"/>
            <w:shd w:val="clear" w:color="auto" w:fill="95B3D7"/>
          </w:tcPr>
          <w:p w:rsidR="004A6B46" w:rsidRPr="00C65217" w:rsidRDefault="004A6B46" w:rsidP="004A6B46">
            <w:pPr>
              <w:spacing w:after="0"/>
              <w:jc w:val="center"/>
              <w:rPr>
                <w:rFonts w:cstheme="minorHAnsi"/>
                <w:szCs w:val="21"/>
              </w:rPr>
            </w:pPr>
            <w:r w:rsidRPr="00C65217">
              <w:rPr>
                <w:rFonts w:cstheme="minorHAnsi"/>
                <w:szCs w:val="21"/>
              </w:rPr>
              <w:t>40 – 44</w:t>
            </w:r>
          </w:p>
        </w:tc>
        <w:tc>
          <w:tcPr>
            <w:tcW w:w="1038" w:type="dxa"/>
            <w:shd w:val="clear" w:color="auto" w:fill="DBE5F1"/>
          </w:tcPr>
          <w:p w:rsidR="004A6B46" w:rsidRPr="00C65217" w:rsidRDefault="004A6B46" w:rsidP="004A6B46">
            <w:pPr>
              <w:spacing w:after="0"/>
              <w:jc w:val="center"/>
              <w:rPr>
                <w:rFonts w:cstheme="minorHAnsi"/>
                <w:szCs w:val="21"/>
              </w:rPr>
            </w:pPr>
            <w:r w:rsidRPr="00C65217">
              <w:rPr>
                <w:rFonts w:cstheme="minorHAnsi"/>
                <w:szCs w:val="21"/>
              </w:rPr>
              <w:t>$.139</w:t>
            </w:r>
          </w:p>
        </w:tc>
      </w:tr>
      <w:tr w:rsidR="004A6B46" w:rsidRPr="00C65217" w:rsidTr="004A6B46">
        <w:tc>
          <w:tcPr>
            <w:tcW w:w="1854" w:type="dxa"/>
            <w:shd w:val="clear" w:color="auto" w:fill="95B3D7"/>
          </w:tcPr>
          <w:p w:rsidR="004A6B46" w:rsidRPr="00C65217" w:rsidRDefault="004A6B46" w:rsidP="004A6B46">
            <w:pPr>
              <w:spacing w:after="0"/>
              <w:jc w:val="center"/>
              <w:rPr>
                <w:rFonts w:cstheme="minorHAnsi"/>
                <w:szCs w:val="21"/>
              </w:rPr>
            </w:pPr>
            <w:r w:rsidRPr="00C65217">
              <w:rPr>
                <w:rFonts w:cstheme="minorHAnsi"/>
                <w:szCs w:val="21"/>
              </w:rPr>
              <w:t>45 – 49</w:t>
            </w:r>
          </w:p>
        </w:tc>
        <w:tc>
          <w:tcPr>
            <w:tcW w:w="1038" w:type="dxa"/>
            <w:shd w:val="clear" w:color="auto" w:fill="DBE5F1"/>
          </w:tcPr>
          <w:p w:rsidR="004A6B46" w:rsidRPr="00C65217" w:rsidRDefault="004A6B46" w:rsidP="004A6B46">
            <w:pPr>
              <w:spacing w:after="0"/>
              <w:jc w:val="center"/>
              <w:rPr>
                <w:rFonts w:cstheme="minorHAnsi"/>
                <w:szCs w:val="21"/>
              </w:rPr>
            </w:pPr>
            <w:r w:rsidRPr="00C65217">
              <w:rPr>
                <w:rFonts w:cstheme="minorHAnsi"/>
                <w:szCs w:val="21"/>
              </w:rPr>
              <w:t>$.236</w:t>
            </w:r>
          </w:p>
        </w:tc>
      </w:tr>
      <w:tr w:rsidR="004A6B46" w:rsidRPr="00C65217" w:rsidTr="004A6B46">
        <w:tc>
          <w:tcPr>
            <w:tcW w:w="1854" w:type="dxa"/>
            <w:shd w:val="clear" w:color="auto" w:fill="95B3D7"/>
          </w:tcPr>
          <w:p w:rsidR="004A6B46" w:rsidRPr="00C65217" w:rsidRDefault="004A6B46" w:rsidP="004A6B46">
            <w:pPr>
              <w:spacing w:after="0"/>
              <w:jc w:val="center"/>
              <w:rPr>
                <w:rFonts w:cstheme="minorHAnsi"/>
                <w:szCs w:val="21"/>
              </w:rPr>
            </w:pPr>
            <w:r w:rsidRPr="00C65217">
              <w:rPr>
                <w:rFonts w:cstheme="minorHAnsi"/>
                <w:szCs w:val="21"/>
              </w:rPr>
              <w:t>50 – 54</w:t>
            </w:r>
          </w:p>
        </w:tc>
        <w:tc>
          <w:tcPr>
            <w:tcW w:w="1038" w:type="dxa"/>
            <w:shd w:val="clear" w:color="auto" w:fill="DBE5F1"/>
          </w:tcPr>
          <w:p w:rsidR="004A6B46" w:rsidRPr="00C65217" w:rsidRDefault="004A6B46" w:rsidP="004A6B46">
            <w:pPr>
              <w:spacing w:after="0"/>
              <w:jc w:val="center"/>
              <w:rPr>
                <w:rFonts w:cstheme="minorHAnsi"/>
                <w:szCs w:val="21"/>
              </w:rPr>
            </w:pPr>
            <w:r w:rsidRPr="00C65217">
              <w:rPr>
                <w:rFonts w:cstheme="minorHAnsi"/>
                <w:szCs w:val="21"/>
              </w:rPr>
              <w:t>$.390</w:t>
            </w:r>
          </w:p>
        </w:tc>
      </w:tr>
      <w:tr w:rsidR="004A6B46" w:rsidRPr="00C65217" w:rsidTr="004A6B46">
        <w:tc>
          <w:tcPr>
            <w:tcW w:w="1854" w:type="dxa"/>
            <w:shd w:val="clear" w:color="auto" w:fill="95B3D7"/>
          </w:tcPr>
          <w:p w:rsidR="004A6B46" w:rsidRPr="00C65217" w:rsidRDefault="004A6B46" w:rsidP="004A6B46">
            <w:pPr>
              <w:spacing w:after="0"/>
              <w:jc w:val="center"/>
              <w:rPr>
                <w:rFonts w:cstheme="minorHAnsi"/>
                <w:szCs w:val="21"/>
              </w:rPr>
            </w:pPr>
            <w:r w:rsidRPr="00C65217">
              <w:rPr>
                <w:rFonts w:cstheme="minorHAnsi"/>
                <w:szCs w:val="21"/>
              </w:rPr>
              <w:t>55 – 59</w:t>
            </w:r>
          </w:p>
        </w:tc>
        <w:tc>
          <w:tcPr>
            <w:tcW w:w="1038" w:type="dxa"/>
            <w:shd w:val="clear" w:color="auto" w:fill="DBE5F1"/>
          </w:tcPr>
          <w:p w:rsidR="004A6B46" w:rsidRPr="00C65217" w:rsidRDefault="004A6B46" w:rsidP="004A6B46">
            <w:pPr>
              <w:spacing w:after="0"/>
              <w:jc w:val="center"/>
              <w:rPr>
                <w:rFonts w:cstheme="minorHAnsi"/>
                <w:szCs w:val="21"/>
              </w:rPr>
            </w:pPr>
            <w:r w:rsidRPr="00C65217">
              <w:rPr>
                <w:rFonts w:cstheme="minorHAnsi"/>
                <w:szCs w:val="21"/>
              </w:rPr>
              <w:t>$.612</w:t>
            </w:r>
          </w:p>
        </w:tc>
      </w:tr>
      <w:tr w:rsidR="004A6B46" w:rsidRPr="00C65217" w:rsidTr="004A6B46">
        <w:tc>
          <w:tcPr>
            <w:tcW w:w="1854" w:type="dxa"/>
            <w:shd w:val="clear" w:color="auto" w:fill="95B3D7"/>
          </w:tcPr>
          <w:p w:rsidR="004A6B46" w:rsidRPr="00C65217" w:rsidRDefault="004A6B46" w:rsidP="004A6B46">
            <w:pPr>
              <w:spacing w:after="0"/>
              <w:jc w:val="center"/>
              <w:rPr>
                <w:rFonts w:cstheme="minorHAnsi"/>
                <w:szCs w:val="21"/>
              </w:rPr>
            </w:pPr>
            <w:r w:rsidRPr="00C65217">
              <w:rPr>
                <w:rFonts w:cstheme="minorHAnsi"/>
                <w:szCs w:val="21"/>
              </w:rPr>
              <w:t>60 – 64</w:t>
            </w:r>
          </w:p>
        </w:tc>
        <w:tc>
          <w:tcPr>
            <w:tcW w:w="1038" w:type="dxa"/>
            <w:shd w:val="clear" w:color="auto" w:fill="DBE5F1"/>
          </w:tcPr>
          <w:p w:rsidR="004A6B46" w:rsidRPr="00C65217" w:rsidRDefault="004A6B46" w:rsidP="004A6B46">
            <w:pPr>
              <w:spacing w:after="0"/>
              <w:jc w:val="center"/>
              <w:rPr>
                <w:rFonts w:cstheme="minorHAnsi"/>
                <w:szCs w:val="21"/>
              </w:rPr>
            </w:pPr>
            <w:r w:rsidRPr="00C65217">
              <w:rPr>
                <w:rFonts w:cstheme="minorHAnsi"/>
                <w:szCs w:val="21"/>
              </w:rPr>
              <w:t>$.947</w:t>
            </w:r>
          </w:p>
        </w:tc>
      </w:tr>
      <w:tr w:rsidR="004A6B46" w:rsidRPr="00C65217" w:rsidTr="00C65217">
        <w:trPr>
          <w:trHeight w:val="212"/>
        </w:trPr>
        <w:tc>
          <w:tcPr>
            <w:tcW w:w="1854" w:type="dxa"/>
            <w:shd w:val="clear" w:color="auto" w:fill="95B3D7"/>
          </w:tcPr>
          <w:p w:rsidR="004A6B46" w:rsidRPr="00C65217" w:rsidRDefault="004A6B46" w:rsidP="00C65217">
            <w:pPr>
              <w:spacing w:after="0"/>
              <w:jc w:val="center"/>
              <w:rPr>
                <w:rFonts w:cstheme="minorHAnsi"/>
                <w:szCs w:val="21"/>
              </w:rPr>
            </w:pPr>
            <w:r w:rsidRPr="00C65217">
              <w:rPr>
                <w:rFonts w:cstheme="minorHAnsi"/>
                <w:szCs w:val="21"/>
              </w:rPr>
              <w:t>65 – 69</w:t>
            </w:r>
          </w:p>
        </w:tc>
        <w:tc>
          <w:tcPr>
            <w:tcW w:w="1038" w:type="dxa"/>
            <w:shd w:val="clear" w:color="auto" w:fill="DBE5F1"/>
          </w:tcPr>
          <w:p w:rsidR="004A6B46" w:rsidRPr="00C65217" w:rsidRDefault="004A6B46" w:rsidP="00C65217">
            <w:pPr>
              <w:spacing w:after="0"/>
              <w:jc w:val="center"/>
              <w:rPr>
                <w:rFonts w:cstheme="minorHAnsi"/>
                <w:szCs w:val="21"/>
              </w:rPr>
            </w:pPr>
            <w:r w:rsidRPr="00C65217">
              <w:rPr>
                <w:rFonts w:cstheme="minorHAnsi"/>
                <w:szCs w:val="21"/>
              </w:rPr>
              <w:t>$1.698</w:t>
            </w:r>
          </w:p>
        </w:tc>
      </w:tr>
      <w:tr w:rsidR="004A6B46" w:rsidRPr="00C65217" w:rsidTr="00C65217">
        <w:trPr>
          <w:trHeight w:val="275"/>
        </w:trPr>
        <w:tc>
          <w:tcPr>
            <w:tcW w:w="1854" w:type="dxa"/>
            <w:shd w:val="clear" w:color="auto" w:fill="95B3D7"/>
          </w:tcPr>
          <w:p w:rsidR="004A6B46" w:rsidRPr="00C65217" w:rsidRDefault="004A6B46" w:rsidP="00C65217">
            <w:pPr>
              <w:spacing w:after="0"/>
              <w:jc w:val="center"/>
              <w:rPr>
                <w:rFonts w:cstheme="minorHAnsi"/>
                <w:szCs w:val="21"/>
              </w:rPr>
            </w:pPr>
            <w:r w:rsidRPr="00C65217">
              <w:rPr>
                <w:rFonts w:cstheme="minorHAnsi"/>
                <w:szCs w:val="21"/>
              </w:rPr>
              <w:t>70+</w:t>
            </w:r>
          </w:p>
        </w:tc>
        <w:tc>
          <w:tcPr>
            <w:tcW w:w="1038" w:type="dxa"/>
            <w:shd w:val="clear" w:color="auto" w:fill="DBE5F1"/>
          </w:tcPr>
          <w:p w:rsidR="004A6B46" w:rsidRPr="00C65217" w:rsidRDefault="004A6B46" w:rsidP="00C65217">
            <w:pPr>
              <w:spacing w:after="0"/>
              <w:jc w:val="center"/>
              <w:rPr>
                <w:rFonts w:cstheme="minorHAnsi"/>
                <w:szCs w:val="21"/>
              </w:rPr>
            </w:pPr>
            <w:r w:rsidRPr="00C65217">
              <w:rPr>
                <w:rFonts w:cstheme="minorHAnsi"/>
                <w:szCs w:val="21"/>
              </w:rPr>
              <w:t>$3.048</w:t>
            </w:r>
          </w:p>
        </w:tc>
      </w:tr>
    </w:tbl>
    <w:p w:rsidR="004A6B46" w:rsidRPr="00C65217" w:rsidRDefault="004A6B46" w:rsidP="004A6B46">
      <w:pPr>
        <w:pStyle w:val="BodyTextIndent2"/>
        <w:ind w:left="0"/>
        <w:rPr>
          <w:rFonts w:asciiTheme="minorHAnsi" w:hAnsiTheme="minorHAnsi" w:cstheme="minorHAnsi"/>
          <w:sz w:val="21"/>
          <w:szCs w:val="21"/>
        </w:rPr>
      </w:pPr>
      <w:r w:rsidRPr="00C65217">
        <w:rPr>
          <w:rFonts w:asciiTheme="minorHAnsi" w:hAnsiTheme="minorHAnsi" w:cstheme="minorHAnsi"/>
          <w:sz w:val="21"/>
          <w:szCs w:val="21"/>
        </w:rPr>
        <w:t>(</w:t>
      </w:r>
      <w:r w:rsidRPr="00C65217">
        <w:rPr>
          <w:rFonts w:asciiTheme="minorHAnsi" w:hAnsiTheme="minorHAnsi" w:cstheme="minorHAnsi"/>
          <w:color w:val="FF0000"/>
          <w:sz w:val="21"/>
          <w:szCs w:val="21"/>
        </w:rPr>
        <w:t>Sample text</w:t>
      </w:r>
      <w:r w:rsidRPr="00C65217">
        <w:rPr>
          <w:rFonts w:asciiTheme="minorHAnsi" w:hAnsiTheme="minorHAnsi" w:cstheme="minorHAnsi"/>
          <w:sz w:val="21"/>
          <w:szCs w:val="21"/>
        </w:rPr>
        <w:t>) You may purchase dependent life insurance for your spouse and children at v</w:t>
      </w:r>
      <w:r w:rsidR="00C82021">
        <w:rPr>
          <w:rFonts w:asciiTheme="minorHAnsi" w:hAnsiTheme="minorHAnsi" w:cstheme="minorHAnsi"/>
          <w:sz w:val="21"/>
          <w:szCs w:val="21"/>
        </w:rPr>
        <w:t>arious amounts</w:t>
      </w:r>
      <w:r w:rsidRPr="00C65217">
        <w:rPr>
          <w:rFonts w:asciiTheme="minorHAnsi" w:hAnsiTheme="minorHAnsi" w:cstheme="minorHAnsi"/>
          <w:sz w:val="21"/>
          <w:szCs w:val="21"/>
        </w:rPr>
        <w:t>.  AD&amp;D coverage is not included in dependent life benefit plans.</w:t>
      </w:r>
    </w:p>
    <w:p w:rsidR="004A6B46" w:rsidRPr="00C65217" w:rsidRDefault="004A6B46" w:rsidP="004A6B46">
      <w:pPr>
        <w:pStyle w:val="BodyTextIndent2"/>
        <w:ind w:left="0"/>
        <w:rPr>
          <w:rFonts w:asciiTheme="minorHAnsi" w:hAnsiTheme="minorHAnsi" w:cstheme="minorHAnsi"/>
          <w:b/>
          <w:color w:val="4F81BD"/>
          <w:sz w:val="21"/>
          <w:szCs w:val="21"/>
        </w:rPr>
      </w:pPr>
    </w:p>
    <w:p w:rsidR="00900A57" w:rsidRDefault="00900A57" w:rsidP="004A6B46">
      <w:pPr>
        <w:pStyle w:val="BodyTextIndent2"/>
        <w:ind w:left="0"/>
        <w:rPr>
          <w:rFonts w:asciiTheme="minorHAnsi" w:hAnsiTheme="minorHAnsi" w:cstheme="minorHAnsi"/>
          <w:b/>
          <w:color w:val="4F81BD"/>
          <w:sz w:val="21"/>
          <w:szCs w:val="21"/>
          <w:u w:val="single"/>
        </w:rPr>
      </w:pPr>
    </w:p>
    <w:p w:rsidR="004A6B46" w:rsidRPr="00C65217" w:rsidRDefault="004A6B46" w:rsidP="004A6B46">
      <w:pPr>
        <w:pStyle w:val="BodyTextIndent2"/>
        <w:ind w:left="0"/>
        <w:rPr>
          <w:rFonts w:asciiTheme="minorHAnsi" w:hAnsiTheme="minorHAnsi" w:cstheme="minorHAnsi"/>
          <w:sz w:val="21"/>
          <w:szCs w:val="21"/>
        </w:rPr>
      </w:pPr>
      <w:r w:rsidRPr="00C65217">
        <w:rPr>
          <w:rFonts w:asciiTheme="minorHAnsi" w:hAnsiTheme="minorHAnsi" w:cstheme="minorHAnsi"/>
          <w:b/>
          <w:color w:val="4F81BD"/>
          <w:sz w:val="21"/>
          <w:szCs w:val="21"/>
          <w:u w:val="single"/>
        </w:rPr>
        <w:t>Spouse Dependent Life Options</w:t>
      </w:r>
      <w:r w:rsidRPr="00C65217">
        <w:rPr>
          <w:rFonts w:asciiTheme="minorHAnsi" w:hAnsiTheme="minorHAnsi" w:cstheme="minorHAnsi"/>
          <w:sz w:val="21"/>
          <w:szCs w:val="21"/>
        </w:rPr>
        <w:t xml:space="preserve"> – Participants can purchase spouse life insurance in increments of $10,000, up t</w:t>
      </w:r>
      <w:r w:rsidR="00C82021">
        <w:rPr>
          <w:rFonts w:asciiTheme="minorHAnsi" w:hAnsiTheme="minorHAnsi" w:cstheme="minorHAnsi"/>
          <w:sz w:val="21"/>
          <w:szCs w:val="21"/>
        </w:rPr>
        <w:t>o $100,000.  Guaranteed issue will remain at</w:t>
      </w:r>
      <w:r w:rsidRPr="00C65217">
        <w:rPr>
          <w:rFonts w:asciiTheme="minorHAnsi" w:hAnsiTheme="minorHAnsi" w:cstheme="minorHAnsi"/>
          <w:sz w:val="21"/>
          <w:szCs w:val="21"/>
        </w:rPr>
        <w:t xml:space="preserve"> $30,000</w:t>
      </w:r>
      <w:r w:rsidR="00A67FF5">
        <w:rPr>
          <w:rFonts w:asciiTheme="minorHAnsi" w:hAnsiTheme="minorHAnsi" w:cstheme="minorHAnsi"/>
          <w:sz w:val="21"/>
          <w:szCs w:val="21"/>
        </w:rPr>
        <w:t>.  A</w:t>
      </w:r>
      <w:r w:rsidR="003B1BDB">
        <w:rPr>
          <w:rFonts w:asciiTheme="minorHAnsi" w:hAnsiTheme="minorHAnsi" w:cstheme="minorHAnsi"/>
          <w:sz w:val="21"/>
          <w:szCs w:val="21"/>
        </w:rPr>
        <w:t>ll increases in coverage will require EOI.  P</w:t>
      </w:r>
      <w:r w:rsidRPr="00C65217">
        <w:rPr>
          <w:rFonts w:asciiTheme="minorHAnsi" w:hAnsiTheme="minorHAnsi" w:cstheme="minorHAnsi"/>
          <w:sz w:val="21"/>
          <w:szCs w:val="21"/>
        </w:rPr>
        <w:t>remiums</w:t>
      </w:r>
      <w:r w:rsidR="00C82021">
        <w:rPr>
          <w:rFonts w:asciiTheme="minorHAnsi" w:hAnsiTheme="minorHAnsi" w:cstheme="minorHAnsi"/>
          <w:sz w:val="21"/>
          <w:szCs w:val="21"/>
        </w:rPr>
        <w:t xml:space="preserve"> are</w:t>
      </w:r>
      <w:r w:rsidRPr="00C65217">
        <w:rPr>
          <w:rFonts w:asciiTheme="minorHAnsi" w:hAnsiTheme="minorHAnsi" w:cstheme="minorHAnsi"/>
          <w:sz w:val="21"/>
          <w:szCs w:val="21"/>
        </w:rPr>
        <w:t xml:space="preserve"> based on spouse’s age and rates are per thousand of benefi</w:t>
      </w:r>
      <w:r w:rsidR="00C65217" w:rsidRPr="00C65217">
        <w:rPr>
          <w:rFonts w:asciiTheme="minorHAnsi" w:hAnsiTheme="minorHAnsi" w:cstheme="minorHAnsi"/>
          <w:sz w:val="21"/>
          <w:szCs w:val="21"/>
        </w:rPr>
        <w:t>t.  Monthly rates outlined to the right</w:t>
      </w:r>
      <w:r w:rsidRPr="00C65217">
        <w:rPr>
          <w:rFonts w:asciiTheme="minorHAnsi" w:hAnsiTheme="minorHAnsi" w:cstheme="minorHAnsi"/>
          <w:sz w:val="21"/>
          <w:szCs w:val="21"/>
        </w:rPr>
        <w:t>:</w:t>
      </w:r>
    </w:p>
    <w:p w:rsidR="004A6B46" w:rsidRPr="00C65217" w:rsidRDefault="004A6B46" w:rsidP="004A6B46">
      <w:pPr>
        <w:pStyle w:val="BodyTextIndent2"/>
        <w:ind w:left="720" w:firstLine="720"/>
        <w:rPr>
          <w:rFonts w:asciiTheme="minorHAnsi" w:hAnsiTheme="minorHAnsi" w:cstheme="minorHAnsi"/>
          <w:sz w:val="21"/>
          <w:szCs w:val="21"/>
        </w:rPr>
      </w:pPr>
    </w:p>
    <w:p w:rsidR="00900A57" w:rsidRDefault="00900A57" w:rsidP="004A6B46">
      <w:pPr>
        <w:pStyle w:val="BodyTextIndent2"/>
        <w:ind w:left="0"/>
        <w:rPr>
          <w:rFonts w:asciiTheme="minorHAnsi" w:hAnsiTheme="minorHAnsi" w:cstheme="minorHAnsi"/>
          <w:b/>
          <w:color w:val="4F81BD"/>
          <w:sz w:val="21"/>
          <w:szCs w:val="21"/>
          <w:u w:val="single"/>
        </w:rPr>
      </w:pPr>
    </w:p>
    <w:p w:rsidR="004A6B46" w:rsidRPr="00C65217" w:rsidRDefault="004A6B46" w:rsidP="004A6B46">
      <w:pPr>
        <w:pStyle w:val="BodyTextIndent2"/>
        <w:ind w:left="0"/>
        <w:rPr>
          <w:rFonts w:asciiTheme="minorHAnsi" w:hAnsiTheme="minorHAnsi" w:cstheme="minorHAnsi"/>
          <w:sz w:val="21"/>
          <w:szCs w:val="21"/>
        </w:rPr>
      </w:pPr>
      <w:r w:rsidRPr="00C65217">
        <w:rPr>
          <w:rFonts w:asciiTheme="minorHAnsi" w:hAnsiTheme="minorHAnsi" w:cstheme="minorHAnsi"/>
          <w:b/>
          <w:color w:val="4F81BD"/>
          <w:sz w:val="21"/>
          <w:szCs w:val="21"/>
          <w:u w:val="single"/>
        </w:rPr>
        <w:t>Child/Children Dependent Life Options</w:t>
      </w:r>
      <w:r w:rsidRPr="00C65217">
        <w:rPr>
          <w:rFonts w:asciiTheme="minorHAnsi" w:hAnsiTheme="minorHAnsi" w:cstheme="minorHAnsi"/>
          <w:sz w:val="21"/>
          <w:szCs w:val="21"/>
        </w:rPr>
        <w:t xml:space="preserve"> – Total monthly rate, regardless of the number of children:  </w:t>
      </w:r>
    </w:p>
    <w:tbl>
      <w:tblPr>
        <w:tblpPr w:leftFromText="180" w:rightFromText="180"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980"/>
        <w:gridCol w:w="1620"/>
      </w:tblGrid>
      <w:tr w:rsidR="00C65217" w:rsidRPr="00C65217" w:rsidTr="00036E51">
        <w:trPr>
          <w:trHeight w:val="20"/>
        </w:trPr>
        <w:tc>
          <w:tcPr>
            <w:tcW w:w="1615" w:type="dxa"/>
            <w:shd w:val="clear" w:color="auto" w:fill="005DAA"/>
          </w:tcPr>
          <w:p w:rsidR="00C65217" w:rsidRPr="00C65217" w:rsidRDefault="00C65217" w:rsidP="00C65217">
            <w:pPr>
              <w:spacing w:after="0"/>
              <w:jc w:val="center"/>
              <w:rPr>
                <w:rFonts w:cstheme="minorHAnsi"/>
                <w:b/>
                <w:color w:val="FFFFFF"/>
                <w:szCs w:val="21"/>
              </w:rPr>
            </w:pPr>
            <w:r w:rsidRPr="00C65217">
              <w:rPr>
                <w:rFonts w:cstheme="minorHAnsi"/>
                <w:b/>
                <w:color w:val="FFFFFF"/>
                <w:szCs w:val="21"/>
              </w:rPr>
              <w:t>Child Options</w:t>
            </w:r>
          </w:p>
        </w:tc>
        <w:tc>
          <w:tcPr>
            <w:tcW w:w="1980" w:type="dxa"/>
            <w:shd w:val="clear" w:color="auto" w:fill="005DAA"/>
          </w:tcPr>
          <w:p w:rsidR="00C65217" w:rsidRPr="00C65217" w:rsidRDefault="00C65217" w:rsidP="00C65217">
            <w:pPr>
              <w:spacing w:after="0"/>
              <w:jc w:val="center"/>
              <w:rPr>
                <w:rFonts w:cstheme="minorHAnsi"/>
                <w:b/>
                <w:color w:val="FFFFFF"/>
                <w:szCs w:val="21"/>
              </w:rPr>
            </w:pPr>
            <w:r w:rsidRPr="00C65217">
              <w:rPr>
                <w:rFonts w:cstheme="minorHAnsi"/>
                <w:b/>
                <w:color w:val="FFFFFF"/>
                <w:szCs w:val="21"/>
              </w:rPr>
              <w:t>Benefit Amount</w:t>
            </w:r>
          </w:p>
        </w:tc>
        <w:tc>
          <w:tcPr>
            <w:tcW w:w="1620" w:type="dxa"/>
            <w:shd w:val="clear" w:color="auto" w:fill="005DAA"/>
          </w:tcPr>
          <w:p w:rsidR="00C65217" w:rsidRPr="00C65217" w:rsidRDefault="00C65217" w:rsidP="00C65217">
            <w:pPr>
              <w:spacing w:after="0"/>
              <w:jc w:val="center"/>
              <w:rPr>
                <w:rFonts w:cstheme="minorHAnsi"/>
                <w:b/>
                <w:color w:val="FFFFFF"/>
                <w:szCs w:val="21"/>
              </w:rPr>
            </w:pPr>
            <w:r w:rsidRPr="00C65217">
              <w:rPr>
                <w:rFonts w:cstheme="minorHAnsi"/>
                <w:b/>
                <w:color w:val="FFFFFF"/>
                <w:szCs w:val="21"/>
              </w:rPr>
              <w:t>Monthly Rate</w:t>
            </w:r>
          </w:p>
        </w:tc>
      </w:tr>
      <w:tr w:rsidR="00C65217" w:rsidRPr="00C65217" w:rsidTr="00C65217">
        <w:trPr>
          <w:trHeight w:val="20"/>
        </w:trPr>
        <w:tc>
          <w:tcPr>
            <w:tcW w:w="1615" w:type="dxa"/>
            <w:shd w:val="clear" w:color="auto" w:fill="95B3D7"/>
            <w:vAlign w:val="center"/>
          </w:tcPr>
          <w:p w:rsidR="00C65217" w:rsidRPr="00C65217" w:rsidRDefault="00C65217" w:rsidP="00C65217">
            <w:pPr>
              <w:spacing w:after="0"/>
              <w:jc w:val="center"/>
              <w:rPr>
                <w:rFonts w:cstheme="minorHAnsi"/>
                <w:b/>
                <w:szCs w:val="21"/>
              </w:rPr>
            </w:pPr>
            <w:r w:rsidRPr="00C65217">
              <w:rPr>
                <w:rFonts w:cstheme="minorHAnsi"/>
                <w:b/>
                <w:szCs w:val="21"/>
              </w:rPr>
              <w:t>Option 1</w:t>
            </w:r>
          </w:p>
        </w:tc>
        <w:tc>
          <w:tcPr>
            <w:tcW w:w="1980" w:type="dxa"/>
            <w:shd w:val="clear" w:color="auto" w:fill="DBE5F1"/>
            <w:vAlign w:val="center"/>
          </w:tcPr>
          <w:p w:rsidR="00C65217" w:rsidRPr="00C65217" w:rsidRDefault="00C65217" w:rsidP="00C65217">
            <w:pPr>
              <w:spacing w:after="0"/>
              <w:jc w:val="center"/>
              <w:rPr>
                <w:rFonts w:cstheme="minorHAnsi"/>
                <w:b/>
                <w:szCs w:val="21"/>
              </w:rPr>
            </w:pPr>
            <w:r w:rsidRPr="00C65217">
              <w:rPr>
                <w:rFonts w:cstheme="minorHAnsi"/>
                <w:b/>
                <w:szCs w:val="21"/>
              </w:rPr>
              <w:t>$5,000</w:t>
            </w:r>
          </w:p>
        </w:tc>
        <w:tc>
          <w:tcPr>
            <w:tcW w:w="1620" w:type="dxa"/>
            <w:shd w:val="clear" w:color="auto" w:fill="DBE5F1"/>
          </w:tcPr>
          <w:p w:rsidR="00C65217" w:rsidRPr="00C65217" w:rsidRDefault="00C65217" w:rsidP="00C65217">
            <w:pPr>
              <w:spacing w:after="0"/>
              <w:jc w:val="center"/>
              <w:rPr>
                <w:rFonts w:cstheme="minorHAnsi"/>
                <w:b/>
                <w:szCs w:val="21"/>
              </w:rPr>
            </w:pPr>
            <w:r w:rsidRPr="00C65217">
              <w:rPr>
                <w:rFonts w:cstheme="minorHAnsi"/>
                <w:b/>
                <w:szCs w:val="21"/>
              </w:rPr>
              <w:t>$.40</w:t>
            </w:r>
          </w:p>
        </w:tc>
      </w:tr>
      <w:tr w:rsidR="00C65217" w:rsidRPr="00C65217" w:rsidTr="00C65217">
        <w:trPr>
          <w:trHeight w:val="20"/>
        </w:trPr>
        <w:tc>
          <w:tcPr>
            <w:tcW w:w="1615" w:type="dxa"/>
            <w:shd w:val="clear" w:color="auto" w:fill="95B3D7"/>
            <w:vAlign w:val="center"/>
          </w:tcPr>
          <w:p w:rsidR="00C65217" w:rsidRPr="00C65217" w:rsidRDefault="00C65217" w:rsidP="00C65217">
            <w:pPr>
              <w:spacing w:after="0"/>
              <w:jc w:val="center"/>
              <w:rPr>
                <w:rFonts w:cstheme="minorHAnsi"/>
                <w:b/>
                <w:szCs w:val="21"/>
              </w:rPr>
            </w:pPr>
            <w:r w:rsidRPr="00C65217">
              <w:rPr>
                <w:rFonts w:cstheme="minorHAnsi"/>
                <w:b/>
                <w:szCs w:val="21"/>
              </w:rPr>
              <w:t>Option 2</w:t>
            </w:r>
          </w:p>
        </w:tc>
        <w:tc>
          <w:tcPr>
            <w:tcW w:w="1980" w:type="dxa"/>
            <w:shd w:val="clear" w:color="auto" w:fill="DBE5F1"/>
            <w:vAlign w:val="center"/>
          </w:tcPr>
          <w:p w:rsidR="00C65217" w:rsidRPr="00C65217" w:rsidRDefault="00C65217" w:rsidP="00C65217">
            <w:pPr>
              <w:spacing w:after="0"/>
              <w:jc w:val="center"/>
              <w:rPr>
                <w:rFonts w:cstheme="minorHAnsi"/>
                <w:b/>
                <w:szCs w:val="21"/>
              </w:rPr>
            </w:pPr>
            <w:r w:rsidRPr="00C65217">
              <w:rPr>
                <w:rFonts w:cstheme="minorHAnsi"/>
                <w:b/>
                <w:szCs w:val="21"/>
              </w:rPr>
              <w:t>$10,000</w:t>
            </w:r>
          </w:p>
        </w:tc>
        <w:tc>
          <w:tcPr>
            <w:tcW w:w="1620" w:type="dxa"/>
            <w:shd w:val="clear" w:color="auto" w:fill="DBE5F1"/>
          </w:tcPr>
          <w:p w:rsidR="00C65217" w:rsidRPr="00C65217" w:rsidRDefault="00C65217" w:rsidP="00C65217">
            <w:pPr>
              <w:spacing w:after="0"/>
              <w:jc w:val="center"/>
              <w:rPr>
                <w:rFonts w:cstheme="minorHAnsi"/>
                <w:b/>
                <w:szCs w:val="21"/>
              </w:rPr>
            </w:pPr>
            <w:r w:rsidRPr="00C65217">
              <w:rPr>
                <w:rFonts w:cstheme="minorHAnsi"/>
                <w:b/>
                <w:szCs w:val="21"/>
              </w:rPr>
              <w:t>$.80</w:t>
            </w:r>
          </w:p>
        </w:tc>
      </w:tr>
      <w:tr w:rsidR="00C65217" w:rsidRPr="00C65217" w:rsidTr="00C65217">
        <w:trPr>
          <w:trHeight w:val="20"/>
        </w:trPr>
        <w:tc>
          <w:tcPr>
            <w:tcW w:w="1615" w:type="dxa"/>
            <w:shd w:val="clear" w:color="auto" w:fill="95B3D7"/>
            <w:vAlign w:val="center"/>
          </w:tcPr>
          <w:p w:rsidR="00C65217" w:rsidRPr="00C65217" w:rsidRDefault="00C65217" w:rsidP="00C65217">
            <w:pPr>
              <w:spacing w:after="0"/>
              <w:jc w:val="center"/>
              <w:rPr>
                <w:rFonts w:cstheme="minorHAnsi"/>
                <w:b/>
                <w:szCs w:val="21"/>
              </w:rPr>
            </w:pPr>
            <w:r w:rsidRPr="00C65217">
              <w:rPr>
                <w:rFonts w:cstheme="minorHAnsi"/>
                <w:b/>
                <w:szCs w:val="21"/>
              </w:rPr>
              <w:t>Option 3</w:t>
            </w:r>
          </w:p>
        </w:tc>
        <w:tc>
          <w:tcPr>
            <w:tcW w:w="1980" w:type="dxa"/>
            <w:shd w:val="clear" w:color="auto" w:fill="DBE5F1"/>
            <w:vAlign w:val="center"/>
          </w:tcPr>
          <w:p w:rsidR="00C65217" w:rsidRPr="00C65217" w:rsidRDefault="00C65217" w:rsidP="00C65217">
            <w:pPr>
              <w:spacing w:after="0"/>
              <w:jc w:val="center"/>
              <w:rPr>
                <w:rFonts w:cstheme="minorHAnsi"/>
                <w:b/>
                <w:szCs w:val="21"/>
              </w:rPr>
            </w:pPr>
            <w:r w:rsidRPr="00C65217">
              <w:rPr>
                <w:rFonts w:cstheme="minorHAnsi"/>
                <w:b/>
                <w:szCs w:val="21"/>
              </w:rPr>
              <w:t>$15,000</w:t>
            </w:r>
          </w:p>
        </w:tc>
        <w:tc>
          <w:tcPr>
            <w:tcW w:w="1620" w:type="dxa"/>
            <w:shd w:val="clear" w:color="auto" w:fill="DBE5F1"/>
          </w:tcPr>
          <w:p w:rsidR="00C65217" w:rsidRPr="00C65217" w:rsidRDefault="00C65217" w:rsidP="00C65217">
            <w:pPr>
              <w:spacing w:after="0"/>
              <w:jc w:val="center"/>
              <w:rPr>
                <w:rFonts w:cstheme="minorHAnsi"/>
                <w:b/>
                <w:szCs w:val="21"/>
              </w:rPr>
            </w:pPr>
            <w:r w:rsidRPr="00C65217">
              <w:rPr>
                <w:rFonts w:cstheme="minorHAnsi"/>
                <w:b/>
                <w:szCs w:val="21"/>
              </w:rPr>
              <w:t>$1.20</w:t>
            </w:r>
          </w:p>
        </w:tc>
      </w:tr>
      <w:tr w:rsidR="00C65217" w:rsidRPr="00C65217" w:rsidTr="00C65217">
        <w:trPr>
          <w:trHeight w:val="20"/>
        </w:trPr>
        <w:tc>
          <w:tcPr>
            <w:tcW w:w="1615" w:type="dxa"/>
            <w:shd w:val="clear" w:color="auto" w:fill="95B3D7"/>
            <w:vAlign w:val="center"/>
          </w:tcPr>
          <w:p w:rsidR="00C65217" w:rsidRPr="00C65217" w:rsidRDefault="00C65217" w:rsidP="00C65217">
            <w:pPr>
              <w:spacing w:after="0"/>
              <w:jc w:val="center"/>
              <w:rPr>
                <w:rFonts w:cstheme="minorHAnsi"/>
                <w:b/>
                <w:szCs w:val="21"/>
              </w:rPr>
            </w:pPr>
            <w:r w:rsidRPr="00C65217">
              <w:rPr>
                <w:rFonts w:cstheme="minorHAnsi"/>
                <w:b/>
                <w:szCs w:val="21"/>
              </w:rPr>
              <w:t>Option 4</w:t>
            </w:r>
          </w:p>
        </w:tc>
        <w:tc>
          <w:tcPr>
            <w:tcW w:w="1980" w:type="dxa"/>
            <w:shd w:val="clear" w:color="auto" w:fill="DBE5F1"/>
            <w:vAlign w:val="center"/>
          </w:tcPr>
          <w:p w:rsidR="00C65217" w:rsidRPr="00C65217" w:rsidRDefault="00C65217" w:rsidP="00C65217">
            <w:pPr>
              <w:spacing w:after="0"/>
              <w:jc w:val="center"/>
              <w:rPr>
                <w:rFonts w:cstheme="minorHAnsi"/>
                <w:b/>
                <w:szCs w:val="21"/>
              </w:rPr>
            </w:pPr>
            <w:r w:rsidRPr="00C65217">
              <w:rPr>
                <w:rFonts w:cstheme="minorHAnsi"/>
                <w:b/>
                <w:szCs w:val="21"/>
              </w:rPr>
              <w:t>$20,000</w:t>
            </w:r>
          </w:p>
        </w:tc>
        <w:tc>
          <w:tcPr>
            <w:tcW w:w="1620" w:type="dxa"/>
            <w:shd w:val="clear" w:color="auto" w:fill="DBE5F1"/>
          </w:tcPr>
          <w:p w:rsidR="00C65217" w:rsidRPr="00C65217" w:rsidRDefault="00C65217" w:rsidP="00C65217">
            <w:pPr>
              <w:spacing w:after="0"/>
              <w:jc w:val="center"/>
              <w:rPr>
                <w:rFonts w:cstheme="minorHAnsi"/>
                <w:b/>
                <w:szCs w:val="21"/>
              </w:rPr>
            </w:pPr>
            <w:r w:rsidRPr="00C65217">
              <w:rPr>
                <w:rFonts w:cstheme="minorHAnsi"/>
                <w:b/>
                <w:szCs w:val="21"/>
              </w:rPr>
              <w:t>$1.60</w:t>
            </w:r>
          </w:p>
        </w:tc>
      </w:tr>
    </w:tbl>
    <w:p w:rsidR="004A6B46" w:rsidRPr="00C65217" w:rsidRDefault="004A6B46" w:rsidP="004A6B46">
      <w:pPr>
        <w:pStyle w:val="BodyTextIndent2"/>
        <w:ind w:left="0"/>
        <w:rPr>
          <w:rFonts w:asciiTheme="minorHAnsi" w:hAnsiTheme="minorHAnsi" w:cstheme="minorHAnsi"/>
          <w:sz w:val="21"/>
          <w:szCs w:val="21"/>
        </w:rPr>
      </w:pPr>
    </w:p>
    <w:p w:rsidR="004A6B46" w:rsidRPr="00C65217" w:rsidRDefault="004A6B46" w:rsidP="004A6B46">
      <w:pPr>
        <w:rPr>
          <w:rFonts w:cstheme="minorHAnsi"/>
          <w:szCs w:val="21"/>
        </w:rPr>
      </w:pPr>
    </w:p>
    <w:p w:rsidR="004A6B46" w:rsidRPr="00C65217" w:rsidRDefault="004A6B46" w:rsidP="004A6B46">
      <w:pPr>
        <w:rPr>
          <w:rFonts w:cstheme="minorHAnsi"/>
          <w:szCs w:val="21"/>
        </w:rPr>
      </w:pPr>
    </w:p>
    <w:p w:rsidR="003900C2" w:rsidRDefault="003900C2" w:rsidP="003900C2">
      <w:pPr>
        <w:rPr>
          <w:rFonts w:cstheme="minorHAnsi"/>
          <w:b/>
          <w:color w:val="365F91" w:themeColor="accent1" w:themeShade="BF"/>
          <w:szCs w:val="21"/>
        </w:rPr>
      </w:pPr>
    </w:p>
    <w:p w:rsidR="003900C2" w:rsidRDefault="003900C2" w:rsidP="003900C2">
      <w:pPr>
        <w:rPr>
          <w:rFonts w:cstheme="minorHAnsi"/>
          <w:b/>
          <w:color w:val="365F91" w:themeColor="accent1" w:themeShade="BF"/>
          <w:szCs w:val="21"/>
        </w:rPr>
      </w:pPr>
    </w:p>
    <w:p w:rsidR="003900C2" w:rsidRPr="003900C2" w:rsidRDefault="003900C2" w:rsidP="003900C2">
      <w:pPr>
        <w:pStyle w:val="Title"/>
        <w:rPr>
          <w:rFonts w:asciiTheme="minorHAnsi" w:hAnsiTheme="minorHAnsi" w:cstheme="minorHAnsi"/>
          <w:color w:val="002060"/>
          <w:szCs w:val="48"/>
        </w:rPr>
      </w:pPr>
      <w:r w:rsidRPr="006C1A06">
        <w:rPr>
          <w:rFonts w:asciiTheme="minorHAnsi" w:hAnsiTheme="minorHAnsi" w:cstheme="minorHAnsi"/>
          <w:color w:val="002060"/>
          <w:szCs w:val="48"/>
        </w:rPr>
        <w:lastRenderedPageBreak/>
        <w:t>Voluntary</w:t>
      </w:r>
      <w:r>
        <w:rPr>
          <w:rFonts w:asciiTheme="minorHAnsi" w:hAnsiTheme="minorHAnsi" w:cstheme="minorHAnsi"/>
          <w:color w:val="002060"/>
          <w:szCs w:val="48"/>
        </w:rPr>
        <w:t xml:space="preserve"> AD&amp;D</w:t>
      </w:r>
    </w:p>
    <w:p w:rsidR="003900C2" w:rsidRPr="00E752B5" w:rsidRDefault="003900C2" w:rsidP="003900C2">
      <w:pPr>
        <w:rPr>
          <w:rFonts w:cs="Arial"/>
          <w:sz w:val="22"/>
        </w:rPr>
      </w:pPr>
      <w:r w:rsidRPr="004A0CEC">
        <w:rPr>
          <w:rFonts w:cstheme="minorHAnsi"/>
          <w:b/>
          <w:color w:val="365F91" w:themeColor="accent1" w:themeShade="BF"/>
          <w:szCs w:val="21"/>
        </w:rPr>
        <w:t>NEW</w:t>
      </w:r>
      <w:r w:rsidRPr="00454EB4">
        <w:rPr>
          <w:rFonts w:cstheme="minorHAnsi"/>
          <w:b/>
          <w:color w:val="1F497D" w:themeColor="text2"/>
          <w:szCs w:val="21"/>
        </w:rPr>
        <w:t xml:space="preserve">: </w:t>
      </w:r>
      <w:r w:rsidRPr="00454EB4">
        <w:rPr>
          <w:rFonts w:cs="Arial"/>
          <w:color w:val="auto"/>
          <w:szCs w:val="21"/>
        </w:rPr>
        <w:t>AD&amp;D is currently bundled with supplemental life insurance</w:t>
      </w:r>
      <w:r w:rsidR="00C60691">
        <w:rPr>
          <w:rFonts w:cs="Arial"/>
          <w:color w:val="auto"/>
          <w:szCs w:val="21"/>
        </w:rPr>
        <w:t xml:space="preserve"> in 2018</w:t>
      </w:r>
      <w:r w:rsidRPr="00454EB4">
        <w:rPr>
          <w:rFonts w:cs="Arial"/>
          <w:color w:val="auto"/>
          <w:szCs w:val="21"/>
        </w:rPr>
        <w:t>; in 2019, these will be two separate elections at open enrollment.</w:t>
      </w:r>
      <w:r w:rsidR="00131F0D">
        <w:rPr>
          <w:rFonts w:cs="Arial"/>
          <w:color w:val="auto"/>
          <w:szCs w:val="21"/>
        </w:rPr>
        <w:t xml:space="preserve"> </w:t>
      </w:r>
      <w:r w:rsidRPr="00454EB4">
        <w:rPr>
          <w:rFonts w:cs="Arial"/>
          <w:color w:val="auto"/>
          <w:szCs w:val="21"/>
        </w:rPr>
        <w:t>All benefit amounts are guarantee issue (no underwriting) and you can purchase AD&amp;D coverage for</w:t>
      </w:r>
      <w:r w:rsidR="00BB0D6F">
        <w:rPr>
          <w:rFonts w:cs="Arial"/>
          <w:color w:val="auto"/>
          <w:szCs w:val="21"/>
        </w:rPr>
        <w:t xml:space="preserve"> </w:t>
      </w:r>
      <w:r w:rsidR="00A350B6">
        <w:rPr>
          <w:rFonts w:cs="Arial"/>
          <w:color w:val="auto"/>
          <w:szCs w:val="21"/>
        </w:rPr>
        <w:t>spouse and/or children</w:t>
      </w:r>
      <w:r w:rsidRPr="00454EB4">
        <w:rPr>
          <w:rFonts w:cs="Arial"/>
          <w:color w:val="auto"/>
          <w:szCs w:val="21"/>
        </w:rPr>
        <w:t xml:space="preserve">, which is currently </w:t>
      </w:r>
      <w:r>
        <w:rPr>
          <w:rFonts w:cs="Arial"/>
          <w:color w:val="auto"/>
          <w:szCs w:val="21"/>
        </w:rPr>
        <w:t>not an option.  See box below</w:t>
      </w:r>
      <w:r w:rsidRPr="00454EB4">
        <w:rPr>
          <w:rFonts w:cs="Arial"/>
          <w:color w:val="auto"/>
          <w:szCs w:val="21"/>
        </w:rPr>
        <w:t xml:space="preserve"> for further details.</w:t>
      </w:r>
      <w:r w:rsidRPr="00454EB4">
        <w:rPr>
          <w:rFonts w:cs="Arial"/>
          <w:b/>
          <w:smallCaps/>
          <w:noProof/>
          <w:sz w:val="22"/>
          <w:u w:val="single"/>
        </w:rPr>
        <w:t xml:space="preserve"> </w:t>
      </w:r>
    </w:p>
    <w:p w:rsidR="003900C2" w:rsidRPr="00454EB4" w:rsidRDefault="003900C2" w:rsidP="003900C2">
      <w:pPr>
        <w:rPr>
          <w:rFonts w:cstheme="minorHAnsi"/>
          <w:b/>
          <w:szCs w:val="21"/>
        </w:rPr>
      </w:pPr>
    </w:p>
    <w:p w:rsidR="003900C2" w:rsidRDefault="003900C2" w:rsidP="003900C2">
      <w:pPr>
        <w:rPr>
          <w:rFonts w:cstheme="minorHAnsi"/>
          <w:szCs w:val="21"/>
        </w:rPr>
      </w:pPr>
      <w:r w:rsidRPr="00D21BCA">
        <w:rPr>
          <w:rFonts w:cs="Arial"/>
          <w:b/>
          <w:smallCaps/>
          <w:noProof/>
          <w:sz w:val="22"/>
          <w:u w:val="single"/>
        </w:rPr>
        <mc:AlternateContent>
          <mc:Choice Requires="wps">
            <w:drawing>
              <wp:anchor distT="45720" distB="45720" distL="114300" distR="114300" simplePos="0" relativeHeight="251788288" behindDoc="0" locked="0" layoutInCell="1" allowOverlap="1" wp14:anchorId="1AC584BB" wp14:editId="2681AEFC">
                <wp:simplePos x="0" y="0"/>
                <wp:positionH relativeFrom="margin">
                  <wp:align>left</wp:align>
                </wp:positionH>
                <wp:positionV relativeFrom="paragraph">
                  <wp:posOffset>5080</wp:posOffset>
                </wp:positionV>
                <wp:extent cx="3609975" cy="2514600"/>
                <wp:effectExtent l="57150" t="38100" r="85725" b="952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5146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374371" w:rsidRPr="002A191D" w:rsidRDefault="00374371" w:rsidP="003900C2">
                            <w:pPr>
                              <w:rPr>
                                <w:color w:val="auto"/>
                                <w:szCs w:val="21"/>
                              </w:rPr>
                            </w:pPr>
                            <w:r w:rsidRPr="002A191D">
                              <w:rPr>
                                <w:color w:val="auto"/>
                                <w:szCs w:val="21"/>
                              </w:rPr>
                              <w:t>Benefit Amount:  $25,000 increments</w:t>
                            </w:r>
                          </w:p>
                          <w:p w:rsidR="00374371" w:rsidRPr="002A191D" w:rsidRDefault="00374371" w:rsidP="003900C2">
                            <w:pPr>
                              <w:rPr>
                                <w:color w:val="auto"/>
                                <w:szCs w:val="21"/>
                              </w:rPr>
                            </w:pPr>
                            <w:r w:rsidRPr="002A191D">
                              <w:rPr>
                                <w:color w:val="auto"/>
                                <w:szCs w:val="21"/>
                              </w:rPr>
                              <w:t>Plan Maximum:  $500,000</w:t>
                            </w:r>
                          </w:p>
                          <w:p w:rsidR="00374371" w:rsidRPr="002A191D" w:rsidRDefault="00374371" w:rsidP="003900C2">
                            <w:pPr>
                              <w:rPr>
                                <w:color w:val="auto"/>
                                <w:szCs w:val="21"/>
                              </w:rPr>
                            </w:pPr>
                            <w:r w:rsidRPr="002A191D">
                              <w:rPr>
                                <w:color w:val="auto"/>
                                <w:szCs w:val="21"/>
                              </w:rPr>
                              <w:t>Voluntary AD&amp;D Rates:</w:t>
                            </w:r>
                          </w:p>
                          <w:p w:rsidR="00374371" w:rsidRPr="002A191D" w:rsidRDefault="00374371" w:rsidP="003900C2">
                            <w:pPr>
                              <w:pStyle w:val="ListParagraph"/>
                              <w:numPr>
                                <w:ilvl w:val="0"/>
                                <w:numId w:val="27"/>
                              </w:numPr>
                              <w:spacing w:after="0" w:line="240" w:lineRule="auto"/>
                              <w:contextualSpacing w:val="0"/>
                              <w:rPr>
                                <w:color w:val="auto"/>
                                <w:szCs w:val="21"/>
                              </w:rPr>
                            </w:pPr>
                            <w:r w:rsidRPr="002A191D">
                              <w:rPr>
                                <w:color w:val="auto"/>
                                <w:szCs w:val="21"/>
                              </w:rPr>
                              <w:t>Employee only - $.019/$1,000</w:t>
                            </w:r>
                          </w:p>
                          <w:p w:rsidR="00374371" w:rsidRPr="002A191D" w:rsidRDefault="00374371" w:rsidP="003900C2">
                            <w:pPr>
                              <w:pStyle w:val="ListParagraph"/>
                              <w:numPr>
                                <w:ilvl w:val="0"/>
                                <w:numId w:val="27"/>
                              </w:numPr>
                              <w:spacing w:after="0" w:line="240" w:lineRule="auto"/>
                              <w:contextualSpacing w:val="0"/>
                              <w:rPr>
                                <w:color w:val="auto"/>
                                <w:szCs w:val="21"/>
                              </w:rPr>
                            </w:pPr>
                            <w:r w:rsidRPr="002A191D">
                              <w:rPr>
                                <w:color w:val="auto"/>
                                <w:szCs w:val="21"/>
                              </w:rPr>
                              <w:t>Family - $.03/$1,000</w:t>
                            </w:r>
                          </w:p>
                          <w:p w:rsidR="00374371" w:rsidRPr="002A191D" w:rsidRDefault="00374371" w:rsidP="003900C2">
                            <w:pPr>
                              <w:pStyle w:val="ListParagraph"/>
                              <w:spacing w:after="0" w:line="240" w:lineRule="auto"/>
                              <w:contextualSpacing w:val="0"/>
                              <w:rPr>
                                <w:color w:val="auto"/>
                                <w:szCs w:val="21"/>
                              </w:rPr>
                            </w:pPr>
                          </w:p>
                          <w:p w:rsidR="00374371" w:rsidRPr="002A191D" w:rsidRDefault="00374371" w:rsidP="003900C2">
                            <w:pPr>
                              <w:rPr>
                                <w:color w:val="auto"/>
                                <w:szCs w:val="21"/>
                              </w:rPr>
                            </w:pPr>
                            <w:r w:rsidRPr="002A191D">
                              <w:rPr>
                                <w:color w:val="auto"/>
                                <w:szCs w:val="21"/>
                              </w:rPr>
                              <w:t>If family coverage elected, spouse and child(ren) benefit is a % of the employee’s amount of coverage:</w:t>
                            </w:r>
                          </w:p>
                          <w:p w:rsidR="00374371" w:rsidRPr="002A191D" w:rsidRDefault="00374371" w:rsidP="003900C2">
                            <w:pPr>
                              <w:pStyle w:val="ListParagraph"/>
                              <w:numPr>
                                <w:ilvl w:val="0"/>
                                <w:numId w:val="27"/>
                              </w:numPr>
                              <w:spacing w:after="0" w:line="240" w:lineRule="auto"/>
                              <w:contextualSpacing w:val="0"/>
                              <w:rPr>
                                <w:color w:val="auto"/>
                                <w:szCs w:val="21"/>
                              </w:rPr>
                            </w:pPr>
                            <w:r w:rsidRPr="002A191D">
                              <w:rPr>
                                <w:color w:val="auto"/>
                                <w:szCs w:val="21"/>
                              </w:rPr>
                              <w:t>Spouse, 40%; children, 10%</w:t>
                            </w:r>
                          </w:p>
                          <w:p w:rsidR="00374371" w:rsidRPr="002A191D" w:rsidRDefault="00374371" w:rsidP="003900C2">
                            <w:pPr>
                              <w:pStyle w:val="ListParagraph"/>
                              <w:numPr>
                                <w:ilvl w:val="0"/>
                                <w:numId w:val="27"/>
                              </w:numPr>
                              <w:spacing w:after="0" w:line="240" w:lineRule="auto"/>
                              <w:contextualSpacing w:val="0"/>
                              <w:rPr>
                                <w:color w:val="auto"/>
                                <w:szCs w:val="21"/>
                              </w:rPr>
                            </w:pPr>
                            <w:r w:rsidRPr="002A191D">
                              <w:rPr>
                                <w:color w:val="auto"/>
                                <w:szCs w:val="21"/>
                              </w:rPr>
                              <w:t>Spouse only, 50%</w:t>
                            </w:r>
                          </w:p>
                          <w:p w:rsidR="00374371" w:rsidRPr="002A191D" w:rsidRDefault="00374371" w:rsidP="003900C2">
                            <w:pPr>
                              <w:pStyle w:val="ListParagraph"/>
                              <w:numPr>
                                <w:ilvl w:val="0"/>
                                <w:numId w:val="27"/>
                              </w:numPr>
                              <w:spacing w:after="0" w:line="240" w:lineRule="auto"/>
                              <w:contextualSpacing w:val="0"/>
                              <w:rPr>
                                <w:color w:val="auto"/>
                                <w:szCs w:val="21"/>
                              </w:rPr>
                            </w:pPr>
                            <w:r w:rsidRPr="002A191D">
                              <w:rPr>
                                <w:color w:val="auto"/>
                                <w:szCs w:val="21"/>
                              </w:rPr>
                              <w:t xml:space="preserve">Children only, 15%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584BB" id="_x0000_s1044" type="#_x0000_t202" style="position:absolute;margin-left:0;margin-top:.4pt;width:284.25pt;height:198pt;z-index:251788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" fillcolor="#a7bfde [1620]" strokecolor="#4579b8 [3044]">
                <v:fill color2="#e4ecf5 [500]" rotate="t" angle="180" colors="0 #a3c4ff;22938f #bfd5ff;1 #e5eeff" focus="100%" type="gradient"/>
                <v:shadow on="t" color="black" opacity="24903f" origin=",.5" offset="0,.55556mm"/>
                <v:textbox>
                  <w:txbxContent>
                    <w:p w:rsidR="00374371" w:rsidRPr="002A191D" w:rsidRDefault="00374371" w:rsidP="003900C2">
                      <w:pPr>
                        <w:rPr>
                          <w:color w:val="auto"/>
                          <w:szCs w:val="21"/>
                        </w:rPr>
                      </w:pPr>
                      <w:r w:rsidRPr="002A191D">
                        <w:rPr>
                          <w:color w:val="auto"/>
                          <w:szCs w:val="21"/>
                        </w:rPr>
                        <w:t>Benefit Amount:  $25,000 increments</w:t>
                      </w:r>
                    </w:p>
                    <w:p w:rsidR="00374371" w:rsidRPr="002A191D" w:rsidRDefault="00374371" w:rsidP="003900C2">
                      <w:pPr>
                        <w:rPr>
                          <w:color w:val="auto"/>
                          <w:szCs w:val="21"/>
                        </w:rPr>
                      </w:pPr>
                      <w:r w:rsidRPr="002A191D">
                        <w:rPr>
                          <w:color w:val="auto"/>
                          <w:szCs w:val="21"/>
                        </w:rPr>
                        <w:t>Plan Maximum:  $500,000</w:t>
                      </w:r>
                    </w:p>
                    <w:p w:rsidR="00374371" w:rsidRPr="002A191D" w:rsidRDefault="00374371" w:rsidP="003900C2">
                      <w:pPr>
                        <w:rPr>
                          <w:color w:val="auto"/>
                          <w:szCs w:val="21"/>
                        </w:rPr>
                      </w:pPr>
                      <w:r w:rsidRPr="002A191D">
                        <w:rPr>
                          <w:color w:val="auto"/>
                          <w:szCs w:val="21"/>
                        </w:rPr>
                        <w:t>Voluntary AD&amp;D Rates:</w:t>
                      </w:r>
                    </w:p>
                    <w:p w:rsidR="00374371" w:rsidRPr="002A191D" w:rsidRDefault="00374371" w:rsidP="003900C2">
                      <w:pPr>
                        <w:pStyle w:val="ListParagraph"/>
                        <w:numPr>
                          <w:ilvl w:val="0"/>
                          <w:numId w:val="27"/>
                        </w:numPr>
                        <w:spacing w:after="0" w:line="240" w:lineRule="auto"/>
                        <w:contextualSpacing w:val="0"/>
                        <w:rPr>
                          <w:color w:val="auto"/>
                          <w:szCs w:val="21"/>
                        </w:rPr>
                      </w:pPr>
                      <w:r w:rsidRPr="002A191D">
                        <w:rPr>
                          <w:color w:val="auto"/>
                          <w:szCs w:val="21"/>
                        </w:rPr>
                        <w:t>Employee only - $.019/$1,000</w:t>
                      </w:r>
                    </w:p>
                    <w:p w:rsidR="00374371" w:rsidRPr="002A191D" w:rsidRDefault="00374371" w:rsidP="003900C2">
                      <w:pPr>
                        <w:pStyle w:val="ListParagraph"/>
                        <w:numPr>
                          <w:ilvl w:val="0"/>
                          <w:numId w:val="27"/>
                        </w:numPr>
                        <w:spacing w:after="0" w:line="240" w:lineRule="auto"/>
                        <w:contextualSpacing w:val="0"/>
                        <w:rPr>
                          <w:color w:val="auto"/>
                          <w:szCs w:val="21"/>
                        </w:rPr>
                      </w:pPr>
                      <w:r w:rsidRPr="002A191D">
                        <w:rPr>
                          <w:color w:val="auto"/>
                          <w:szCs w:val="21"/>
                        </w:rPr>
                        <w:t>Family - $.03/$1,000</w:t>
                      </w:r>
                    </w:p>
                    <w:p w:rsidR="00374371" w:rsidRPr="002A191D" w:rsidRDefault="00374371" w:rsidP="003900C2">
                      <w:pPr>
                        <w:pStyle w:val="ListParagraph"/>
                        <w:spacing w:after="0" w:line="240" w:lineRule="auto"/>
                        <w:contextualSpacing w:val="0"/>
                        <w:rPr>
                          <w:color w:val="auto"/>
                          <w:szCs w:val="21"/>
                        </w:rPr>
                      </w:pPr>
                    </w:p>
                    <w:p w:rsidR="00374371" w:rsidRPr="002A191D" w:rsidRDefault="00374371" w:rsidP="003900C2">
                      <w:pPr>
                        <w:rPr>
                          <w:color w:val="auto"/>
                          <w:szCs w:val="21"/>
                        </w:rPr>
                      </w:pPr>
                      <w:r w:rsidRPr="002A191D">
                        <w:rPr>
                          <w:color w:val="auto"/>
                          <w:szCs w:val="21"/>
                        </w:rPr>
                        <w:t>If family coverage elected, spouse and child(ren) benefit is a % of the employee’s amount of coverage:</w:t>
                      </w:r>
                    </w:p>
                    <w:p w:rsidR="00374371" w:rsidRPr="002A191D" w:rsidRDefault="00374371" w:rsidP="003900C2">
                      <w:pPr>
                        <w:pStyle w:val="ListParagraph"/>
                        <w:numPr>
                          <w:ilvl w:val="0"/>
                          <w:numId w:val="27"/>
                        </w:numPr>
                        <w:spacing w:after="0" w:line="240" w:lineRule="auto"/>
                        <w:contextualSpacing w:val="0"/>
                        <w:rPr>
                          <w:color w:val="auto"/>
                          <w:szCs w:val="21"/>
                        </w:rPr>
                      </w:pPr>
                      <w:r w:rsidRPr="002A191D">
                        <w:rPr>
                          <w:color w:val="auto"/>
                          <w:szCs w:val="21"/>
                        </w:rPr>
                        <w:t>Spouse, 40%; children, 10%</w:t>
                      </w:r>
                    </w:p>
                    <w:p w:rsidR="00374371" w:rsidRPr="002A191D" w:rsidRDefault="00374371" w:rsidP="003900C2">
                      <w:pPr>
                        <w:pStyle w:val="ListParagraph"/>
                        <w:numPr>
                          <w:ilvl w:val="0"/>
                          <w:numId w:val="27"/>
                        </w:numPr>
                        <w:spacing w:after="0" w:line="240" w:lineRule="auto"/>
                        <w:contextualSpacing w:val="0"/>
                        <w:rPr>
                          <w:color w:val="auto"/>
                          <w:szCs w:val="21"/>
                        </w:rPr>
                      </w:pPr>
                      <w:r w:rsidRPr="002A191D">
                        <w:rPr>
                          <w:color w:val="auto"/>
                          <w:szCs w:val="21"/>
                        </w:rPr>
                        <w:t>Spouse only, 50%</w:t>
                      </w:r>
                    </w:p>
                    <w:p w:rsidR="00374371" w:rsidRPr="002A191D" w:rsidRDefault="00374371" w:rsidP="003900C2">
                      <w:pPr>
                        <w:pStyle w:val="ListParagraph"/>
                        <w:numPr>
                          <w:ilvl w:val="0"/>
                          <w:numId w:val="27"/>
                        </w:numPr>
                        <w:spacing w:after="0" w:line="240" w:lineRule="auto"/>
                        <w:contextualSpacing w:val="0"/>
                        <w:rPr>
                          <w:color w:val="auto"/>
                          <w:szCs w:val="21"/>
                        </w:rPr>
                      </w:pPr>
                      <w:r w:rsidRPr="002A191D">
                        <w:rPr>
                          <w:color w:val="auto"/>
                          <w:szCs w:val="21"/>
                        </w:rPr>
                        <w:t xml:space="preserve">Children only, 15% </w:t>
                      </w:r>
                    </w:p>
                  </w:txbxContent>
                </v:textbox>
                <w10:wrap type="square" anchorx="margin"/>
              </v:shape>
            </w:pict>
          </mc:Fallback>
        </mc:AlternateContent>
      </w:r>
    </w:p>
    <w:p w:rsidR="003900C2" w:rsidRDefault="003900C2" w:rsidP="003900C2">
      <w:pPr>
        <w:rPr>
          <w:rFonts w:cstheme="minorHAnsi"/>
          <w:szCs w:val="21"/>
        </w:rPr>
      </w:pPr>
    </w:p>
    <w:p w:rsidR="003900C2" w:rsidRDefault="003900C2" w:rsidP="003900C2">
      <w:pPr>
        <w:rPr>
          <w:rFonts w:cstheme="minorHAnsi"/>
          <w:szCs w:val="21"/>
        </w:rPr>
      </w:pPr>
    </w:p>
    <w:p w:rsidR="003900C2" w:rsidRDefault="003900C2" w:rsidP="003900C2">
      <w:pPr>
        <w:rPr>
          <w:rFonts w:cstheme="minorHAnsi"/>
          <w:szCs w:val="21"/>
        </w:rPr>
      </w:pPr>
    </w:p>
    <w:p w:rsidR="003900C2" w:rsidRDefault="003900C2" w:rsidP="003900C2">
      <w:pPr>
        <w:rPr>
          <w:rFonts w:cstheme="minorHAnsi"/>
          <w:szCs w:val="21"/>
        </w:rPr>
      </w:pPr>
    </w:p>
    <w:p w:rsidR="003900C2" w:rsidRDefault="003900C2" w:rsidP="003900C2">
      <w:pPr>
        <w:rPr>
          <w:rFonts w:cstheme="minorHAnsi"/>
          <w:szCs w:val="21"/>
        </w:rPr>
      </w:pPr>
    </w:p>
    <w:p w:rsidR="003900C2" w:rsidRDefault="003900C2" w:rsidP="003900C2">
      <w:pPr>
        <w:rPr>
          <w:rFonts w:cstheme="minorHAnsi"/>
          <w:szCs w:val="21"/>
        </w:rPr>
      </w:pPr>
    </w:p>
    <w:p w:rsidR="003900C2" w:rsidRDefault="003900C2" w:rsidP="003900C2">
      <w:pPr>
        <w:rPr>
          <w:rFonts w:cstheme="minorHAnsi"/>
          <w:szCs w:val="21"/>
        </w:rPr>
      </w:pPr>
    </w:p>
    <w:p w:rsidR="004A6B46" w:rsidRPr="00C65217" w:rsidRDefault="004A6B46" w:rsidP="004A6B46">
      <w:pPr>
        <w:rPr>
          <w:rFonts w:cstheme="minorHAnsi"/>
          <w:szCs w:val="21"/>
        </w:rPr>
      </w:pPr>
    </w:p>
    <w:p w:rsidR="004A6B46" w:rsidRPr="004A6B46" w:rsidRDefault="004A6B46" w:rsidP="004A6B46"/>
    <w:p w:rsidR="00712A2C" w:rsidRPr="009B0920" w:rsidRDefault="00C65217" w:rsidP="00900A57">
      <w:pPr>
        <w:spacing w:after="0"/>
        <w:rPr>
          <w:rFonts w:asciiTheme="majorHAnsi" w:eastAsiaTheme="majorEastAsia" w:hAnsiTheme="majorHAnsi" w:cstheme="majorHAnsi"/>
          <w:color w:val="002060"/>
          <w:spacing w:val="5"/>
          <w:kern w:val="28"/>
          <w:sz w:val="48"/>
          <w:szCs w:val="48"/>
        </w:rPr>
      </w:pPr>
      <w:r>
        <w:br w:type="page"/>
      </w:r>
      <w:r w:rsidR="00712A2C" w:rsidRPr="009B0920">
        <w:rPr>
          <w:rFonts w:asciiTheme="majorHAnsi" w:hAnsiTheme="majorHAnsi" w:cstheme="majorHAnsi"/>
          <w:noProof/>
          <w:color w:val="002060"/>
          <w:sz w:val="48"/>
          <w:szCs w:val="48"/>
        </w:rPr>
        <w:lastRenderedPageBreak/>
        <w:drawing>
          <wp:anchor distT="0" distB="0" distL="114300" distR="114300" simplePos="0" relativeHeight="251696128" behindDoc="0" locked="0" layoutInCell="1" allowOverlap="1" wp14:anchorId="18268230" wp14:editId="185D3578">
            <wp:simplePos x="0" y="0"/>
            <wp:positionH relativeFrom="column">
              <wp:posOffset>5124450</wp:posOffset>
            </wp:positionH>
            <wp:positionV relativeFrom="paragraph">
              <wp:posOffset>97790</wp:posOffset>
            </wp:positionV>
            <wp:extent cx="1744355" cy="600710"/>
            <wp:effectExtent l="0" t="0" r="825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44355" cy="600710"/>
                    </a:xfrm>
                    <a:prstGeom prst="rect">
                      <a:avLst/>
                    </a:prstGeom>
                    <a:noFill/>
                  </pic:spPr>
                </pic:pic>
              </a:graphicData>
            </a:graphic>
            <wp14:sizeRelH relativeFrom="page">
              <wp14:pctWidth>0</wp14:pctWidth>
            </wp14:sizeRelH>
            <wp14:sizeRelV relativeFrom="page">
              <wp14:pctHeight>0</wp14:pctHeight>
            </wp14:sizeRelV>
          </wp:anchor>
        </w:drawing>
      </w:r>
      <w:r w:rsidR="001E16F0" w:rsidRPr="009B0920">
        <w:rPr>
          <w:rFonts w:asciiTheme="majorHAnsi" w:hAnsiTheme="majorHAnsi" w:cstheme="majorHAnsi"/>
          <w:color w:val="002060"/>
          <w:sz w:val="48"/>
          <w:szCs w:val="48"/>
        </w:rPr>
        <w:t xml:space="preserve">Health Care and Dependent Care </w:t>
      </w:r>
    </w:p>
    <w:p w:rsidR="001E16F0" w:rsidRPr="009B0920" w:rsidRDefault="001E16F0" w:rsidP="00900A57">
      <w:pPr>
        <w:pStyle w:val="Title"/>
        <w:spacing w:after="0"/>
        <w:rPr>
          <w:rFonts w:cstheme="majorHAnsi"/>
          <w:color w:val="002060"/>
        </w:rPr>
      </w:pPr>
      <w:r w:rsidRPr="009B0920">
        <w:rPr>
          <w:rFonts w:cstheme="majorHAnsi"/>
          <w:color w:val="002060"/>
        </w:rPr>
        <w:t>Flexible Spending Accounts</w:t>
      </w:r>
    </w:p>
    <w:p w:rsidR="0048124C" w:rsidRDefault="0048124C" w:rsidP="00712A2C">
      <w:pPr>
        <w:rPr>
          <w:rFonts w:ascii="Arial" w:hAnsi="Arial" w:cs="Arial"/>
          <w:color w:val="000000" w:themeColor="text1"/>
        </w:rPr>
      </w:pPr>
    </w:p>
    <w:p w:rsidR="0048124C" w:rsidRPr="009B0920" w:rsidRDefault="0048124C" w:rsidP="00A648E9">
      <w:pPr>
        <w:pStyle w:val="BodyText"/>
        <w:kinsoku w:val="0"/>
        <w:overflowPunct w:val="0"/>
        <w:spacing w:before="213" w:line="278" w:lineRule="auto"/>
        <w:ind w:right="1204"/>
        <w:rPr>
          <w:color w:val="auto"/>
          <w:szCs w:val="21"/>
        </w:rPr>
      </w:pPr>
      <w:r w:rsidRPr="009B0920">
        <w:rPr>
          <w:color w:val="auto"/>
          <w:szCs w:val="21"/>
          <w:shd w:val="clear" w:color="auto" w:fill="FFFF00"/>
        </w:rPr>
        <w:t>[Client Name]</w:t>
      </w:r>
      <w:r w:rsidRPr="009B0920">
        <w:rPr>
          <w:color w:val="auto"/>
          <w:szCs w:val="21"/>
        </w:rPr>
        <w:t xml:space="preserve"> provides you the opportunity to pay for out-of-pocket medical, dental, vision, and dependent care expenses with pre-tax dollars through a Flexible Spending Account (FSA).</w:t>
      </w:r>
    </w:p>
    <w:p w:rsidR="0048124C" w:rsidRPr="009B0920" w:rsidRDefault="006874BA" w:rsidP="009B0920">
      <w:pPr>
        <w:pStyle w:val="BodyText"/>
        <w:kinsoku w:val="0"/>
        <w:overflowPunct w:val="0"/>
        <w:spacing w:before="196" w:after="6"/>
        <w:ind w:right="713"/>
        <w:rPr>
          <w:rFonts w:cstheme="minorHAnsi"/>
          <w:color w:val="auto"/>
          <w:szCs w:val="21"/>
        </w:rPr>
      </w:pPr>
      <w:r w:rsidRPr="009B0920">
        <w:rPr>
          <w:rFonts w:asciiTheme="majorHAnsi" w:hAnsiTheme="majorHAnsi" w:cstheme="majorHAnsi"/>
          <w:noProof/>
        </w:rPr>
        <mc:AlternateContent>
          <mc:Choice Requires="wps">
            <w:drawing>
              <wp:anchor distT="0" distB="0" distL="114300" distR="114300" simplePos="0" relativeHeight="251744256" behindDoc="0" locked="0" layoutInCell="0" allowOverlap="1">
                <wp:simplePos x="0" y="0"/>
                <wp:positionH relativeFrom="margin">
                  <wp:posOffset>3886200</wp:posOffset>
                </wp:positionH>
                <wp:positionV relativeFrom="paragraph">
                  <wp:posOffset>749935</wp:posOffset>
                </wp:positionV>
                <wp:extent cx="3015615" cy="2249805"/>
                <wp:effectExtent l="0" t="0" r="13335" b="1714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224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3263"/>
                              <w:gridCol w:w="1456"/>
                            </w:tblGrid>
                            <w:tr w:rsidR="00374371">
                              <w:trPr>
                                <w:trHeight w:val="517"/>
                              </w:trPr>
                              <w:tc>
                                <w:tcPr>
                                  <w:tcW w:w="4719" w:type="dxa"/>
                                  <w:gridSpan w:val="2"/>
                                  <w:tcBorders>
                                    <w:top w:val="single" w:sz="8" w:space="0" w:color="4AACC5"/>
                                    <w:left w:val="single" w:sz="8" w:space="0" w:color="4AACC5"/>
                                    <w:bottom w:val="single" w:sz="8" w:space="0" w:color="4AACC5"/>
                                    <w:right w:val="single" w:sz="8" w:space="0" w:color="4AACC5"/>
                                  </w:tcBorders>
                                  <w:shd w:val="clear" w:color="auto" w:fill="002C77"/>
                                </w:tcPr>
                                <w:p w:rsidR="00374371" w:rsidRDefault="00374371">
                                  <w:pPr>
                                    <w:pStyle w:val="TableParagraph"/>
                                    <w:kinsoku w:val="0"/>
                                    <w:overflowPunct w:val="0"/>
                                    <w:spacing w:line="274" w:lineRule="exact"/>
                                    <w:rPr>
                                      <w:color w:val="FFFFFF"/>
                                    </w:rPr>
                                  </w:pPr>
                                  <w:r>
                                    <w:rPr>
                                      <w:color w:val="FFFFFF"/>
                                    </w:rPr>
                                    <w:t>Health Care Tax Savings Example</w:t>
                                  </w:r>
                                </w:p>
                              </w:tc>
                            </w:tr>
                            <w:tr w:rsidR="00374371">
                              <w:trPr>
                                <w:trHeight w:val="477"/>
                              </w:trPr>
                              <w:tc>
                                <w:tcPr>
                                  <w:tcW w:w="3263" w:type="dxa"/>
                                  <w:tcBorders>
                                    <w:top w:val="single" w:sz="8" w:space="0" w:color="4AACC5"/>
                                    <w:left w:val="single" w:sz="8" w:space="0" w:color="4AACC5"/>
                                    <w:bottom w:val="single" w:sz="8" w:space="0" w:color="4AACC5"/>
                                    <w:right w:val="none" w:sz="6" w:space="0" w:color="auto"/>
                                  </w:tcBorders>
                                </w:tcPr>
                                <w:p w:rsidR="00374371" w:rsidRDefault="00374371">
                                  <w:pPr>
                                    <w:pStyle w:val="TableParagraph"/>
                                    <w:kinsoku w:val="0"/>
                                    <w:overflowPunct w:val="0"/>
                                    <w:spacing w:line="239" w:lineRule="exact"/>
                                    <w:rPr>
                                      <w:b/>
                                      <w:bCs/>
                                      <w:color w:val="374249"/>
                                      <w:sz w:val="21"/>
                                      <w:szCs w:val="21"/>
                                    </w:rPr>
                                  </w:pPr>
                                  <w:r>
                                    <w:rPr>
                                      <w:b/>
                                      <w:bCs/>
                                      <w:color w:val="374249"/>
                                      <w:sz w:val="21"/>
                                      <w:szCs w:val="21"/>
                                    </w:rPr>
                                    <w:t>Prescription drugs</w:t>
                                  </w:r>
                                </w:p>
                              </w:tc>
                              <w:tc>
                                <w:tcPr>
                                  <w:tcW w:w="1456" w:type="dxa"/>
                                  <w:tcBorders>
                                    <w:top w:val="single" w:sz="8" w:space="0" w:color="4AACC5"/>
                                    <w:left w:val="none" w:sz="6" w:space="0" w:color="auto"/>
                                    <w:bottom w:val="single" w:sz="8" w:space="0" w:color="4AACC5"/>
                                    <w:right w:val="single" w:sz="8" w:space="0" w:color="4AACC5"/>
                                  </w:tcBorders>
                                </w:tcPr>
                                <w:p w:rsidR="00374371" w:rsidRDefault="00374371">
                                  <w:pPr>
                                    <w:pStyle w:val="TableParagraph"/>
                                    <w:kinsoku w:val="0"/>
                                    <w:overflowPunct w:val="0"/>
                                    <w:spacing w:line="239" w:lineRule="exact"/>
                                    <w:ind w:left="520"/>
                                    <w:rPr>
                                      <w:color w:val="374249"/>
                                      <w:sz w:val="21"/>
                                      <w:szCs w:val="21"/>
                                    </w:rPr>
                                  </w:pPr>
                                  <w:r>
                                    <w:rPr>
                                      <w:color w:val="374249"/>
                                      <w:sz w:val="21"/>
                                      <w:szCs w:val="21"/>
                                    </w:rPr>
                                    <w:t>$225</w:t>
                                  </w:r>
                                </w:p>
                              </w:tc>
                            </w:tr>
                            <w:tr w:rsidR="00374371">
                              <w:trPr>
                                <w:trHeight w:val="476"/>
                              </w:trPr>
                              <w:tc>
                                <w:tcPr>
                                  <w:tcW w:w="3263" w:type="dxa"/>
                                  <w:tcBorders>
                                    <w:top w:val="single" w:sz="8" w:space="0" w:color="4AACC5"/>
                                    <w:left w:val="single" w:sz="8" w:space="0" w:color="4AACC5"/>
                                    <w:bottom w:val="single" w:sz="8" w:space="0" w:color="4AACC5"/>
                                    <w:right w:val="none" w:sz="6" w:space="0" w:color="auto"/>
                                  </w:tcBorders>
                                </w:tcPr>
                                <w:p w:rsidR="00374371" w:rsidRDefault="00374371">
                                  <w:pPr>
                                    <w:pStyle w:val="TableParagraph"/>
                                    <w:kinsoku w:val="0"/>
                                    <w:overflowPunct w:val="0"/>
                                    <w:spacing w:line="239" w:lineRule="exact"/>
                                    <w:rPr>
                                      <w:b/>
                                      <w:bCs/>
                                      <w:color w:val="374249"/>
                                      <w:sz w:val="21"/>
                                      <w:szCs w:val="21"/>
                                    </w:rPr>
                                  </w:pPr>
                                  <w:r>
                                    <w:rPr>
                                      <w:b/>
                                      <w:bCs/>
                                      <w:color w:val="374249"/>
                                      <w:sz w:val="21"/>
                                      <w:szCs w:val="21"/>
                                    </w:rPr>
                                    <w:t>Doctor co-pays</w:t>
                                  </w:r>
                                </w:p>
                              </w:tc>
                              <w:tc>
                                <w:tcPr>
                                  <w:tcW w:w="1456" w:type="dxa"/>
                                  <w:tcBorders>
                                    <w:top w:val="single" w:sz="8" w:space="0" w:color="4AACC5"/>
                                    <w:left w:val="none" w:sz="6" w:space="0" w:color="auto"/>
                                    <w:bottom w:val="single" w:sz="8" w:space="0" w:color="4AACC5"/>
                                    <w:right w:val="single" w:sz="8" w:space="0" w:color="4AACC5"/>
                                  </w:tcBorders>
                                </w:tcPr>
                                <w:p w:rsidR="00374371" w:rsidRDefault="00374371">
                                  <w:pPr>
                                    <w:pStyle w:val="TableParagraph"/>
                                    <w:kinsoku w:val="0"/>
                                    <w:overflowPunct w:val="0"/>
                                    <w:spacing w:line="239" w:lineRule="exact"/>
                                    <w:ind w:left="558" w:right="496"/>
                                    <w:jc w:val="center"/>
                                    <w:rPr>
                                      <w:color w:val="374249"/>
                                      <w:sz w:val="21"/>
                                      <w:szCs w:val="21"/>
                                    </w:rPr>
                                  </w:pPr>
                                  <w:r>
                                    <w:rPr>
                                      <w:color w:val="374249"/>
                                      <w:sz w:val="21"/>
                                      <w:szCs w:val="21"/>
                                    </w:rPr>
                                    <w:t>$80</w:t>
                                  </w:r>
                                </w:p>
                              </w:tc>
                            </w:tr>
                            <w:tr w:rsidR="00374371">
                              <w:trPr>
                                <w:trHeight w:val="479"/>
                              </w:trPr>
                              <w:tc>
                                <w:tcPr>
                                  <w:tcW w:w="3263" w:type="dxa"/>
                                  <w:tcBorders>
                                    <w:top w:val="single" w:sz="8" w:space="0" w:color="4AACC5"/>
                                    <w:left w:val="single" w:sz="8" w:space="0" w:color="4AACC5"/>
                                    <w:bottom w:val="single" w:sz="8" w:space="0" w:color="4AACC5"/>
                                    <w:right w:val="none" w:sz="6" w:space="0" w:color="auto"/>
                                  </w:tcBorders>
                                </w:tcPr>
                                <w:p w:rsidR="00374371" w:rsidRDefault="00374371">
                                  <w:pPr>
                                    <w:pStyle w:val="TableParagraph"/>
                                    <w:kinsoku w:val="0"/>
                                    <w:overflowPunct w:val="0"/>
                                    <w:spacing w:line="241" w:lineRule="exact"/>
                                    <w:rPr>
                                      <w:b/>
                                      <w:bCs/>
                                      <w:color w:val="374249"/>
                                      <w:sz w:val="21"/>
                                      <w:szCs w:val="21"/>
                                    </w:rPr>
                                  </w:pPr>
                                  <w:r>
                                    <w:rPr>
                                      <w:b/>
                                      <w:bCs/>
                                      <w:color w:val="374249"/>
                                      <w:sz w:val="21"/>
                                      <w:szCs w:val="21"/>
                                    </w:rPr>
                                    <w:t>Orthodontia (braces)</w:t>
                                  </w:r>
                                </w:p>
                              </w:tc>
                              <w:tc>
                                <w:tcPr>
                                  <w:tcW w:w="1456" w:type="dxa"/>
                                  <w:tcBorders>
                                    <w:top w:val="single" w:sz="8" w:space="0" w:color="4AACC5"/>
                                    <w:left w:val="none" w:sz="6" w:space="0" w:color="auto"/>
                                    <w:bottom w:val="single" w:sz="8" w:space="0" w:color="4AACC5"/>
                                    <w:right w:val="single" w:sz="8" w:space="0" w:color="4AACC5"/>
                                  </w:tcBorders>
                                </w:tcPr>
                                <w:p w:rsidR="00374371" w:rsidRDefault="00374371">
                                  <w:pPr>
                                    <w:pStyle w:val="TableParagraph"/>
                                    <w:kinsoku w:val="0"/>
                                    <w:overflowPunct w:val="0"/>
                                    <w:spacing w:line="241" w:lineRule="exact"/>
                                    <w:ind w:left="431"/>
                                    <w:rPr>
                                      <w:color w:val="374249"/>
                                      <w:sz w:val="21"/>
                                      <w:szCs w:val="21"/>
                                    </w:rPr>
                                  </w:pPr>
                                  <w:r>
                                    <w:rPr>
                                      <w:color w:val="374249"/>
                                      <w:sz w:val="21"/>
                                      <w:szCs w:val="21"/>
                                    </w:rPr>
                                    <w:t>$1,500</w:t>
                                  </w:r>
                                </w:p>
                              </w:tc>
                            </w:tr>
                            <w:tr w:rsidR="00374371">
                              <w:trPr>
                                <w:trHeight w:val="476"/>
                              </w:trPr>
                              <w:tc>
                                <w:tcPr>
                                  <w:tcW w:w="3263" w:type="dxa"/>
                                  <w:tcBorders>
                                    <w:top w:val="single" w:sz="8" w:space="0" w:color="4AACC5"/>
                                    <w:left w:val="single" w:sz="8" w:space="0" w:color="4AACC5"/>
                                    <w:bottom w:val="single" w:sz="8" w:space="0" w:color="4AACC5"/>
                                    <w:right w:val="none" w:sz="6" w:space="0" w:color="auto"/>
                                  </w:tcBorders>
                                  <w:shd w:val="clear" w:color="auto" w:fill="002C77"/>
                                </w:tcPr>
                                <w:p w:rsidR="00374371" w:rsidRDefault="00374371">
                                  <w:pPr>
                                    <w:pStyle w:val="TableParagraph"/>
                                    <w:kinsoku w:val="0"/>
                                    <w:overflowPunct w:val="0"/>
                                    <w:spacing w:line="239" w:lineRule="exact"/>
                                    <w:rPr>
                                      <w:color w:val="FFFFFF"/>
                                      <w:sz w:val="21"/>
                                      <w:szCs w:val="21"/>
                                    </w:rPr>
                                  </w:pPr>
                                  <w:r>
                                    <w:rPr>
                                      <w:color w:val="FFFFFF"/>
                                      <w:sz w:val="21"/>
                                      <w:szCs w:val="21"/>
                                    </w:rPr>
                                    <w:t>Suggested Plan Year Election</w:t>
                                  </w:r>
                                </w:p>
                              </w:tc>
                              <w:tc>
                                <w:tcPr>
                                  <w:tcW w:w="1456" w:type="dxa"/>
                                  <w:tcBorders>
                                    <w:top w:val="single" w:sz="8" w:space="0" w:color="4AACC5"/>
                                    <w:left w:val="none" w:sz="6" w:space="0" w:color="auto"/>
                                    <w:bottom w:val="single" w:sz="8" w:space="0" w:color="4AACC5"/>
                                    <w:right w:val="single" w:sz="8" w:space="0" w:color="4AACC5"/>
                                  </w:tcBorders>
                                  <w:shd w:val="clear" w:color="auto" w:fill="002C77"/>
                                </w:tcPr>
                                <w:p w:rsidR="00374371" w:rsidRDefault="00374371">
                                  <w:pPr>
                                    <w:pStyle w:val="TableParagraph"/>
                                    <w:kinsoku w:val="0"/>
                                    <w:overflowPunct w:val="0"/>
                                    <w:spacing w:line="239" w:lineRule="exact"/>
                                    <w:ind w:left="431"/>
                                    <w:rPr>
                                      <w:b/>
                                      <w:bCs/>
                                      <w:color w:val="FFFFFF"/>
                                      <w:sz w:val="21"/>
                                      <w:szCs w:val="21"/>
                                    </w:rPr>
                                  </w:pPr>
                                  <w:r>
                                    <w:rPr>
                                      <w:b/>
                                      <w:bCs/>
                                      <w:color w:val="FFFFFF"/>
                                      <w:sz w:val="21"/>
                                      <w:szCs w:val="21"/>
                                    </w:rPr>
                                    <w:t>$1,805</w:t>
                                  </w:r>
                                </w:p>
                              </w:tc>
                            </w:tr>
                            <w:tr w:rsidR="00374371">
                              <w:trPr>
                                <w:trHeight w:val="476"/>
                              </w:trPr>
                              <w:tc>
                                <w:tcPr>
                                  <w:tcW w:w="3263" w:type="dxa"/>
                                  <w:tcBorders>
                                    <w:top w:val="single" w:sz="8" w:space="0" w:color="4AACC5"/>
                                    <w:left w:val="single" w:sz="8" w:space="0" w:color="4AACC5"/>
                                    <w:bottom w:val="single" w:sz="8" w:space="0" w:color="4AACC5"/>
                                    <w:right w:val="none" w:sz="6" w:space="0" w:color="auto"/>
                                  </w:tcBorders>
                                </w:tcPr>
                                <w:p w:rsidR="00374371" w:rsidRDefault="00374371">
                                  <w:pPr>
                                    <w:pStyle w:val="TableParagraph"/>
                                    <w:kinsoku w:val="0"/>
                                    <w:overflowPunct w:val="0"/>
                                    <w:spacing w:line="239" w:lineRule="exact"/>
                                    <w:rPr>
                                      <w:b/>
                                      <w:bCs/>
                                      <w:color w:val="374249"/>
                                      <w:sz w:val="21"/>
                                      <w:szCs w:val="21"/>
                                    </w:rPr>
                                  </w:pPr>
                                  <w:r>
                                    <w:rPr>
                                      <w:b/>
                                      <w:bCs/>
                                      <w:color w:val="374249"/>
                                      <w:sz w:val="21"/>
                                      <w:szCs w:val="21"/>
                                    </w:rPr>
                                    <w:t>Taxes (30%)</w:t>
                                  </w:r>
                                </w:p>
                              </w:tc>
                              <w:tc>
                                <w:tcPr>
                                  <w:tcW w:w="1456" w:type="dxa"/>
                                  <w:tcBorders>
                                    <w:top w:val="single" w:sz="8" w:space="0" w:color="4AACC5"/>
                                    <w:left w:val="none" w:sz="6" w:space="0" w:color="auto"/>
                                    <w:bottom w:val="single" w:sz="8" w:space="0" w:color="4AACC5"/>
                                    <w:right w:val="single" w:sz="8" w:space="0" w:color="4AACC5"/>
                                  </w:tcBorders>
                                </w:tcPr>
                                <w:p w:rsidR="00374371" w:rsidRDefault="00374371">
                                  <w:pPr>
                                    <w:pStyle w:val="TableParagraph"/>
                                    <w:kinsoku w:val="0"/>
                                    <w:overflowPunct w:val="0"/>
                                    <w:spacing w:line="239" w:lineRule="exact"/>
                                    <w:ind w:left="467"/>
                                    <w:rPr>
                                      <w:color w:val="374249"/>
                                      <w:sz w:val="21"/>
                                      <w:szCs w:val="21"/>
                                    </w:rPr>
                                  </w:pPr>
                                  <w:r>
                                    <w:rPr>
                                      <w:color w:val="374249"/>
                                      <w:sz w:val="21"/>
                                      <w:szCs w:val="21"/>
                                    </w:rPr>
                                    <w:t>x 0.30</w:t>
                                  </w:r>
                                </w:p>
                              </w:tc>
                            </w:tr>
                            <w:tr w:rsidR="00374371" w:rsidTr="007A28F7">
                              <w:trPr>
                                <w:trHeight w:val="479"/>
                              </w:trPr>
                              <w:tc>
                                <w:tcPr>
                                  <w:tcW w:w="3263" w:type="dxa"/>
                                  <w:tcBorders>
                                    <w:top w:val="single" w:sz="8" w:space="0" w:color="4AACC5"/>
                                    <w:left w:val="single" w:sz="8" w:space="0" w:color="4AACC5"/>
                                    <w:bottom w:val="single" w:sz="8" w:space="0" w:color="4AACC5"/>
                                    <w:right w:val="none" w:sz="6" w:space="0" w:color="auto"/>
                                  </w:tcBorders>
                                  <w:shd w:val="clear" w:color="auto" w:fill="005DAA"/>
                                </w:tcPr>
                                <w:p w:rsidR="00374371" w:rsidRDefault="00374371">
                                  <w:pPr>
                                    <w:pStyle w:val="TableParagraph"/>
                                    <w:kinsoku w:val="0"/>
                                    <w:overflowPunct w:val="0"/>
                                    <w:spacing w:line="241" w:lineRule="exact"/>
                                    <w:rPr>
                                      <w:color w:val="FFFFFF"/>
                                      <w:sz w:val="21"/>
                                      <w:szCs w:val="21"/>
                                    </w:rPr>
                                  </w:pPr>
                                  <w:r>
                                    <w:rPr>
                                      <w:color w:val="FFFFFF"/>
                                      <w:sz w:val="21"/>
                                      <w:szCs w:val="21"/>
                                    </w:rPr>
                                    <w:t>Estimated Annual Savings</w:t>
                                  </w:r>
                                </w:p>
                              </w:tc>
                              <w:tc>
                                <w:tcPr>
                                  <w:tcW w:w="1456" w:type="dxa"/>
                                  <w:tcBorders>
                                    <w:top w:val="single" w:sz="8" w:space="0" w:color="4AACC5"/>
                                    <w:left w:val="none" w:sz="6" w:space="0" w:color="auto"/>
                                    <w:bottom w:val="single" w:sz="8" w:space="0" w:color="4AACC5"/>
                                    <w:right w:val="single" w:sz="8" w:space="0" w:color="4AACC5"/>
                                  </w:tcBorders>
                                  <w:shd w:val="clear" w:color="auto" w:fill="005DAA"/>
                                </w:tcPr>
                                <w:p w:rsidR="00374371" w:rsidRDefault="00374371">
                                  <w:pPr>
                                    <w:pStyle w:val="TableParagraph"/>
                                    <w:kinsoku w:val="0"/>
                                    <w:overflowPunct w:val="0"/>
                                    <w:spacing w:line="241" w:lineRule="exact"/>
                                    <w:ind w:left="373"/>
                                    <w:rPr>
                                      <w:b/>
                                      <w:bCs/>
                                      <w:color w:val="FFFFFF"/>
                                      <w:sz w:val="21"/>
                                      <w:szCs w:val="21"/>
                                    </w:rPr>
                                  </w:pPr>
                                  <w:r>
                                    <w:rPr>
                                      <w:b/>
                                      <w:bCs/>
                                      <w:color w:val="FFFFFF"/>
                                      <w:sz w:val="21"/>
                                      <w:szCs w:val="21"/>
                                    </w:rPr>
                                    <w:t>$541.50</w:t>
                                  </w:r>
                                </w:p>
                              </w:tc>
                            </w:tr>
                          </w:tbl>
                          <w:p w:rsidR="00374371" w:rsidRDefault="00374371" w:rsidP="0048124C">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5" type="#_x0000_t202" style="position:absolute;margin-left:306pt;margin-top:59.05pt;width:237.45pt;height:177.1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oR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3263"/>
                        <w:gridCol w:w="1456"/>
                      </w:tblGrid>
                      <w:tr w:rsidR="00374371">
                        <w:trPr>
                          <w:trHeight w:val="517"/>
                        </w:trPr>
                        <w:tc>
                          <w:tcPr>
                            <w:tcW w:w="4719" w:type="dxa"/>
                            <w:gridSpan w:val="2"/>
                            <w:tcBorders>
                              <w:top w:val="single" w:sz="8" w:space="0" w:color="4AACC5"/>
                              <w:left w:val="single" w:sz="8" w:space="0" w:color="4AACC5"/>
                              <w:bottom w:val="single" w:sz="8" w:space="0" w:color="4AACC5"/>
                              <w:right w:val="single" w:sz="8" w:space="0" w:color="4AACC5"/>
                            </w:tcBorders>
                            <w:shd w:val="clear" w:color="auto" w:fill="002C77"/>
                          </w:tcPr>
                          <w:p w:rsidR="00374371" w:rsidRDefault="00374371">
                            <w:pPr>
                              <w:pStyle w:val="TableParagraph"/>
                              <w:kinsoku w:val="0"/>
                              <w:overflowPunct w:val="0"/>
                              <w:spacing w:line="274" w:lineRule="exact"/>
                              <w:rPr>
                                <w:color w:val="FFFFFF"/>
                              </w:rPr>
                            </w:pPr>
                            <w:r>
                              <w:rPr>
                                <w:color w:val="FFFFFF"/>
                              </w:rPr>
                              <w:t>Health Care Tax Savings Example</w:t>
                            </w:r>
                          </w:p>
                        </w:tc>
                      </w:tr>
                      <w:tr w:rsidR="00374371">
                        <w:trPr>
                          <w:trHeight w:val="477"/>
                        </w:trPr>
                        <w:tc>
                          <w:tcPr>
                            <w:tcW w:w="3263" w:type="dxa"/>
                            <w:tcBorders>
                              <w:top w:val="single" w:sz="8" w:space="0" w:color="4AACC5"/>
                              <w:left w:val="single" w:sz="8" w:space="0" w:color="4AACC5"/>
                              <w:bottom w:val="single" w:sz="8" w:space="0" w:color="4AACC5"/>
                              <w:right w:val="none" w:sz="6" w:space="0" w:color="auto"/>
                            </w:tcBorders>
                          </w:tcPr>
                          <w:p w:rsidR="00374371" w:rsidRDefault="00374371">
                            <w:pPr>
                              <w:pStyle w:val="TableParagraph"/>
                              <w:kinsoku w:val="0"/>
                              <w:overflowPunct w:val="0"/>
                              <w:spacing w:line="239" w:lineRule="exact"/>
                              <w:rPr>
                                <w:b/>
                                <w:bCs/>
                                <w:color w:val="374249"/>
                                <w:sz w:val="21"/>
                                <w:szCs w:val="21"/>
                              </w:rPr>
                            </w:pPr>
                            <w:r>
                              <w:rPr>
                                <w:b/>
                                <w:bCs/>
                                <w:color w:val="374249"/>
                                <w:sz w:val="21"/>
                                <w:szCs w:val="21"/>
                              </w:rPr>
                              <w:t>Prescription drugs</w:t>
                            </w:r>
                          </w:p>
                        </w:tc>
                        <w:tc>
                          <w:tcPr>
                            <w:tcW w:w="1456" w:type="dxa"/>
                            <w:tcBorders>
                              <w:top w:val="single" w:sz="8" w:space="0" w:color="4AACC5"/>
                              <w:left w:val="none" w:sz="6" w:space="0" w:color="auto"/>
                              <w:bottom w:val="single" w:sz="8" w:space="0" w:color="4AACC5"/>
                              <w:right w:val="single" w:sz="8" w:space="0" w:color="4AACC5"/>
                            </w:tcBorders>
                          </w:tcPr>
                          <w:p w:rsidR="00374371" w:rsidRDefault="00374371">
                            <w:pPr>
                              <w:pStyle w:val="TableParagraph"/>
                              <w:kinsoku w:val="0"/>
                              <w:overflowPunct w:val="0"/>
                              <w:spacing w:line="239" w:lineRule="exact"/>
                              <w:ind w:left="520"/>
                              <w:rPr>
                                <w:color w:val="374249"/>
                                <w:sz w:val="21"/>
                                <w:szCs w:val="21"/>
                              </w:rPr>
                            </w:pPr>
                            <w:r>
                              <w:rPr>
                                <w:color w:val="374249"/>
                                <w:sz w:val="21"/>
                                <w:szCs w:val="21"/>
                              </w:rPr>
                              <w:t>$225</w:t>
                            </w:r>
                          </w:p>
                        </w:tc>
                      </w:tr>
                      <w:tr w:rsidR="00374371">
                        <w:trPr>
                          <w:trHeight w:val="476"/>
                        </w:trPr>
                        <w:tc>
                          <w:tcPr>
                            <w:tcW w:w="3263" w:type="dxa"/>
                            <w:tcBorders>
                              <w:top w:val="single" w:sz="8" w:space="0" w:color="4AACC5"/>
                              <w:left w:val="single" w:sz="8" w:space="0" w:color="4AACC5"/>
                              <w:bottom w:val="single" w:sz="8" w:space="0" w:color="4AACC5"/>
                              <w:right w:val="none" w:sz="6" w:space="0" w:color="auto"/>
                            </w:tcBorders>
                          </w:tcPr>
                          <w:p w:rsidR="00374371" w:rsidRDefault="00374371">
                            <w:pPr>
                              <w:pStyle w:val="TableParagraph"/>
                              <w:kinsoku w:val="0"/>
                              <w:overflowPunct w:val="0"/>
                              <w:spacing w:line="239" w:lineRule="exact"/>
                              <w:rPr>
                                <w:b/>
                                <w:bCs/>
                                <w:color w:val="374249"/>
                                <w:sz w:val="21"/>
                                <w:szCs w:val="21"/>
                              </w:rPr>
                            </w:pPr>
                            <w:r>
                              <w:rPr>
                                <w:b/>
                                <w:bCs/>
                                <w:color w:val="374249"/>
                                <w:sz w:val="21"/>
                                <w:szCs w:val="21"/>
                              </w:rPr>
                              <w:t>Doctor co-pays</w:t>
                            </w:r>
                          </w:p>
                        </w:tc>
                        <w:tc>
                          <w:tcPr>
                            <w:tcW w:w="1456" w:type="dxa"/>
                            <w:tcBorders>
                              <w:top w:val="single" w:sz="8" w:space="0" w:color="4AACC5"/>
                              <w:left w:val="none" w:sz="6" w:space="0" w:color="auto"/>
                              <w:bottom w:val="single" w:sz="8" w:space="0" w:color="4AACC5"/>
                              <w:right w:val="single" w:sz="8" w:space="0" w:color="4AACC5"/>
                            </w:tcBorders>
                          </w:tcPr>
                          <w:p w:rsidR="00374371" w:rsidRDefault="00374371">
                            <w:pPr>
                              <w:pStyle w:val="TableParagraph"/>
                              <w:kinsoku w:val="0"/>
                              <w:overflowPunct w:val="0"/>
                              <w:spacing w:line="239" w:lineRule="exact"/>
                              <w:ind w:left="558" w:right="496"/>
                              <w:jc w:val="center"/>
                              <w:rPr>
                                <w:color w:val="374249"/>
                                <w:sz w:val="21"/>
                                <w:szCs w:val="21"/>
                              </w:rPr>
                            </w:pPr>
                            <w:r>
                              <w:rPr>
                                <w:color w:val="374249"/>
                                <w:sz w:val="21"/>
                                <w:szCs w:val="21"/>
                              </w:rPr>
                              <w:t>$80</w:t>
                            </w:r>
                          </w:p>
                        </w:tc>
                      </w:tr>
                      <w:tr w:rsidR="00374371">
                        <w:trPr>
                          <w:trHeight w:val="479"/>
                        </w:trPr>
                        <w:tc>
                          <w:tcPr>
                            <w:tcW w:w="3263" w:type="dxa"/>
                            <w:tcBorders>
                              <w:top w:val="single" w:sz="8" w:space="0" w:color="4AACC5"/>
                              <w:left w:val="single" w:sz="8" w:space="0" w:color="4AACC5"/>
                              <w:bottom w:val="single" w:sz="8" w:space="0" w:color="4AACC5"/>
                              <w:right w:val="none" w:sz="6" w:space="0" w:color="auto"/>
                            </w:tcBorders>
                          </w:tcPr>
                          <w:p w:rsidR="00374371" w:rsidRDefault="00374371">
                            <w:pPr>
                              <w:pStyle w:val="TableParagraph"/>
                              <w:kinsoku w:val="0"/>
                              <w:overflowPunct w:val="0"/>
                              <w:spacing w:line="241" w:lineRule="exact"/>
                              <w:rPr>
                                <w:b/>
                                <w:bCs/>
                                <w:color w:val="374249"/>
                                <w:sz w:val="21"/>
                                <w:szCs w:val="21"/>
                              </w:rPr>
                            </w:pPr>
                            <w:r>
                              <w:rPr>
                                <w:b/>
                                <w:bCs/>
                                <w:color w:val="374249"/>
                                <w:sz w:val="21"/>
                                <w:szCs w:val="21"/>
                              </w:rPr>
                              <w:t>Orthodontia (braces)</w:t>
                            </w:r>
                          </w:p>
                        </w:tc>
                        <w:tc>
                          <w:tcPr>
                            <w:tcW w:w="1456" w:type="dxa"/>
                            <w:tcBorders>
                              <w:top w:val="single" w:sz="8" w:space="0" w:color="4AACC5"/>
                              <w:left w:val="none" w:sz="6" w:space="0" w:color="auto"/>
                              <w:bottom w:val="single" w:sz="8" w:space="0" w:color="4AACC5"/>
                              <w:right w:val="single" w:sz="8" w:space="0" w:color="4AACC5"/>
                            </w:tcBorders>
                          </w:tcPr>
                          <w:p w:rsidR="00374371" w:rsidRDefault="00374371">
                            <w:pPr>
                              <w:pStyle w:val="TableParagraph"/>
                              <w:kinsoku w:val="0"/>
                              <w:overflowPunct w:val="0"/>
                              <w:spacing w:line="241" w:lineRule="exact"/>
                              <w:ind w:left="431"/>
                              <w:rPr>
                                <w:color w:val="374249"/>
                                <w:sz w:val="21"/>
                                <w:szCs w:val="21"/>
                              </w:rPr>
                            </w:pPr>
                            <w:r>
                              <w:rPr>
                                <w:color w:val="374249"/>
                                <w:sz w:val="21"/>
                                <w:szCs w:val="21"/>
                              </w:rPr>
                              <w:t>$1,500</w:t>
                            </w:r>
                          </w:p>
                        </w:tc>
                      </w:tr>
                      <w:tr w:rsidR="00374371">
                        <w:trPr>
                          <w:trHeight w:val="476"/>
                        </w:trPr>
                        <w:tc>
                          <w:tcPr>
                            <w:tcW w:w="3263" w:type="dxa"/>
                            <w:tcBorders>
                              <w:top w:val="single" w:sz="8" w:space="0" w:color="4AACC5"/>
                              <w:left w:val="single" w:sz="8" w:space="0" w:color="4AACC5"/>
                              <w:bottom w:val="single" w:sz="8" w:space="0" w:color="4AACC5"/>
                              <w:right w:val="none" w:sz="6" w:space="0" w:color="auto"/>
                            </w:tcBorders>
                            <w:shd w:val="clear" w:color="auto" w:fill="002C77"/>
                          </w:tcPr>
                          <w:p w:rsidR="00374371" w:rsidRDefault="00374371">
                            <w:pPr>
                              <w:pStyle w:val="TableParagraph"/>
                              <w:kinsoku w:val="0"/>
                              <w:overflowPunct w:val="0"/>
                              <w:spacing w:line="239" w:lineRule="exact"/>
                              <w:rPr>
                                <w:color w:val="FFFFFF"/>
                                <w:sz w:val="21"/>
                                <w:szCs w:val="21"/>
                              </w:rPr>
                            </w:pPr>
                            <w:r>
                              <w:rPr>
                                <w:color w:val="FFFFFF"/>
                                <w:sz w:val="21"/>
                                <w:szCs w:val="21"/>
                              </w:rPr>
                              <w:t>Suggested Plan Year Election</w:t>
                            </w:r>
                          </w:p>
                        </w:tc>
                        <w:tc>
                          <w:tcPr>
                            <w:tcW w:w="1456" w:type="dxa"/>
                            <w:tcBorders>
                              <w:top w:val="single" w:sz="8" w:space="0" w:color="4AACC5"/>
                              <w:left w:val="none" w:sz="6" w:space="0" w:color="auto"/>
                              <w:bottom w:val="single" w:sz="8" w:space="0" w:color="4AACC5"/>
                              <w:right w:val="single" w:sz="8" w:space="0" w:color="4AACC5"/>
                            </w:tcBorders>
                            <w:shd w:val="clear" w:color="auto" w:fill="002C77"/>
                          </w:tcPr>
                          <w:p w:rsidR="00374371" w:rsidRDefault="00374371">
                            <w:pPr>
                              <w:pStyle w:val="TableParagraph"/>
                              <w:kinsoku w:val="0"/>
                              <w:overflowPunct w:val="0"/>
                              <w:spacing w:line="239" w:lineRule="exact"/>
                              <w:ind w:left="431"/>
                              <w:rPr>
                                <w:b/>
                                <w:bCs/>
                                <w:color w:val="FFFFFF"/>
                                <w:sz w:val="21"/>
                                <w:szCs w:val="21"/>
                              </w:rPr>
                            </w:pPr>
                            <w:r>
                              <w:rPr>
                                <w:b/>
                                <w:bCs/>
                                <w:color w:val="FFFFFF"/>
                                <w:sz w:val="21"/>
                                <w:szCs w:val="21"/>
                              </w:rPr>
                              <w:t>$1,805</w:t>
                            </w:r>
                          </w:p>
                        </w:tc>
                      </w:tr>
                      <w:tr w:rsidR="00374371">
                        <w:trPr>
                          <w:trHeight w:val="476"/>
                        </w:trPr>
                        <w:tc>
                          <w:tcPr>
                            <w:tcW w:w="3263" w:type="dxa"/>
                            <w:tcBorders>
                              <w:top w:val="single" w:sz="8" w:space="0" w:color="4AACC5"/>
                              <w:left w:val="single" w:sz="8" w:space="0" w:color="4AACC5"/>
                              <w:bottom w:val="single" w:sz="8" w:space="0" w:color="4AACC5"/>
                              <w:right w:val="none" w:sz="6" w:space="0" w:color="auto"/>
                            </w:tcBorders>
                          </w:tcPr>
                          <w:p w:rsidR="00374371" w:rsidRDefault="00374371">
                            <w:pPr>
                              <w:pStyle w:val="TableParagraph"/>
                              <w:kinsoku w:val="0"/>
                              <w:overflowPunct w:val="0"/>
                              <w:spacing w:line="239" w:lineRule="exact"/>
                              <w:rPr>
                                <w:b/>
                                <w:bCs/>
                                <w:color w:val="374249"/>
                                <w:sz w:val="21"/>
                                <w:szCs w:val="21"/>
                              </w:rPr>
                            </w:pPr>
                            <w:r>
                              <w:rPr>
                                <w:b/>
                                <w:bCs/>
                                <w:color w:val="374249"/>
                                <w:sz w:val="21"/>
                                <w:szCs w:val="21"/>
                              </w:rPr>
                              <w:t>Taxes (30%)</w:t>
                            </w:r>
                          </w:p>
                        </w:tc>
                        <w:tc>
                          <w:tcPr>
                            <w:tcW w:w="1456" w:type="dxa"/>
                            <w:tcBorders>
                              <w:top w:val="single" w:sz="8" w:space="0" w:color="4AACC5"/>
                              <w:left w:val="none" w:sz="6" w:space="0" w:color="auto"/>
                              <w:bottom w:val="single" w:sz="8" w:space="0" w:color="4AACC5"/>
                              <w:right w:val="single" w:sz="8" w:space="0" w:color="4AACC5"/>
                            </w:tcBorders>
                          </w:tcPr>
                          <w:p w:rsidR="00374371" w:rsidRDefault="00374371">
                            <w:pPr>
                              <w:pStyle w:val="TableParagraph"/>
                              <w:kinsoku w:val="0"/>
                              <w:overflowPunct w:val="0"/>
                              <w:spacing w:line="239" w:lineRule="exact"/>
                              <w:ind w:left="467"/>
                              <w:rPr>
                                <w:color w:val="374249"/>
                                <w:sz w:val="21"/>
                                <w:szCs w:val="21"/>
                              </w:rPr>
                            </w:pPr>
                            <w:r>
                              <w:rPr>
                                <w:color w:val="374249"/>
                                <w:sz w:val="21"/>
                                <w:szCs w:val="21"/>
                              </w:rPr>
                              <w:t>x 0.30</w:t>
                            </w:r>
                          </w:p>
                        </w:tc>
                      </w:tr>
                      <w:tr w:rsidR="00374371" w:rsidTr="007A28F7">
                        <w:trPr>
                          <w:trHeight w:val="479"/>
                        </w:trPr>
                        <w:tc>
                          <w:tcPr>
                            <w:tcW w:w="3263" w:type="dxa"/>
                            <w:tcBorders>
                              <w:top w:val="single" w:sz="8" w:space="0" w:color="4AACC5"/>
                              <w:left w:val="single" w:sz="8" w:space="0" w:color="4AACC5"/>
                              <w:bottom w:val="single" w:sz="8" w:space="0" w:color="4AACC5"/>
                              <w:right w:val="none" w:sz="6" w:space="0" w:color="auto"/>
                            </w:tcBorders>
                            <w:shd w:val="clear" w:color="auto" w:fill="005DAA"/>
                          </w:tcPr>
                          <w:p w:rsidR="00374371" w:rsidRDefault="00374371">
                            <w:pPr>
                              <w:pStyle w:val="TableParagraph"/>
                              <w:kinsoku w:val="0"/>
                              <w:overflowPunct w:val="0"/>
                              <w:spacing w:line="241" w:lineRule="exact"/>
                              <w:rPr>
                                <w:color w:val="FFFFFF"/>
                                <w:sz w:val="21"/>
                                <w:szCs w:val="21"/>
                              </w:rPr>
                            </w:pPr>
                            <w:r>
                              <w:rPr>
                                <w:color w:val="FFFFFF"/>
                                <w:sz w:val="21"/>
                                <w:szCs w:val="21"/>
                              </w:rPr>
                              <w:t>Estimated Annual Savings</w:t>
                            </w:r>
                          </w:p>
                        </w:tc>
                        <w:tc>
                          <w:tcPr>
                            <w:tcW w:w="1456" w:type="dxa"/>
                            <w:tcBorders>
                              <w:top w:val="single" w:sz="8" w:space="0" w:color="4AACC5"/>
                              <w:left w:val="none" w:sz="6" w:space="0" w:color="auto"/>
                              <w:bottom w:val="single" w:sz="8" w:space="0" w:color="4AACC5"/>
                              <w:right w:val="single" w:sz="8" w:space="0" w:color="4AACC5"/>
                            </w:tcBorders>
                            <w:shd w:val="clear" w:color="auto" w:fill="005DAA"/>
                          </w:tcPr>
                          <w:p w:rsidR="00374371" w:rsidRDefault="00374371">
                            <w:pPr>
                              <w:pStyle w:val="TableParagraph"/>
                              <w:kinsoku w:val="0"/>
                              <w:overflowPunct w:val="0"/>
                              <w:spacing w:line="241" w:lineRule="exact"/>
                              <w:ind w:left="373"/>
                              <w:rPr>
                                <w:b/>
                                <w:bCs/>
                                <w:color w:val="FFFFFF"/>
                                <w:sz w:val="21"/>
                                <w:szCs w:val="21"/>
                              </w:rPr>
                            </w:pPr>
                            <w:r>
                              <w:rPr>
                                <w:b/>
                                <w:bCs/>
                                <w:color w:val="FFFFFF"/>
                                <w:sz w:val="21"/>
                                <w:szCs w:val="21"/>
                              </w:rPr>
                              <w:t>$541.50</w:t>
                            </w:r>
                          </w:p>
                        </w:tc>
                      </w:tr>
                    </w:tbl>
                    <w:p w:rsidR="00374371" w:rsidRDefault="00374371" w:rsidP="0048124C">
                      <w:pPr>
                        <w:pStyle w:val="BodyText"/>
                        <w:kinsoku w:val="0"/>
                        <w:overflowPunct w:val="0"/>
                        <w:rPr>
                          <w:rFonts w:ascii="Times New Roman" w:hAnsi="Times New Roman" w:cs="Times New Roman"/>
                          <w:sz w:val="24"/>
                          <w:szCs w:val="24"/>
                        </w:rPr>
                      </w:pPr>
                    </w:p>
                  </w:txbxContent>
                </v:textbox>
                <w10:wrap anchorx="margin"/>
              </v:shape>
            </w:pict>
          </mc:Fallback>
        </mc:AlternateContent>
      </w:r>
      <w:r w:rsidR="0048124C" w:rsidRPr="009B0920">
        <w:rPr>
          <w:rFonts w:cstheme="minorHAnsi"/>
          <w:color w:val="auto"/>
          <w:szCs w:val="21"/>
        </w:rPr>
        <w:t xml:space="preserve">Contributions to your FSA are deducted from your paycheck before any taxes are taken out. You should contribute the amount of money you expect to spend on eligible expenses for the year. </w:t>
      </w:r>
      <w:r w:rsidR="0048124C" w:rsidRPr="009B0920">
        <w:rPr>
          <w:rFonts w:cstheme="minorHAnsi"/>
          <w:color w:val="auto"/>
          <w:szCs w:val="21"/>
          <w:shd w:val="clear" w:color="auto" w:fill="FFFF00"/>
        </w:rPr>
        <w:t>Any leftover money will not be refunded</w:t>
      </w:r>
      <w:r w:rsidR="009B0920" w:rsidRPr="009B0920">
        <w:rPr>
          <w:rFonts w:cstheme="minorHAnsi"/>
          <w:color w:val="auto"/>
          <w:szCs w:val="21"/>
          <w:shd w:val="clear" w:color="auto" w:fill="FFFF00"/>
        </w:rPr>
        <w:t xml:space="preserve"> or rolled over to the following year, per IRS regulations. </w:t>
      </w:r>
      <w:r w:rsidR="009B0920" w:rsidRPr="009B0920">
        <w:rPr>
          <w:rFonts w:cstheme="minorHAnsi"/>
          <w:b/>
          <w:color w:val="auto"/>
          <w:szCs w:val="21"/>
          <w:shd w:val="clear" w:color="auto" w:fill="FFFF00"/>
        </w:rPr>
        <w:t xml:space="preserve">OR </w:t>
      </w:r>
      <w:r w:rsidR="009B0920" w:rsidRPr="009B0920">
        <w:rPr>
          <w:rFonts w:cstheme="minorHAnsi"/>
          <w:color w:val="auto"/>
          <w:szCs w:val="21"/>
          <w:shd w:val="clear" w:color="auto" w:fill="FFFF00"/>
        </w:rPr>
        <w:t>Per IRS ruling you may rollover up to $500 in your Health and Limited FSA accounts.</w:t>
      </w:r>
      <w:r w:rsidR="00A648E9" w:rsidRPr="009B0920">
        <w:rPr>
          <w:rFonts w:cstheme="minorHAnsi"/>
          <w:color w:val="auto"/>
          <w:szCs w:val="21"/>
        </w:rPr>
        <w:t xml:space="preserve"> </w:t>
      </w:r>
    </w:p>
    <w:p w:rsidR="0048124C" w:rsidRPr="009B0920" w:rsidRDefault="0048124C" w:rsidP="00A648E9">
      <w:pPr>
        <w:pStyle w:val="BodyText"/>
        <w:kinsoku w:val="0"/>
        <w:overflowPunct w:val="0"/>
        <w:spacing w:before="161"/>
        <w:rPr>
          <w:rFonts w:asciiTheme="majorHAnsi" w:hAnsiTheme="majorHAnsi" w:cstheme="majorHAnsi"/>
          <w:b/>
          <w:bCs/>
          <w:color w:val="1F487C"/>
          <w:sz w:val="28"/>
          <w:szCs w:val="28"/>
        </w:rPr>
      </w:pPr>
      <w:r w:rsidRPr="009B0920">
        <w:rPr>
          <w:rFonts w:asciiTheme="majorHAnsi" w:hAnsiTheme="majorHAnsi" w:cstheme="majorHAnsi"/>
          <w:b/>
          <w:bCs/>
          <w:color w:val="1F487C"/>
          <w:sz w:val="28"/>
          <w:szCs w:val="28"/>
        </w:rPr>
        <w:t>Health Care FSA</w:t>
      </w:r>
      <w:r w:rsidR="00B3601B">
        <w:rPr>
          <w:rFonts w:asciiTheme="majorHAnsi" w:hAnsiTheme="majorHAnsi" w:cstheme="majorHAnsi"/>
          <w:b/>
          <w:bCs/>
          <w:color w:val="1F487C"/>
          <w:sz w:val="28"/>
          <w:szCs w:val="28"/>
        </w:rPr>
        <w:t xml:space="preserve"> </w:t>
      </w:r>
      <w:r w:rsidR="00B3601B" w:rsidRPr="006874BA">
        <w:rPr>
          <w:rFonts w:asciiTheme="majorHAnsi" w:hAnsiTheme="majorHAnsi" w:cstheme="majorHAnsi"/>
          <w:bCs/>
          <w:color w:val="1F487C"/>
          <w:szCs w:val="21"/>
        </w:rPr>
        <w:t>(</w:t>
      </w:r>
      <w:r w:rsidR="00B3601B" w:rsidRPr="006874BA">
        <w:rPr>
          <w:rFonts w:asciiTheme="majorHAnsi" w:hAnsiTheme="majorHAnsi" w:cstheme="majorHAnsi"/>
          <w:bCs/>
          <w:i/>
          <w:color w:val="1F487C"/>
          <w:szCs w:val="21"/>
        </w:rPr>
        <w:t>not available with HDHP enrollment</w:t>
      </w:r>
      <w:r w:rsidR="00B3601B" w:rsidRPr="006874BA">
        <w:rPr>
          <w:rFonts w:asciiTheme="majorHAnsi" w:hAnsiTheme="majorHAnsi" w:cstheme="majorHAnsi"/>
          <w:bCs/>
          <w:color w:val="1F487C"/>
          <w:szCs w:val="21"/>
        </w:rPr>
        <w:t>)</w:t>
      </w:r>
    </w:p>
    <w:p w:rsidR="0048124C" w:rsidRPr="009B0920" w:rsidRDefault="0048124C" w:rsidP="00A648E9">
      <w:pPr>
        <w:pStyle w:val="BodyText"/>
        <w:kinsoku w:val="0"/>
        <w:overflowPunct w:val="0"/>
        <w:spacing w:before="245"/>
        <w:ind w:right="5978"/>
        <w:rPr>
          <w:color w:val="auto"/>
          <w:szCs w:val="21"/>
        </w:rPr>
      </w:pPr>
      <w:r w:rsidRPr="009B0920">
        <w:rPr>
          <w:color w:val="auto"/>
          <w:szCs w:val="21"/>
        </w:rPr>
        <w:t>The maximum you can contribute to a health</w:t>
      </w:r>
      <w:r w:rsidR="00A67FF5">
        <w:rPr>
          <w:color w:val="auto"/>
          <w:szCs w:val="21"/>
        </w:rPr>
        <w:t xml:space="preserve"> care FSA for 2019</w:t>
      </w:r>
      <w:r w:rsidRPr="009B0920">
        <w:rPr>
          <w:color w:val="auto"/>
          <w:szCs w:val="21"/>
        </w:rPr>
        <w:t xml:space="preserve"> is $</w:t>
      </w:r>
      <w:r w:rsidRPr="00A67FF5">
        <w:rPr>
          <w:color w:val="auto"/>
          <w:szCs w:val="21"/>
          <w:highlight w:val="yellow"/>
        </w:rPr>
        <w:t>2,650</w:t>
      </w:r>
      <w:r w:rsidRPr="009B0920">
        <w:rPr>
          <w:color w:val="auto"/>
          <w:szCs w:val="21"/>
        </w:rPr>
        <w:t>. The full amount you elect is available at the beginning of the plan year.</w:t>
      </w:r>
    </w:p>
    <w:p w:rsidR="0048124C" w:rsidRPr="009B0920" w:rsidRDefault="0048124C" w:rsidP="00A648E9">
      <w:pPr>
        <w:pStyle w:val="BodyText"/>
        <w:kinsoku w:val="0"/>
        <w:overflowPunct w:val="0"/>
        <w:spacing w:before="120"/>
        <w:rPr>
          <w:color w:val="auto"/>
          <w:szCs w:val="21"/>
        </w:rPr>
      </w:pPr>
      <w:r w:rsidRPr="009B0920">
        <w:rPr>
          <w:color w:val="auto"/>
          <w:szCs w:val="21"/>
        </w:rPr>
        <w:t>Examples of qualified expenses include:</w:t>
      </w:r>
    </w:p>
    <w:p w:rsidR="0048124C" w:rsidRPr="009B0920" w:rsidRDefault="0048124C" w:rsidP="00A648E9">
      <w:pPr>
        <w:pStyle w:val="ListParagraph"/>
        <w:widowControl w:val="0"/>
        <w:numPr>
          <w:ilvl w:val="0"/>
          <w:numId w:val="22"/>
        </w:numPr>
        <w:tabs>
          <w:tab w:val="left" w:pos="1441"/>
        </w:tabs>
        <w:kinsoku w:val="0"/>
        <w:overflowPunct w:val="0"/>
        <w:autoSpaceDE w:val="0"/>
        <w:autoSpaceDN w:val="0"/>
        <w:adjustRightInd w:val="0"/>
        <w:spacing w:before="157" w:after="0" w:line="240" w:lineRule="auto"/>
        <w:rPr>
          <w:rFonts w:ascii="Symbol" w:hAnsi="Symbol" w:cs="Symbol"/>
          <w:color w:val="auto"/>
          <w:szCs w:val="21"/>
        </w:rPr>
      </w:pPr>
      <w:r w:rsidRPr="009B0920">
        <w:rPr>
          <w:color w:val="auto"/>
          <w:szCs w:val="21"/>
        </w:rPr>
        <w:t>Prescriptions</w:t>
      </w:r>
    </w:p>
    <w:p w:rsidR="0048124C" w:rsidRPr="009B0920" w:rsidRDefault="0048124C" w:rsidP="00A648E9">
      <w:pPr>
        <w:pStyle w:val="ListParagraph"/>
        <w:widowControl w:val="0"/>
        <w:numPr>
          <w:ilvl w:val="0"/>
          <w:numId w:val="22"/>
        </w:numPr>
        <w:tabs>
          <w:tab w:val="left" w:pos="1441"/>
        </w:tabs>
        <w:kinsoku w:val="0"/>
        <w:overflowPunct w:val="0"/>
        <w:autoSpaceDE w:val="0"/>
        <w:autoSpaceDN w:val="0"/>
        <w:adjustRightInd w:val="0"/>
        <w:spacing w:before="36" w:after="0" w:line="240" w:lineRule="auto"/>
        <w:rPr>
          <w:rFonts w:ascii="Symbol" w:hAnsi="Symbol" w:cs="Symbol"/>
          <w:color w:val="auto"/>
          <w:szCs w:val="21"/>
        </w:rPr>
      </w:pPr>
      <w:r w:rsidRPr="009B0920">
        <w:rPr>
          <w:color w:val="auto"/>
          <w:szCs w:val="21"/>
        </w:rPr>
        <w:t>Doctor visit</w:t>
      </w:r>
      <w:r w:rsidRPr="009B0920">
        <w:rPr>
          <w:color w:val="auto"/>
          <w:spacing w:val="-4"/>
          <w:szCs w:val="21"/>
        </w:rPr>
        <w:t xml:space="preserve"> </w:t>
      </w:r>
      <w:r w:rsidRPr="009B0920">
        <w:rPr>
          <w:color w:val="auto"/>
          <w:szCs w:val="21"/>
        </w:rPr>
        <w:t>co-pays</w:t>
      </w:r>
    </w:p>
    <w:p w:rsidR="0048124C" w:rsidRPr="009B0920" w:rsidRDefault="0048124C" w:rsidP="00A648E9">
      <w:pPr>
        <w:pStyle w:val="ListParagraph"/>
        <w:widowControl w:val="0"/>
        <w:numPr>
          <w:ilvl w:val="0"/>
          <w:numId w:val="22"/>
        </w:numPr>
        <w:tabs>
          <w:tab w:val="left" w:pos="1441"/>
        </w:tabs>
        <w:kinsoku w:val="0"/>
        <w:overflowPunct w:val="0"/>
        <w:autoSpaceDE w:val="0"/>
        <w:autoSpaceDN w:val="0"/>
        <w:adjustRightInd w:val="0"/>
        <w:spacing w:before="33" w:after="0" w:line="240" w:lineRule="auto"/>
        <w:rPr>
          <w:rFonts w:ascii="Symbol" w:hAnsi="Symbol" w:cs="Symbol"/>
          <w:color w:val="auto"/>
          <w:szCs w:val="21"/>
        </w:rPr>
      </w:pPr>
      <w:r w:rsidRPr="009B0920">
        <w:rPr>
          <w:color w:val="auto"/>
          <w:szCs w:val="21"/>
        </w:rPr>
        <w:t>Contact</w:t>
      </w:r>
      <w:r w:rsidRPr="009B0920">
        <w:rPr>
          <w:color w:val="auto"/>
          <w:spacing w:val="-2"/>
          <w:szCs w:val="21"/>
        </w:rPr>
        <w:t xml:space="preserve"> </w:t>
      </w:r>
      <w:r w:rsidRPr="009B0920">
        <w:rPr>
          <w:color w:val="auto"/>
          <w:szCs w:val="21"/>
        </w:rPr>
        <w:t>lenses</w:t>
      </w:r>
    </w:p>
    <w:p w:rsidR="0048124C" w:rsidRPr="009B0920" w:rsidRDefault="0048124C" w:rsidP="00A648E9">
      <w:pPr>
        <w:pStyle w:val="ListParagraph"/>
        <w:widowControl w:val="0"/>
        <w:numPr>
          <w:ilvl w:val="0"/>
          <w:numId w:val="22"/>
        </w:numPr>
        <w:tabs>
          <w:tab w:val="left" w:pos="1441"/>
        </w:tabs>
        <w:kinsoku w:val="0"/>
        <w:overflowPunct w:val="0"/>
        <w:autoSpaceDE w:val="0"/>
        <w:autoSpaceDN w:val="0"/>
        <w:adjustRightInd w:val="0"/>
        <w:spacing w:before="36" w:after="0" w:line="240" w:lineRule="auto"/>
        <w:rPr>
          <w:rFonts w:ascii="Symbol" w:hAnsi="Symbol" w:cs="Symbol"/>
          <w:color w:val="auto"/>
          <w:szCs w:val="21"/>
        </w:rPr>
      </w:pPr>
      <w:r w:rsidRPr="009B0920">
        <w:rPr>
          <w:color w:val="auto"/>
          <w:szCs w:val="21"/>
        </w:rPr>
        <w:t>Dental</w:t>
      </w:r>
      <w:r w:rsidRPr="009B0920">
        <w:rPr>
          <w:color w:val="auto"/>
          <w:spacing w:val="-1"/>
          <w:szCs w:val="21"/>
        </w:rPr>
        <w:t xml:space="preserve"> </w:t>
      </w:r>
      <w:r w:rsidRPr="009B0920">
        <w:rPr>
          <w:color w:val="auto"/>
          <w:szCs w:val="21"/>
        </w:rPr>
        <w:t>care</w:t>
      </w:r>
    </w:p>
    <w:p w:rsidR="0048124C" w:rsidRPr="009B0920" w:rsidRDefault="0048124C" w:rsidP="00A648E9">
      <w:pPr>
        <w:pStyle w:val="ListParagraph"/>
        <w:widowControl w:val="0"/>
        <w:numPr>
          <w:ilvl w:val="0"/>
          <w:numId w:val="22"/>
        </w:numPr>
        <w:tabs>
          <w:tab w:val="left" w:pos="1441"/>
        </w:tabs>
        <w:kinsoku w:val="0"/>
        <w:overflowPunct w:val="0"/>
        <w:autoSpaceDE w:val="0"/>
        <w:autoSpaceDN w:val="0"/>
        <w:adjustRightInd w:val="0"/>
        <w:spacing w:before="35" w:after="0" w:line="240" w:lineRule="auto"/>
        <w:rPr>
          <w:rFonts w:ascii="Symbol" w:hAnsi="Symbol" w:cs="Symbol"/>
          <w:color w:val="auto"/>
          <w:szCs w:val="21"/>
        </w:rPr>
      </w:pPr>
      <w:r w:rsidRPr="009B0920">
        <w:rPr>
          <w:color w:val="auto"/>
          <w:szCs w:val="21"/>
        </w:rPr>
        <w:t>Flu</w:t>
      </w:r>
      <w:r w:rsidRPr="009B0920">
        <w:rPr>
          <w:color w:val="auto"/>
          <w:spacing w:val="-1"/>
          <w:szCs w:val="21"/>
        </w:rPr>
        <w:t xml:space="preserve"> </w:t>
      </w:r>
      <w:r w:rsidRPr="009B0920">
        <w:rPr>
          <w:color w:val="auto"/>
          <w:szCs w:val="21"/>
        </w:rPr>
        <w:t>shots</w:t>
      </w:r>
    </w:p>
    <w:p w:rsidR="0048124C" w:rsidRPr="006874BA" w:rsidRDefault="0048124C" w:rsidP="00A648E9">
      <w:pPr>
        <w:pStyle w:val="BodyText"/>
        <w:kinsoku w:val="0"/>
        <w:overflowPunct w:val="0"/>
        <w:spacing w:before="155"/>
        <w:rPr>
          <w:rFonts w:asciiTheme="majorHAnsi" w:hAnsiTheme="majorHAnsi" w:cstheme="majorHAnsi"/>
          <w:bCs/>
          <w:color w:val="1F487C"/>
          <w:sz w:val="28"/>
          <w:szCs w:val="28"/>
        </w:rPr>
      </w:pPr>
      <w:r w:rsidRPr="009B0920">
        <w:rPr>
          <w:rFonts w:asciiTheme="majorHAnsi" w:hAnsiTheme="majorHAnsi" w:cstheme="majorHAnsi"/>
          <w:b/>
          <w:bCs/>
          <w:color w:val="1F487C"/>
          <w:sz w:val="28"/>
          <w:szCs w:val="28"/>
        </w:rPr>
        <w:t xml:space="preserve">Limited </w:t>
      </w:r>
      <w:r w:rsidR="001E5015">
        <w:rPr>
          <w:rFonts w:asciiTheme="majorHAnsi" w:hAnsiTheme="majorHAnsi" w:cstheme="majorHAnsi"/>
          <w:b/>
          <w:bCs/>
          <w:color w:val="1F487C"/>
          <w:sz w:val="28"/>
          <w:szCs w:val="28"/>
        </w:rPr>
        <w:t xml:space="preserve">Health Care </w:t>
      </w:r>
      <w:r w:rsidRPr="009B0920">
        <w:rPr>
          <w:rFonts w:asciiTheme="majorHAnsi" w:hAnsiTheme="majorHAnsi" w:cstheme="majorHAnsi"/>
          <w:b/>
          <w:bCs/>
          <w:color w:val="1F487C"/>
          <w:sz w:val="28"/>
          <w:szCs w:val="28"/>
        </w:rPr>
        <w:t>FSA</w:t>
      </w:r>
      <w:r w:rsidR="004A4CF4">
        <w:rPr>
          <w:rFonts w:asciiTheme="majorHAnsi" w:hAnsiTheme="majorHAnsi" w:cstheme="majorHAnsi"/>
          <w:b/>
          <w:bCs/>
          <w:color w:val="1F487C"/>
          <w:sz w:val="28"/>
          <w:szCs w:val="28"/>
        </w:rPr>
        <w:t xml:space="preserve"> </w:t>
      </w:r>
      <w:r w:rsidR="004A4CF4" w:rsidRPr="006874BA">
        <w:rPr>
          <w:rFonts w:asciiTheme="majorHAnsi" w:hAnsiTheme="majorHAnsi" w:cstheme="majorHAnsi"/>
          <w:bCs/>
          <w:color w:val="1F487C"/>
          <w:szCs w:val="21"/>
        </w:rPr>
        <w:t>(</w:t>
      </w:r>
      <w:r w:rsidR="004A4CF4" w:rsidRPr="006874BA">
        <w:rPr>
          <w:rFonts w:asciiTheme="majorHAnsi" w:hAnsiTheme="majorHAnsi" w:cstheme="majorHAnsi"/>
          <w:bCs/>
          <w:i/>
          <w:color w:val="1F487C"/>
          <w:szCs w:val="21"/>
        </w:rPr>
        <w:t>only available with</w:t>
      </w:r>
      <w:r w:rsidR="006874BA" w:rsidRPr="006874BA">
        <w:rPr>
          <w:rFonts w:asciiTheme="majorHAnsi" w:hAnsiTheme="majorHAnsi" w:cstheme="majorHAnsi"/>
          <w:bCs/>
          <w:i/>
          <w:color w:val="1F487C"/>
          <w:szCs w:val="21"/>
        </w:rPr>
        <w:t xml:space="preserve"> HDHP enrollment</w:t>
      </w:r>
      <w:r w:rsidR="006874BA" w:rsidRPr="006874BA">
        <w:rPr>
          <w:rFonts w:asciiTheme="majorHAnsi" w:hAnsiTheme="majorHAnsi" w:cstheme="majorHAnsi"/>
          <w:bCs/>
          <w:color w:val="1F487C"/>
          <w:szCs w:val="21"/>
        </w:rPr>
        <w:t>)</w:t>
      </w:r>
    </w:p>
    <w:p w:rsidR="0048124C" w:rsidRPr="009B0920" w:rsidRDefault="0048124C" w:rsidP="00A648E9">
      <w:pPr>
        <w:pStyle w:val="BodyText"/>
        <w:kinsoku w:val="0"/>
        <w:overflowPunct w:val="0"/>
        <w:spacing w:before="248" w:line="273" w:lineRule="auto"/>
        <w:ind w:right="877"/>
        <w:rPr>
          <w:color w:val="auto"/>
          <w:szCs w:val="21"/>
        </w:rPr>
      </w:pPr>
      <w:r w:rsidRPr="009B0920">
        <w:rPr>
          <w:color w:val="auto"/>
          <w:szCs w:val="21"/>
        </w:rPr>
        <w:t xml:space="preserve">Limited </w:t>
      </w:r>
      <w:r w:rsidR="001E5015">
        <w:rPr>
          <w:color w:val="auto"/>
          <w:szCs w:val="21"/>
        </w:rPr>
        <w:t xml:space="preserve">Health Care </w:t>
      </w:r>
      <w:r w:rsidRPr="009B0920">
        <w:rPr>
          <w:color w:val="auto"/>
          <w:szCs w:val="21"/>
        </w:rPr>
        <w:t>FSA</w:t>
      </w:r>
      <w:r w:rsidR="001E5015">
        <w:rPr>
          <w:color w:val="auto"/>
          <w:szCs w:val="21"/>
        </w:rPr>
        <w:t>s</w:t>
      </w:r>
      <w:r w:rsidRPr="009B0920">
        <w:rPr>
          <w:color w:val="auto"/>
          <w:szCs w:val="21"/>
        </w:rPr>
        <w:t xml:space="preserve"> are for those employees enrolled in the HDHP with an HSA account. </w:t>
      </w:r>
      <w:r w:rsidR="001E5015">
        <w:rPr>
          <w:color w:val="auto"/>
          <w:szCs w:val="21"/>
        </w:rPr>
        <w:t>These funds can</w:t>
      </w:r>
      <w:r w:rsidRPr="009B0920">
        <w:rPr>
          <w:color w:val="auto"/>
          <w:szCs w:val="21"/>
        </w:rPr>
        <w:t xml:space="preserve"> be used for eligible dental and vision expenses. The maximum you can contribute to a Limited FSA for the plan year is $</w:t>
      </w:r>
      <w:r w:rsidRPr="00A67FF5">
        <w:rPr>
          <w:color w:val="auto"/>
          <w:szCs w:val="21"/>
          <w:highlight w:val="yellow"/>
        </w:rPr>
        <w:t>2,650</w:t>
      </w:r>
      <w:r w:rsidRPr="009B0920">
        <w:rPr>
          <w:color w:val="auto"/>
          <w:szCs w:val="21"/>
        </w:rPr>
        <w:t>.</w:t>
      </w:r>
    </w:p>
    <w:p w:rsidR="0048124C" w:rsidRPr="009B0920" w:rsidRDefault="0048124C" w:rsidP="00A648E9">
      <w:pPr>
        <w:pStyle w:val="BodyText"/>
        <w:kinsoku w:val="0"/>
        <w:overflowPunct w:val="0"/>
        <w:spacing w:before="3"/>
        <w:ind w:right="5919"/>
        <w:rPr>
          <w:color w:val="auto"/>
          <w:szCs w:val="21"/>
        </w:rPr>
      </w:pPr>
      <w:r w:rsidRPr="009B0920">
        <w:rPr>
          <w:noProof/>
          <w:color w:val="auto"/>
        </w:rPr>
        <mc:AlternateContent>
          <mc:Choice Requires="wps">
            <w:drawing>
              <wp:anchor distT="0" distB="0" distL="114300" distR="114300" simplePos="0" relativeHeight="251745280" behindDoc="0" locked="0" layoutInCell="0" allowOverlap="1">
                <wp:simplePos x="0" y="0"/>
                <wp:positionH relativeFrom="page">
                  <wp:posOffset>4382135</wp:posOffset>
                </wp:positionH>
                <wp:positionV relativeFrom="paragraph">
                  <wp:posOffset>165100</wp:posOffset>
                </wp:positionV>
                <wp:extent cx="3015615" cy="1934845"/>
                <wp:effectExtent l="635" t="635" r="317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193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3292"/>
                              <w:gridCol w:w="1427"/>
                            </w:tblGrid>
                            <w:tr w:rsidR="00374371">
                              <w:trPr>
                                <w:trHeight w:val="515"/>
                              </w:trPr>
                              <w:tc>
                                <w:tcPr>
                                  <w:tcW w:w="4719" w:type="dxa"/>
                                  <w:gridSpan w:val="2"/>
                                  <w:tcBorders>
                                    <w:top w:val="single" w:sz="8" w:space="0" w:color="4AACC5"/>
                                    <w:left w:val="single" w:sz="8" w:space="0" w:color="4AACC5"/>
                                    <w:bottom w:val="single" w:sz="8" w:space="0" w:color="4AACC5"/>
                                    <w:right w:val="single" w:sz="8" w:space="0" w:color="4AACC5"/>
                                  </w:tcBorders>
                                  <w:shd w:val="clear" w:color="auto" w:fill="002C77"/>
                                </w:tcPr>
                                <w:p w:rsidR="00374371" w:rsidRDefault="00374371">
                                  <w:pPr>
                                    <w:pStyle w:val="TableParagraph"/>
                                    <w:kinsoku w:val="0"/>
                                    <w:overflowPunct w:val="0"/>
                                    <w:spacing w:line="274" w:lineRule="exact"/>
                                    <w:ind w:left="282"/>
                                    <w:rPr>
                                      <w:color w:val="FFFFFF"/>
                                    </w:rPr>
                                  </w:pPr>
                                  <w:r>
                                    <w:rPr>
                                      <w:color w:val="FFFFFF"/>
                                    </w:rPr>
                                    <w:t>Dependent Care Tax Savings Example</w:t>
                                  </w:r>
                                </w:p>
                              </w:tc>
                            </w:tr>
                            <w:tr w:rsidR="00374371">
                              <w:trPr>
                                <w:trHeight w:val="479"/>
                              </w:trPr>
                              <w:tc>
                                <w:tcPr>
                                  <w:tcW w:w="3292" w:type="dxa"/>
                                  <w:tcBorders>
                                    <w:top w:val="single" w:sz="8" w:space="0" w:color="4AACC5"/>
                                    <w:left w:val="single" w:sz="8" w:space="0" w:color="4AACC5"/>
                                    <w:bottom w:val="single" w:sz="8" w:space="0" w:color="4AACC5"/>
                                    <w:right w:val="none" w:sz="6" w:space="0" w:color="auto"/>
                                  </w:tcBorders>
                                </w:tcPr>
                                <w:p w:rsidR="00374371" w:rsidRDefault="00374371">
                                  <w:pPr>
                                    <w:pStyle w:val="TableParagraph"/>
                                    <w:kinsoku w:val="0"/>
                                    <w:overflowPunct w:val="0"/>
                                    <w:spacing w:line="241" w:lineRule="exact"/>
                                    <w:rPr>
                                      <w:b/>
                                      <w:bCs/>
                                      <w:color w:val="374249"/>
                                      <w:sz w:val="21"/>
                                      <w:szCs w:val="21"/>
                                    </w:rPr>
                                  </w:pPr>
                                  <w:r>
                                    <w:rPr>
                                      <w:b/>
                                      <w:bCs/>
                                      <w:color w:val="374249"/>
                                      <w:sz w:val="21"/>
                                      <w:szCs w:val="21"/>
                                    </w:rPr>
                                    <w:t>Day care for child</w:t>
                                  </w:r>
                                </w:p>
                              </w:tc>
                              <w:tc>
                                <w:tcPr>
                                  <w:tcW w:w="1427" w:type="dxa"/>
                                  <w:tcBorders>
                                    <w:top w:val="single" w:sz="8" w:space="0" w:color="4AACC5"/>
                                    <w:left w:val="none" w:sz="6" w:space="0" w:color="auto"/>
                                    <w:bottom w:val="single" w:sz="8" w:space="0" w:color="4AACC5"/>
                                    <w:right w:val="single" w:sz="8" w:space="0" w:color="4AACC5"/>
                                  </w:tcBorders>
                                </w:tcPr>
                                <w:p w:rsidR="00374371" w:rsidRDefault="00374371">
                                  <w:pPr>
                                    <w:pStyle w:val="TableParagraph"/>
                                    <w:kinsoku w:val="0"/>
                                    <w:overflowPunct w:val="0"/>
                                    <w:spacing w:line="241" w:lineRule="exact"/>
                                    <w:ind w:left="402"/>
                                    <w:rPr>
                                      <w:color w:val="374249"/>
                                      <w:sz w:val="21"/>
                                      <w:szCs w:val="21"/>
                                    </w:rPr>
                                  </w:pPr>
                                  <w:r>
                                    <w:rPr>
                                      <w:color w:val="374249"/>
                                      <w:sz w:val="21"/>
                                      <w:szCs w:val="21"/>
                                    </w:rPr>
                                    <w:t>$3,500</w:t>
                                  </w:r>
                                </w:p>
                              </w:tc>
                            </w:tr>
                            <w:tr w:rsidR="00374371">
                              <w:trPr>
                                <w:trHeight w:val="476"/>
                              </w:trPr>
                              <w:tc>
                                <w:tcPr>
                                  <w:tcW w:w="3292" w:type="dxa"/>
                                  <w:tcBorders>
                                    <w:top w:val="single" w:sz="8" w:space="0" w:color="4AACC5"/>
                                    <w:left w:val="single" w:sz="8" w:space="0" w:color="4AACC5"/>
                                    <w:bottom w:val="single" w:sz="8" w:space="0" w:color="4AACC5"/>
                                    <w:right w:val="none" w:sz="6" w:space="0" w:color="auto"/>
                                  </w:tcBorders>
                                </w:tcPr>
                                <w:p w:rsidR="00374371" w:rsidRDefault="00374371">
                                  <w:pPr>
                                    <w:pStyle w:val="TableParagraph"/>
                                    <w:kinsoku w:val="0"/>
                                    <w:overflowPunct w:val="0"/>
                                    <w:spacing w:line="239" w:lineRule="exact"/>
                                    <w:rPr>
                                      <w:b/>
                                      <w:bCs/>
                                      <w:color w:val="374249"/>
                                      <w:sz w:val="21"/>
                                      <w:szCs w:val="21"/>
                                    </w:rPr>
                                  </w:pPr>
                                  <w:r>
                                    <w:rPr>
                                      <w:b/>
                                      <w:bCs/>
                                      <w:color w:val="374249"/>
                                      <w:sz w:val="21"/>
                                      <w:szCs w:val="21"/>
                                    </w:rPr>
                                    <w:t>Summer child care</w:t>
                                  </w:r>
                                </w:p>
                              </w:tc>
                              <w:tc>
                                <w:tcPr>
                                  <w:tcW w:w="1427" w:type="dxa"/>
                                  <w:tcBorders>
                                    <w:top w:val="single" w:sz="8" w:space="0" w:color="4AACC5"/>
                                    <w:left w:val="none" w:sz="6" w:space="0" w:color="auto"/>
                                    <w:bottom w:val="single" w:sz="8" w:space="0" w:color="4AACC5"/>
                                    <w:right w:val="single" w:sz="8" w:space="0" w:color="4AACC5"/>
                                  </w:tcBorders>
                                </w:tcPr>
                                <w:p w:rsidR="00374371" w:rsidRDefault="00374371">
                                  <w:pPr>
                                    <w:pStyle w:val="TableParagraph"/>
                                    <w:kinsoku w:val="0"/>
                                    <w:overflowPunct w:val="0"/>
                                    <w:spacing w:line="239" w:lineRule="exact"/>
                                    <w:ind w:left="402"/>
                                    <w:rPr>
                                      <w:color w:val="374249"/>
                                      <w:sz w:val="21"/>
                                      <w:szCs w:val="21"/>
                                    </w:rPr>
                                  </w:pPr>
                                  <w:r>
                                    <w:rPr>
                                      <w:color w:val="374249"/>
                                      <w:sz w:val="21"/>
                                      <w:szCs w:val="21"/>
                                    </w:rPr>
                                    <w:t>$1,500</w:t>
                                  </w:r>
                                </w:p>
                              </w:tc>
                            </w:tr>
                            <w:tr w:rsidR="00374371">
                              <w:trPr>
                                <w:trHeight w:val="479"/>
                              </w:trPr>
                              <w:tc>
                                <w:tcPr>
                                  <w:tcW w:w="3292" w:type="dxa"/>
                                  <w:tcBorders>
                                    <w:top w:val="single" w:sz="8" w:space="0" w:color="4AACC5"/>
                                    <w:left w:val="single" w:sz="8" w:space="0" w:color="4AACC5"/>
                                    <w:bottom w:val="single" w:sz="8" w:space="0" w:color="4AACC5"/>
                                    <w:right w:val="none" w:sz="6" w:space="0" w:color="auto"/>
                                  </w:tcBorders>
                                  <w:shd w:val="clear" w:color="auto" w:fill="002C77"/>
                                </w:tcPr>
                                <w:p w:rsidR="00374371" w:rsidRDefault="00374371">
                                  <w:pPr>
                                    <w:pStyle w:val="TableParagraph"/>
                                    <w:kinsoku w:val="0"/>
                                    <w:overflowPunct w:val="0"/>
                                    <w:spacing w:line="239" w:lineRule="exact"/>
                                    <w:rPr>
                                      <w:color w:val="FFFFFF"/>
                                      <w:sz w:val="21"/>
                                      <w:szCs w:val="21"/>
                                    </w:rPr>
                                  </w:pPr>
                                  <w:r>
                                    <w:rPr>
                                      <w:color w:val="FFFFFF"/>
                                      <w:sz w:val="21"/>
                                      <w:szCs w:val="21"/>
                                    </w:rPr>
                                    <w:t>Suggested Plan Year Election</w:t>
                                  </w:r>
                                </w:p>
                              </w:tc>
                              <w:tc>
                                <w:tcPr>
                                  <w:tcW w:w="1427" w:type="dxa"/>
                                  <w:tcBorders>
                                    <w:top w:val="single" w:sz="8" w:space="0" w:color="4AACC5"/>
                                    <w:left w:val="none" w:sz="6" w:space="0" w:color="auto"/>
                                    <w:bottom w:val="single" w:sz="8" w:space="0" w:color="4AACC5"/>
                                    <w:right w:val="single" w:sz="8" w:space="0" w:color="4AACC5"/>
                                  </w:tcBorders>
                                  <w:shd w:val="clear" w:color="auto" w:fill="002C77"/>
                                </w:tcPr>
                                <w:p w:rsidR="00374371" w:rsidRDefault="00374371">
                                  <w:pPr>
                                    <w:pStyle w:val="TableParagraph"/>
                                    <w:kinsoku w:val="0"/>
                                    <w:overflowPunct w:val="0"/>
                                    <w:spacing w:line="239" w:lineRule="exact"/>
                                    <w:ind w:left="402"/>
                                    <w:rPr>
                                      <w:b/>
                                      <w:bCs/>
                                      <w:color w:val="FFFFFF"/>
                                      <w:sz w:val="21"/>
                                      <w:szCs w:val="21"/>
                                    </w:rPr>
                                  </w:pPr>
                                  <w:r>
                                    <w:rPr>
                                      <w:b/>
                                      <w:bCs/>
                                      <w:color w:val="FFFFFF"/>
                                      <w:sz w:val="21"/>
                                      <w:szCs w:val="21"/>
                                    </w:rPr>
                                    <w:t>$5,000</w:t>
                                  </w:r>
                                </w:p>
                              </w:tc>
                            </w:tr>
                            <w:tr w:rsidR="00374371">
                              <w:trPr>
                                <w:trHeight w:val="477"/>
                              </w:trPr>
                              <w:tc>
                                <w:tcPr>
                                  <w:tcW w:w="3292" w:type="dxa"/>
                                  <w:tcBorders>
                                    <w:top w:val="single" w:sz="8" w:space="0" w:color="4AACC5"/>
                                    <w:left w:val="single" w:sz="8" w:space="0" w:color="4AACC5"/>
                                    <w:bottom w:val="single" w:sz="8" w:space="0" w:color="4AACC5"/>
                                    <w:right w:val="none" w:sz="6" w:space="0" w:color="auto"/>
                                  </w:tcBorders>
                                </w:tcPr>
                                <w:p w:rsidR="00374371" w:rsidRDefault="00374371">
                                  <w:pPr>
                                    <w:pStyle w:val="TableParagraph"/>
                                    <w:kinsoku w:val="0"/>
                                    <w:overflowPunct w:val="0"/>
                                    <w:spacing w:line="239" w:lineRule="exact"/>
                                    <w:rPr>
                                      <w:b/>
                                      <w:bCs/>
                                      <w:color w:val="374249"/>
                                      <w:sz w:val="21"/>
                                      <w:szCs w:val="21"/>
                                    </w:rPr>
                                  </w:pPr>
                                  <w:r>
                                    <w:rPr>
                                      <w:b/>
                                      <w:bCs/>
                                      <w:color w:val="374249"/>
                                      <w:sz w:val="21"/>
                                      <w:szCs w:val="21"/>
                                    </w:rPr>
                                    <w:t>Taxes (30%)</w:t>
                                  </w:r>
                                </w:p>
                              </w:tc>
                              <w:tc>
                                <w:tcPr>
                                  <w:tcW w:w="1427" w:type="dxa"/>
                                  <w:tcBorders>
                                    <w:top w:val="single" w:sz="8" w:space="0" w:color="4AACC5"/>
                                    <w:left w:val="none" w:sz="6" w:space="0" w:color="auto"/>
                                    <w:bottom w:val="single" w:sz="8" w:space="0" w:color="4AACC5"/>
                                    <w:right w:val="single" w:sz="8" w:space="0" w:color="4AACC5"/>
                                  </w:tcBorders>
                                </w:tcPr>
                                <w:p w:rsidR="00374371" w:rsidRDefault="00374371">
                                  <w:pPr>
                                    <w:pStyle w:val="TableParagraph"/>
                                    <w:kinsoku w:val="0"/>
                                    <w:overflowPunct w:val="0"/>
                                    <w:spacing w:line="239" w:lineRule="exact"/>
                                    <w:ind w:left="438"/>
                                    <w:rPr>
                                      <w:color w:val="374249"/>
                                      <w:sz w:val="21"/>
                                      <w:szCs w:val="21"/>
                                    </w:rPr>
                                  </w:pPr>
                                  <w:r>
                                    <w:rPr>
                                      <w:color w:val="374249"/>
                                      <w:sz w:val="21"/>
                                      <w:szCs w:val="21"/>
                                    </w:rPr>
                                    <w:t>x 0.30</w:t>
                                  </w:r>
                                </w:p>
                              </w:tc>
                            </w:tr>
                            <w:tr w:rsidR="00374371" w:rsidTr="007A28F7">
                              <w:trPr>
                                <w:trHeight w:val="479"/>
                              </w:trPr>
                              <w:tc>
                                <w:tcPr>
                                  <w:tcW w:w="3292" w:type="dxa"/>
                                  <w:tcBorders>
                                    <w:top w:val="single" w:sz="8" w:space="0" w:color="4AACC5"/>
                                    <w:left w:val="single" w:sz="8" w:space="0" w:color="4AACC5"/>
                                    <w:bottom w:val="single" w:sz="8" w:space="0" w:color="4AACC5"/>
                                    <w:right w:val="none" w:sz="6" w:space="0" w:color="auto"/>
                                  </w:tcBorders>
                                  <w:shd w:val="clear" w:color="auto" w:fill="005DAA"/>
                                </w:tcPr>
                                <w:p w:rsidR="00374371" w:rsidRDefault="00374371">
                                  <w:pPr>
                                    <w:pStyle w:val="TableParagraph"/>
                                    <w:kinsoku w:val="0"/>
                                    <w:overflowPunct w:val="0"/>
                                    <w:spacing w:line="239" w:lineRule="exact"/>
                                    <w:rPr>
                                      <w:color w:val="FFFFFF"/>
                                      <w:sz w:val="21"/>
                                      <w:szCs w:val="21"/>
                                    </w:rPr>
                                  </w:pPr>
                                  <w:r>
                                    <w:rPr>
                                      <w:color w:val="FFFFFF"/>
                                      <w:sz w:val="21"/>
                                      <w:szCs w:val="21"/>
                                    </w:rPr>
                                    <w:t>Estimated Annual Savings</w:t>
                                  </w:r>
                                </w:p>
                              </w:tc>
                              <w:tc>
                                <w:tcPr>
                                  <w:tcW w:w="1427" w:type="dxa"/>
                                  <w:tcBorders>
                                    <w:top w:val="single" w:sz="8" w:space="0" w:color="4AACC5"/>
                                    <w:left w:val="none" w:sz="6" w:space="0" w:color="auto"/>
                                    <w:bottom w:val="single" w:sz="8" w:space="0" w:color="4AACC5"/>
                                    <w:right w:val="single" w:sz="8" w:space="0" w:color="4AACC5"/>
                                  </w:tcBorders>
                                  <w:shd w:val="clear" w:color="auto" w:fill="005DAA"/>
                                </w:tcPr>
                                <w:p w:rsidR="00374371" w:rsidRDefault="00374371">
                                  <w:pPr>
                                    <w:pStyle w:val="TableParagraph"/>
                                    <w:kinsoku w:val="0"/>
                                    <w:overflowPunct w:val="0"/>
                                    <w:spacing w:line="239" w:lineRule="exact"/>
                                    <w:ind w:left="402"/>
                                    <w:rPr>
                                      <w:b/>
                                      <w:bCs/>
                                      <w:color w:val="FFFFFF"/>
                                      <w:sz w:val="21"/>
                                      <w:szCs w:val="21"/>
                                    </w:rPr>
                                  </w:pPr>
                                  <w:r>
                                    <w:rPr>
                                      <w:b/>
                                      <w:bCs/>
                                      <w:color w:val="FFFFFF"/>
                                      <w:sz w:val="21"/>
                                      <w:szCs w:val="21"/>
                                    </w:rPr>
                                    <w:t>$1,500</w:t>
                                  </w:r>
                                </w:p>
                              </w:tc>
                            </w:tr>
                          </w:tbl>
                          <w:p w:rsidR="00374371" w:rsidRDefault="00374371" w:rsidP="0048124C">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6" type="#_x0000_t202" style="position:absolute;margin-left:345.05pt;margin-top:13pt;width:237.45pt;height:152.3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9GswIAALQ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3292"/>
                        <w:gridCol w:w="1427"/>
                      </w:tblGrid>
                      <w:tr w:rsidR="00374371">
                        <w:trPr>
                          <w:trHeight w:val="515"/>
                        </w:trPr>
                        <w:tc>
                          <w:tcPr>
                            <w:tcW w:w="4719" w:type="dxa"/>
                            <w:gridSpan w:val="2"/>
                            <w:tcBorders>
                              <w:top w:val="single" w:sz="8" w:space="0" w:color="4AACC5"/>
                              <w:left w:val="single" w:sz="8" w:space="0" w:color="4AACC5"/>
                              <w:bottom w:val="single" w:sz="8" w:space="0" w:color="4AACC5"/>
                              <w:right w:val="single" w:sz="8" w:space="0" w:color="4AACC5"/>
                            </w:tcBorders>
                            <w:shd w:val="clear" w:color="auto" w:fill="002C77"/>
                          </w:tcPr>
                          <w:p w:rsidR="00374371" w:rsidRDefault="00374371">
                            <w:pPr>
                              <w:pStyle w:val="TableParagraph"/>
                              <w:kinsoku w:val="0"/>
                              <w:overflowPunct w:val="0"/>
                              <w:spacing w:line="274" w:lineRule="exact"/>
                              <w:ind w:left="282"/>
                              <w:rPr>
                                <w:color w:val="FFFFFF"/>
                              </w:rPr>
                            </w:pPr>
                            <w:r>
                              <w:rPr>
                                <w:color w:val="FFFFFF"/>
                              </w:rPr>
                              <w:t>Dependent Care Tax Savings Example</w:t>
                            </w:r>
                          </w:p>
                        </w:tc>
                      </w:tr>
                      <w:tr w:rsidR="00374371">
                        <w:trPr>
                          <w:trHeight w:val="479"/>
                        </w:trPr>
                        <w:tc>
                          <w:tcPr>
                            <w:tcW w:w="3292" w:type="dxa"/>
                            <w:tcBorders>
                              <w:top w:val="single" w:sz="8" w:space="0" w:color="4AACC5"/>
                              <w:left w:val="single" w:sz="8" w:space="0" w:color="4AACC5"/>
                              <w:bottom w:val="single" w:sz="8" w:space="0" w:color="4AACC5"/>
                              <w:right w:val="none" w:sz="6" w:space="0" w:color="auto"/>
                            </w:tcBorders>
                          </w:tcPr>
                          <w:p w:rsidR="00374371" w:rsidRDefault="00374371">
                            <w:pPr>
                              <w:pStyle w:val="TableParagraph"/>
                              <w:kinsoku w:val="0"/>
                              <w:overflowPunct w:val="0"/>
                              <w:spacing w:line="241" w:lineRule="exact"/>
                              <w:rPr>
                                <w:b/>
                                <w:bCs/>
                                <w:color w:val="374249"/>
                                <w:sz w:val="21"/>
                                <w:szCs w:val="21"/>
                              </w:rPr>
                            </w:pPr>
                            <w:r>
                              <w:rPr>
                                <w:b/>
                                <w:bCs/>
                                <w:color w:val="374249"/>
                                <w:sz w:val="21"/>
                                <w:szCs w:val="21"/>
                              </w:rPr>
                              <w:t>Day care for child</w:t>
                            </w:r>
                          </w:p>
                        </w:tc>
                        <w:tc>
                          <w:tcPr>
                            <w:tcW w:w="1427" w:type="dxa"/>
                            <w:tcBorders>
                              <w:top w:val="single" w:sz="8" w:space="0" w:color="4AACC5"/>
                              <w:left w:val="none" w:sz="6" w:space="0" w:color="auto"/>
                              <w:bottom w:val="single" w:sz="8" w:space="0" w:color="4AACC5"/>
                              <w:right w:val="single" w:sz="8" w:space="0" w:color="4AACC5"/>
                            </w:tcBorders>
                          </w:tcPr>
                          <w:p w:rsidR="00374371" w:rsidRDefault="00374371">
                            <w:pPr>
                              <w:pStyle w:val="TableParagraph"/>
                              <w:kinsoku w:val="0"/>
                              <w:overflowPunct w:val="0"/>
                              <w:spacing w:line="241" w:lineRule="exact"/>
                              <w:ind w:left="402"/>
                              <w:rPr>
                                <w:color w:val="374249"/>
                                <w:sz w:val="21"/>
                                <w:szCs w:val="21"/>
                              </w:rPr>
                            </w:pPr>
                            <w:r>
                              <w:rPr>
                                <w:color w:val="374249"/>
                                <w:sz w:val="21"/>
                                <w:szCs w:val="21"/>
                              </w:rPr>
                              <w:t>$3,500</w:t>
                            </w:r>
                          </w:p>
                        </w:tc>
                      </w:tr>
                      <w:tr w:rsidR="00374371">
                        <w:trPr>
                          <w:trHeight w:val="476"/>
                        </w:trPr>
                        <w:tc>
                          <w:tcPr>
                            <w:tcW w:w="3292" w:type="dxa"/>
                            <w:tcBorders>
                              <w:top w:val="single" w:sz="8" w:space="0" w:color="4AACC5"/>
                              <w:left w:val="single" w:sz="8" w:space="0" w:color="4AACC5"/>
                              <w:bottom w:val="single" w:sz="8" w:space="0" w:color="4AACC5"/>
                              <w:right w:val="none" w:sz="6" w:space="0" w:color="auto"/>
                            </w:tcBorders>
                          </w:tcPr>
                          <w:p w:rsidR="00374371" w:rsidRDefault="00374371">
                            <w:pPr>
                              <w:pStyle w:val="TableParagraph"/>
                              <w:kinsoku w:val="0"/>
                              <w:overflowPunct w:val="0"/>
                              <w:spacing w:line="239" w:lineRule="exact"/>
                              <w:rPr>
                                <w:b/>
                                <w:bCs/>
                                <w:color w:val="374249"/>
                                <w:sz w:val="21"/>
                                <w:szCs w:val="21"/>
                              </w:rPr>
                            </w:pPr>
                            <w:r>
                              <w:rPr>
                                <w:b/>
                                <w:bCs/>
                                <w:color w:val="374249"/>
                                <w:sz w:val="21"/>
                                <w:szCs w:val="21"/>
                              </w:rPr>
                              <w:t>Summer child care</w:t>
                            </w:r>
                          </w:p>
                        </w:tc>
                        <w:tc>
                          <w:tcPr>
                            <w:tcW w:w="1427" w:type="dxa"/>
                            <w:tcBorders>
                              <w:top w:val="single" w:sz="8" w:space="0" w:color="4AACC5"/>
                              <w:left w:val="none" w:sz="6" w:space="0" w:color="auto"/>
                              <w:bottom w:val="single" w:sz="8" w:space="0" w:color="4AACC5"/>
                              <w:right w:val="single" w:sz="8" w:space="0" w:color="4AACC5"/>
                            </w:tcBorders>
                          </w:tcPr>
                          <w:p w:rsidR="00374371" w:rsidRDefault="00374371">
                            <w:pPr>
                              <w:pStyle w:val="TableParagraph"/>
                              <w:kinsoku w:val="0"/>
                              <w:overflowPunct w:val="0"/>
                              <w:spacing w:line="239" w:lineRule="exact"/>
                              <w:ind w:left="402"/>
                              <w:rPr>
                                <w:color w:val="374249"/>
                                <w:sz w:val="21"/>
                                <w:szCs w:val="21"/>
                              </w:rPr>
                            </w:pPr>
                            <w:r>
                              <w:rPr>
                                <w:color w:val="374249"/>
                                <w:sz w:val="21"/>
                                <w:szCs w:val="21"/>
                              </w:rPr>
                              <w:t>$1,500</w:t>
                            </w:r>
                          </w:p>
                        </w:tc>
                      </w:tr>
                      <w:tr w:rsidR="00374371">
                        <w:trPr>
                          <w:trHeight w:val="479"/>
                        </w:trPr>
                        <w:tc>
                          <w:tcPr>
                            <w:tcW w:w="3292" w:type="dxa"/>
                            <w:tcBorders>
                              <w:top w:val="single" w:sz="8" w:space="0" w:color="4AACC5"/>
                              <w:left w:val="single" w:sz="8" w:space="0" w:color="4AACC5"/>
                              <w:bottom w:val="single" w:sz="8" w:space="0" w:color="4AACC5"/>
                              <w:right w:val="none" w:sz="6" w:space="0" w:color="auto"/>
                            </w:tcBorders>
                            <w:shd w:val="clear" w:color="auto" w:fill="002C77"/>
                          </w:tcPr>
                          <w:p w:rsidR="00374371" w:rsidRDefault="00374371">
                            <w:pPr>
                              <w:pStyle w:val="TableParagraph"/>
                              <w:kinsoku w:val="0"/>
                              <w:overflowPunct w:val="0"/>
                              <w:spacing w:line="239" w:lineRule="exact"/>
                              <w:rPr>
                                <w:color w:val="FFFFFF"/>
                                <w:sz w:val="21"/>
                                <w:szCs w:val="21"/>
                              </w:rPr>
                            </w:pPr>
                            <w:r>
                              <w:rPr>
                                <w:color w:val="FFFFFF"/>
                                <w:sz w:val="21"/>
                                <w:szCs w:val="21"/>
                              </w:rPr>
                              <w:t>Suggested Plan Year Election</w:t>
                            </w:r>
                          </w:p>
                        </w:tc>
                        <w:tc>
                          <w:tcPr>
                            <w:tcW w:w="1427" w:type="dxa"/>
                            <w:tcBorders>
                              <w:top w:val="single" w:sz="8" w:space="0" w:color="4AACC5"/>
                              <w:left w:val="none" w:sz="6" w:space="0" w:color="auto"/>
                              <w:bottom w:val="single" w:sz="8" w:space="0" w:color="4AACC5"/>
                              <w:right w:val="single" w:sz="8" w:space="0" w:color="4AACC5"/>
                            </w:tcBorders>
                            <w:shd w:val="clear" w:color="auto" w:fill="002C77"/>
                          </w:tcPr>
                          <w:p w:rsidR="00374371" w:rsidRDefault="00374371">
                            <w:pPr>
                              <w:pStyle w:val="TableParagraph"/>
                              <w:kinsoku w:val="0"/>
                              <w:overflowPunct w:val="0"/>
                              <w:spacing w:line="239" w:lineRule="exact"/>
                              <w:ind w:left="402"/>
                              <w:rPr>
                                <w:b/>
                                <w:bCs/>
                                <w:color w:val="FFFFFF"/>
                                <w:sz w:val="21"/>
                                <w:szCs w:val="21"/>
                              </w:rPr>
                            </w:pPr>
                            <w:r>
                              <w:rPr>
                                <w:b/>
                                <w:bCs/>
                                <w:color w:val="FFFFFF"/>
                                <w:sz w:val="21"/>
                                <w:szCs w:val="21"/>
                              </w:rPr>
                              <w:t>$5,000</w:t>
                            </w:r>
                          </w:p>
                        </w:tc>
                      </w:tr>
                      <w:tr w:rsidR="00374371">
                        <w:trPr>
                          <w:trHeight w:val="477"/>
                        </w:trPr>
                        <w:tc>
                          <w:tcPr>
                            <w:tcW w:w="3292" w:type="dxa"/>
                            <w:tcBorders>
                              <w:top w:val="single" w:sz="8" w:space="0" w:color="4AACC5"/>
                              <w:left w:val="single" w:sz="8" w:space="0" w:color="4AACC5"/>
                              <w:bottom w:val="single" w:sz="8" w:space="0" w:color="4AACC5"/>
                              <w:right w:val="none" w:sz="6" w:space="0" w:color="auto"/>
                            </w:tcBorders>
                          </w:tcPr>
                          <w:p w:rsidR="00374371" w:rsidRDefault="00374371">
                            <w:pPr>
                              <w:pStyle w:val="TableParagraph"/>
                              <w:kinsoku w:val="0"/>
                              <w:overflowPunct w:val="0"/>
                              <w:spacing w:line="239" w:lineRule="exact"/>
                              <w:rPr>
                                <w:b/>
                                <w:bCs/>
                                <w:color w:val="374249"/>
                                <w:sz w:val="21"/>
                                <w:szCs w:val="21"/>
                              </w:rPr>
                            </w:pPr>
                            <w:r>
                              <w:rPr>
                                <w:b/>
                                <w:bCs/>
                                <w:color w:val="374249"/>
                                <w:sz w:val="21"/>
                                <w:szCs w:val="21"/>
                              </w:rPr>
                              <w:t>Taxes (30%)</w:t>
                            </w:r>
                          </w:p>
                        </w:tc>
                        <w:tc>
                          <w:tcPr>
                            <w:tcW w:w="1427" w:type="dxa"/>
                            <w:tcBorders>
                              <w:top w:val="single" w:sz="8" w:space="0" w:color="4AACC5"/>
                              <w:left w:val="none" w:sz="6" w:space="0" w:color="auto"/>
                              <w:bottom w:val="single" w:sz="8" w:space="0" w:color="4AACC5"/>
                              <w:right w:val="single" w:sz="8" w:space="0" w:color="4AACC5"/>
                            </w:tcBorders>
                          </w:tcPr>
                          <w:p w:rsidR="00374371" w:rsidRDefault="00374371">
                            <w:pPr>
                              <w:pStyle w:val="TableParagraph"/>
                              <w:kinsoku w:val="0"/>
                              <w:overflowPunct w:val="0"/>
                              <w:spacing w:line="239" w:lineRule="exact"/>
                              <w:ind w:left="438"/>
                              <w:rPr>
                                <w:color w:val="374249"/>
                                <w:sz w:val="21"/>
                                <w:szCs w:val="21"/>
                              </w:rPr>
                            </w:pPr>
                            <w:r>
                              <w:rPr>
                                <w:color w:val="374249"/>
                                <w:sz w:val="21"/>
                                <w:szCs w:val="21"/>
                              </w:rPr>
                              <w:t>x 0.30</w:t>
                            </w:r>
                          </w:p>
                        </w:tc>
                      </w:tr>
                      <w:tr w:rsidR="00374371" w:rsidTr="007A28F7">
                        <w:trPr>
                          <w:trHeight w:val="479"/>
                        </w:trPr>
                        <w:tc>
                          <w:tcPr>
                            <w:tcW w:w="3292" w:type="dxa"/>
                            <w:tcBorders>
                              <w:top w:val="single" w:sz="8" w:space="0" w:color="4AACC5"/>
                              <w:left w:val="single" w:sz="8" w:space="0" w:color="4AACC5"/>
                              <w:bottom w:val="single" w:sz="8" w:space="0" w:color="4AACC5"/>
                              <w:right w:val="none" w:sz="6" w:space="0" w:color="auto"/>
                            </w:tcBorders>
                            <w:shd w:val="clear" w:color="auto" w:fill="005DAA"/>
                          </w:tcPr>
                          <w:p w:rsidR="00374371" w:rsidRDefault="00374371">
                            <w:pPr>
                              <w:pStyle w:val="TableParagraph"/>
                              <w:kinsoku w:val="0"/>
                              <w:overflowPunct w:val="0"/>
                              <w:spacing w:line="239" w:lineRule="exact"/>
                              <w:rPr>
                                <w:color w:val="FFFFFF"/>
                                <w:sz w:val="21"/>
                                <w:szCs w:val="21"/>
                              </w:rPr>
                            </w:pPr>
                            <w:r>
                              <w:rPr>
                                <w:color w:val="FFFFFF"/>
                                <w:sz w:val="21"/>
                                <w:szCs w:val="21"/>
                              </w:rPr>
                              <w:t>Estimated Annual Savings</w:t>
                            </w:r>
                          </w:p>
                        </w:tc>
                        <w:tc>
                          <w:tcPr>
                            <w:tcW w:w="1427" w:type="dxa"/>
                            <w:tcBorders>
                              <w:top w:val="single" w:sz="8" w:space="0" w:color="4AACC5"/>
                              <w:left w:val="none" w:sz="6" w:space="0" w:color="auto"/>
                              <w:bottom w:val="single" w:sz="8" w:space="0" w:color="4AACC5"/>
                              <w:right w:val="single" w:sz="8" w:space="0" w:color="4AACC5"/>
                            </w:tcBorders>
                            <w:shd w:val="clear" w:color="auto" w:fill="005DAA"/>
                          </w:tcPr>
                          <w:p w:rsidR="00374371" w:rsidRDefault="00374371">
                            <w:pPr>
                              <w:pStyle w:val="TableParagraph"/>
                              <w:kinsoku w:val="0"/>
                              <w:overflowPunct w:val="0"/>
                              <w:spacing w:line="239" w:lineRule="exact"/>
                              <w:ind w:left="402"/>
                              <w:rPr>
                                <w:b/>
                                <w:bCs/>
                                <w:color w:val="FFFFFF"/>
                                <w:sz w:val="21"/>
                                <w:szCs w:val="21"/>
                              </w:rPr>
                            </w:pPr>
                            <w:r>
                              <w:rPr>
                                <w:b/>
                                <w:bCs/>
                                <w:color w:val="FFFFFF"/>
                                <w:sz w:val="21"/>
                                <w:szCs w:val="21"/>
                              </w:rPr>
                              <w:t>$1,500</w:t>
                            </w:r>
                          </w:p>
                        </w:tc>
                      </w:tr>
                    </w:tbl>
                    <w:p w:rsidR="00374371" w:rsidRDefault="00374371" w:rsidP="0048124C">
                      <w:pPr>
                        <w:pStyle w:val="BodyText"/>
                        <w:kinsoku w:val="0"/>
                        <w:overflowPunct w:val="0"/>
                        <w:rPr>
                          <w:rFonts w:ascii="Times New Roman" w:hAnsi="Times New Roman" w:cs="Times New Roman"/>
                          <w:sz w:val="24"/>
                          <w:szCs w:val="24"/>
                        </w:rPr>
                      </w:pPr>
                    </w:p>
                  </w:txbxContent>
                </v:textbox>
                <w10:wrap anchorx="page"/>
              </v:shape>
            </w:pict>
          </mc:Fallback>
        </mc:AlternateContent>
      </w:r>
      <w:r w:rsidRPr="009B0920">
        <w:rPr>
          <w:color w:val="auto"/>
          <w:szCs w:val="21"/>
        </w:rPr>
        <w:t>The full amount you elect is available at the beginning of the plan year.</w:t>
      </w:r>
    </w:p>
    <w:p w:rsidR="0048124C" w:rsidRPr="009B0920" w:rsidRDefault="0048124C" w:rsidP="00A648E9">
      <w:pPr>
        <w:pStyle w:val="BodyText"/>
        <w:kinsoku w:val="0"/>
        <w:overflowPunct w:val="0"/>
        <w:spacing w:before="123"/>
        <w:rPr>
          <w:rFonts w:asciiTheme="majorHAnsi" w:hAnsiTheme="majorHAnsi" w:cstheme="majorHAnsi"/>
          <w:b/>
          <w:bCs/>
          <w:color w:val="1F487C"/>
          <w:sz w:val="28"/>
          <w:szCs w:val="28"/>
        </w:rPr>
      </w:pPr>
      <w:r w:rsidRPr="009B0920">
        <w:rPr>
          <w:rFonts w:asciiTheme="majorHAnsi" w:hAnsiTheme="majorHAnsi" w:cstheme="majorHAnsi"/>
          <w:b/>
          <w:bCs/>
          <w:color w:val="1F487C"/>
          <w:sz w:val="28"/>
          <w:szCs w:val="28"/>
        </w:rPr>
        <w:t>Dependent Care FSA</w:t>
      </w:r>
    </w:p>
    <w:p w:rsidR="0048124C" w:rsidRPr="009B0920" w:rsidRDefault="0048124C" w:rsidP="00A648E9">
      <w:pPr>
        <w:pStyle w:val="BodyText"/>
        <w:kinsoku w:val="0"/>
        <w:overflowPunct w:val="0"/>
        <w:spacing w:before="246"/>
        <w:ind w:right="5815"/>
        <w:rPr>
          <w:color w:val="auto"/>
          <w:szCs w:val="21"/>
        </w:rPr>
      </w:pPr>
      <w:r w:rsidRPr="009B0920">
        <w:rPr>
          <w:color w:val="auto"/>
          <w:szCs w:val="21"/>
        </w:rPr>
        <w:t>The maximum you can contribute to the dependent care FSA is $5,000 if you are a single employee or married filing jointly, or $2,500 if you are married and filing separately. Funds are available only after they are deducted from your paycheck.</w:t>
      </w:r>
    </w:p>
    <w:p w:rsidR="0048124C" w:rsidRPr="009B0920" w:rsidRDefault="0048124C" w:rsidP="0048124C">
      <w:pPr>
        <w:pStyle w:val="BodyText"/>
        <w:kinsoku w:val="0"/>
        <w:overflowPunct w:val="0"/>
        <w:spacing w:before="121"/>
        <w:ind w:left="720"/>
        <w:rPr>
          <w:color w:val="auto"/>
          <w:szCs w:val="21"/>
        </w:rPr>
      </w:pPr>
      <w:r w:rsidRPr="009B0920">
        <w:rPr>
          <w:color w:val="auto"/>
          <w:szCs w:val="21"/>
        </w:rPr>
        <w:t>Examples of qualified expenses include:</w:t>
      </w:r>
    </w:p>
    <w:p w:rsidR="0048124C" w:rsidRPr="009B0920" w:rsidRDefault="0048124C" w:rsidP="0048124C">
      <w:pPr>
        <w:pStyle w:val="ListParagraph"/>
        <w:widowControl w:val="0"/>
        <w:numPr>
          <w:ilvl w:val="0"/>
          <w:numId w:val="21"/>
        </w:numPr>
        <w:tabs>
          <w:tab w:val="left" w:pos="1441"/>
        </w:tabs>
        <w:kinsoku w:val="0"/>
        <w:overflowPunct w:val="0"/>
        <w:autoSpaceDE w:val="0"/>
        <w:autoSpaceDN w:val="0"/>
        <w:adjustRightInd w:val="0"/>
        <w:spacing w:before="37" w:after="0" w:line="240" w:lineRule="auto"/>
        <w:ind w:hanging="360"/>
        <w:contextualSpacing w:val="0"/>
        <w:rPr>
          <w:rFonts w:ascii="Symbol" w:hAnsi="Symbol" w:cs="Symbol"/>
          <w:color w:val="auto"/>
          <w:szCs w:val="21"/>
        </w:rPr>
      </w:pPr>
      <w:r w:rsidRPr="009B0920">
        <w:rPr>
          <w:color w:val="auto"/>
          <w:szCs w:val="21"/>
        </w:rPr>
        <w:t>Child</w:t>
      </w:r>
      <w:r w:rsidRPr="009B0920">
        <w:rPr>
          <w:color w:val="auto"/>
          <w:spacing w:val="-1"/>
          <w:szCs w:val="21"/>
        </w:rPr>
        <w:t xml:space="preserve"> </w:t>
      </w:r>
      <w:r w:rsidRPr="009B0920">
        <w:rPr>
          <w:color w:val="auto"/>
          <w:szCs w:val="21"/>
        </w:rPr>
        <w:t>care</w:t>
      </w:r>
    </w:p>
    <w:p w:rsidR="0048124C" w:rsidRPr="009B0920" w:rsidRDefault="007A28F7" w:rsidP="0048124C">
      <w:pPr>
        <w:pStyle w:val="ListParagraph"/>
        <w:widowControl w:val="0"/>
        <w:numPr>
          <w:ilvl w:val="0"/>
          <w:numId w:val="21"/>
        </w:numPr>
        <w:tabs>
          <w:tab w:val="left" w:pos="1441"/>
        </w:tabs>
        <w:kinsoku w:val="0"/>
        <w:overflowPunct w:val="0"/>
        <w:autoSpaceDE w:val="0"/>
        <w:autoSpaceDN w:val="0"/>
        <w:adjustRightInd w:val="0"/>
        <w:spacing w:before="33" w:after="0" w:line="240" w:lineRule="auto"/>
        <w:ind w:hanging="360"/>
        <w:contextualSpacing w:val="0"/>
        <w:rPr>
          <w:rFonts w:ascii="Symbol" w:hAnsi="Symbol" w:cs="Symbol"/>
          <w:color w:val="auto"/>
          <w:szCs w:val="21"/>
        </w:rPr>
      </w:pPr>
      <w:r>
        <w:rPr>
          <w:noProof/>
          <w:color w:val="auto"/>
          <w:szCs w:val="21"/>
        </w:rPr>
        <mc:AlternateContent>
          <mc:Choice Requires="wps">
            <w:drawing>
              <wp:anchor distT="0" distB="0" distL="114300" distR="114300" simplePos="0" relativeHeight="251746304" behindDoc="0" locked="0" layoutInCell="1" allowOverlap="1">
                <wp:simplePos x="0" y="0"/>
                <wp:positionH relativeFrom="column">
                  <wp:posOffset>2929890</wp:posOffset>
                </wp:positionH>
                <wp:positionV relativeFrom="paragraph">
                  <wp:posOffset>149860</wp:posOffset>
                </wp:positionV>
                <wp:extent cx="4010025" cy="704850"/>
                <wp:effectExtent l="57150" t="38100" r="85725" b="95250"/>
                <wp:wrapNone/>
                <wp:docPr id="59" name="Text Box 59"/>
                <wp:cNvGraphicFramePr/>
                <a:graphic xmlns:a="http://schemas.openxmlformats.org/drawingml/2006/main">
                  <a:graphicData uri="http://schemas.microsoft.com/office/word/2010/wordprocessingShape">
                    <wps:wsp>
                      <wps:cNvSpPr txBox="1"/>
                      <wps:spPr>
                        <a:xfrm>
                          <a:off x="0" y="0"/>
                          <a:ext cx="4010025" cy="7048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374371" w:rsidRDefault="00374371" w:rsidP="007A28F7">
                            <w:pPr>
                              <w:pStyle w:val="BodyText"/>
                              <w:kinsoku w:val="0"/>
                              <w:overflowPunct w:val="0"/>
                              <w:spacing w:before="158" w:line="278" w:lineRule="auto"/>
                              <w:ind w:right="483"/>
                              <w:rPr>
                                <w:color w:val="0000FF"/>
                                <w:szCs w:val="21"/>
                              </w:rPr>
                            </w:pPr>
                            <w:r>
                              <w:t xml:space="preserve">The IRS maintains a complete list of qualified medical and dental expenses eligible for FSA reimbursement. See the list at: </w:t>
                            </w:r>
                            <w:r w:rsidRPr="007A28F7">
                              <w:rPr>
                                <w:color w:val="0000FF"/>
                                <w:szCs w:val="21"/>
                                <w:u w:val="single"/>
                              </w:rPr>
                              <w:t xml:space="preserve"> </w:t>
                            </w:r>
                            <w:hyperlink r:id="rId49" w:history="1">
                              <w:r w:rsidRPr="009A3171">
                                <w:rPr>
                                  <w:rStyle w:val="Hyperlink"/>
                                  <w:szCs w:val="21"/>
                                </w:rPr>
                                <w:t>https://www.irs.gov/publications/p502/index.html</w:t>
                              </w:r>
                            </w:hyperlink>
                          </w:p>
                          <w:p w:rsidR="00374371" w:rsidRDefault="00374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47" type="#_x0000_t202" style="position:absolute;left:0;text-align:left;margin-left:230.7pt;margin-top:11.8pt;width:315.75pt;height:55.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374371" w:rsidRDefault="00374371" w:rsidP="007A28F7">
                      <w:pPr>
                        <w:pStyle w:val="BodyText"/>
                        <w:kinsoku w:val="0"/>
                        <w:overflowPunct w:val="0"/>
                        <w:spacing w:before="158" w:line="278" w:lineRule="auto"/>
                        <w:ind w:right="483"/>
                        <w:rPr>
                          <w:color w:val="0000FF"/>
                          <w:szCs w:val="21"/>
                        </w:rPr>
                      </w:pPr>
                      <w:r>
                        <w:t xml:space="preserve">The IRS maintains a complete list of qualified medical and dental expenses eligible for FSA reimbursement. See the list at: </w:t>
                      </w:r>
                      <w:r w:rsidRPr="007A28F7">
                        <w:rPr>
                          <w:color w:val="0000FF"/>
                          <w:szCs w:val="21"/>
                          <w:u w:val="single"/>
                        </w:rPr>
                        <w:t xml:space="preserve"> </w:t>
                      </w:r>
                      <w:hyperlink r:id="rId50" w:history="1">
                        <w:r w:rsidRPr="009A3171">
                          <w:rPr>
                            <w:rStyle w:val="Hyperlink"/>
                            <w:szCs w:val="21"/>
                          </w:rPr>
                          <w:t>https://www.irs.gov/publications/p502/index.html</w:t>
                        </w:r>
                      </w:hyperlink>
                    </w:p>
                    <w:p w:rsidR="00374371" w:rsidRDefault="00374371"/>
                  </w:txbxContent>
                </v:textbox>
              </v:shape>
            </w:pict>
          </mc:Fallback>
        </mc:AlternateContent>
      </w:r>
      <w:r w:rsidR="0048124C" w:rsidRPr="009B0920">
        <w:rPr>
          <w:color w:val="auto"/>
          <w:szCs w:val="21"/>
        </w:rPr>
        <w:t>Before or after school</w:t>
      </w:r>
      <w:r w:rsidR="0048124C" w:rsidRPr="009B0920">
        <w:rPr>
          <w:color w:val="auto"/>
          <w:spacing w:val="-7"/>
          <w:szCs w:val="21"/>
        </w:rPr>
        <w:t xml:space="preserve"> </w:t>
      </w:r>
      <w:r w:rsidR="0048124C" w:rsidRPr="009B0920">
        <w:rPr>
          <w:color w:val="auto"/>
          <w:szCs w:val="21"/>
        </w:rPr>
        <w:t>program</w:t>
      </w:r>
    </w:p>
    <w:p w:rsidR="0048124C" w:rsidRPr="009B0920" w:rsidRDefault="009B0920" w:rsidP="00712A2C">
      <w:pPr>
        <w:pStyle w:val="ListParagraph"/>
        <w:widowControl w:val="0"/>
        <w:numPr>
          <w:ilvl w:val="0"/>
          <w:numId w:val="21"/>
        </w:numPr>
        <w:tabs>
          <w:tab w:val="left" w:pos="1441"/>
        </w:tabs>
        <w:kinsoku w:val="0"/>
        <w:overflowPunct w:val="0"/>
        <w:autoSpaceDE w:val="0"/>
        <w:autoSpaceDN w:val="0"/>
        <w:adjustRightInd w:val="0"/>
        <w:spacing w:before="33" w:after="0" w:line="240" w:lineRule="auto"/>
        <w:ind w:hanging="360"/>
        <w:contextualSpacing w:val="0"/>
        <w:rPr>
          <w:rFonts w:ascii="Symbol" w:hAnsi="Symbol" w:cs="Symbol"/>
          <w:color w:val="auto"/>
          <w:szCs w:val="21"/>
        </w:rPr>
      </w:pPr>
      <w:r w:rsidRPr="009B0920">
        <w:rPr>
          <w:rFonts w:cstheme="minorHAnsi"/>
          <w:color w:val="auto"/>
          <w:szCs w:val="21"/>
        </w:rPr>
        <w:t>Elder care</w:t>
      </w:r>
    </w:p>
    <w:p w:rsidR="0048124C" w:rsidRDefault="0048124C" w:rsidP="00712A2C">
      <w:pPr>
        <w:rPr>
          <w:rFonts w:cstheme="minorHAnsi"/>
          <w:color w:val="FF0000"/>
        </w:rPr>
      </w:pPr>
    </w:p>
    <w:p w:rsidR="00712A2C" w:rsidRPr="00712A2C" w:rsidRDefault="00A70A15" w:rsidP="00712A2C">
      <w:pPr>
        <w:pStyle w:val="Title"/>
      </w:pPr>
      <w:r w:rsidRPr="006C1A06">
        <w:rPr>
          <w:color w:val="002060"/>
        </w:rPr>
        <w:lastRenderedPageBreak/>
        <w:t>Voluntary Plan</w:t>
      </w:r>
      <w:r w:rsidR="001E16F0" w:rsidRPr="006C1A06">
        <w:rPr>
          <w:color w:val="002060"/>
        </w:rPr>
        <w:t xml:space="preserve"> Offerings</w:t>
      </w:r>
    </w:p>
    <w:p w:rsidR="00A70A15" w:rsidRDefault="00A70A15" w:rsidP="00712A2C">
      <w:pPr>
        <w:pStyle w:val="BodyTextIndent2"/>
        <w:ind w:left="0"/>
        <w:rPr>
          <w:rFonts w:asciiTheme="minorHAnsi" w:hAnsiTheme="minorHAnsi" w:cstheme="minorHAnsi"/>
          <w:b/>
          <w:color w:val="336699"/>
          <w:sz w:val="32"/>
          <w:szCs w:val="32"/>
        </w:rPr>
      </w:pPr>
      <w:r>
        <w:rPr>
          <w:rFonts w:asciiTheme="minorHAnsi" w:hAnsiTheme="minorHAnsi" w:cstheme="minorHAnsi"/>
          <w:b/>
          <w:color w:val="336699"/>
          <w:sz w:val="32"/>
          <w:szCs w:val="32"/>
        </w:rPr>
        <w:t>Pet Insurance</w:t>
      </w:r>
    </w:p>
    <w:p w:rsidR="00DA11F3" w:rsidRDefault="0072598D" w:rsidP="00712A2C">
      <w:pPr>
        <w:pStyle w:val="BodyTextIndent2"/>
        <w:ind w:left="0"/>
        <w:rPr>
          <w:rFonts w:asciiTheme="minorHAnsi" w:hAnsiTheme="minorHAnsi" w:cstheme="minorHAnsi"/>
          <w:b/>
          <w:color w:val="336699"/>
          <w:sz w:val="32"/>
          <w:szCs w:val="32"/>
        </w:rPr>
      </w:pPr>
      <w:r>
        <w:rPr>
          <w:rFonts w:asciiTheme="minorHAnsi" w:hAnsiTheme="minorHAnsi" w:cstheme="minorHAnsi"/>
          <w:b/>
          <w:noProof/>
          <w:color w:val="336699"/>
          <w:sz w:val="32"/>
          <w:szCs w:val="32"/>
        </w:rPr>
        <w:drawing>
          <wp:anchor distT="0" distB="0" distL="114300" distR="114300" simplePos="0" relativeHeight="251712512" behindDoc="1" locked="0" layoutInCell="1" allowOverlap="1" wp14:anchorId="5C90562A" wp14:editId="284660C7">
            <wp:simplePos x="0" y="0"/>
            <wp:positionH relativeFrom="column">
              <wp:posOffset>5467350</wp:posOffset>
            </wp:positionH>
            <wp:positionV relativeFrom="paragraph">
              <wp:posOffset>67945</wp:posOffset>
            </wp:positionV>
            <wp:extent cx="1170305" cy="511810"/>
            <wp:effectExtent l="0" t="0" r="0" b="2540"/>
            <wp:wrapTight wrapText="bothSides">
              <wp:wrapPolygon edited="0">
                <wp:start x="0" y="0"/>
                <wp:lineTo x="0" y="20903"/>
                <wp:lineTo x="21096" y="20903"/>
                <wp:lineTo x="210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0305" cy="511810"/>
                    </a:xfrm>
                    <a:prstGeom prst="rect">
                      <a:avLst/>
                    </a:prstGeom>
                    <a:noFill/>
                  </pic:spPr>
                </pic:pic>
              </a:graphicData>
            </a:graphic>
            <wp14:sizeRelH relativeFrom="page">
              <wp14:pctWidth>0</wp14:pctWidth>
            </wp14:sizeRelH>
            <wp14:sizeRelV relativeFrom="page">
              <wp14:pctHeight>0</wp14:pctHeight>
            </wp14:sizeRelV>
          </wp:anchor>
        </w:drawing>
      </w:r>
    </w:p>
    <w:p w:rsidR="008C62E8" w:rsidRPr="00DA11F3" w:rsidRDefault="003033FD" w:rsidP="00712A2C">
      <w:pPr>
        <w:pStyle w:val="BodyTextIndent2"/>
        <w:ind w:left="0"/>
        <w:rPr>
          <w:rFonts w:asciiTheme="minorHAnsi" w:hAnsiTheme="minorHAnsi" w:cstheme="minorHAnsi"/>
          <w:b/>
          <w:color w:val="336699"/>
          <w:sz w:val="32"/>
          <w:szCs w:val="32"/>
        </w:rPr>
      </w:pPr>
      <w:r>
        <w:rPr>
          <w:rFonts w:asciiTheme="minorHAnsi" w:hAnsiTheme="minorHAnsi" w:cstheme="minorHAnsi"/>
          <w:sz w:val="21"/>
          <w:szCs w:val="21"/>
        </w:rPr>
        <w:t>We are excited to offer v</w:t>
      </w:r>
      <w:r w:rsidR="003B0D86">
        <w:rPr>
          <w:rFonts w:asciiTheme="minorHAnsi" w:hAnsiTheme="minorHAnsi" w:cstheme="minorHAnsi"/>
          <w:sz w:val="21"/>
          <w:szCs w:val="21"/>
        </w:rPr>
        <w:t>oluntary pet insurance.</w:t>
      </w:r>
      <w:r>
        <w:rPr>
          <w:rFonts w:asciiTheme="minorHAnsi" w:hAnsiTheme="minorHAnsi" w:cstheme="minorHAnsi"/>
          <w:sz w:val="21"/>
          <w:szCs w:val="21"/>
        </w:rPr>
        <w:t xml:space="preserve">  Employees can receive a group discount on pet insurance through FIGO, a technology-based pet insurance vendor.  Policies provide illness and injury coverage for cats and dogs.  There are no benefits specific to wellness.  FIGO offers customized plan designs with flexible deductibles, coinsurance and benefit maximums based on the needs of your pet.  FIGO offers technology resources such as:  Pet cloud which preserves all medical records and claims and sends appointment reminders; mobile app for electronic claims submittal and payment; and digital pet tags and lost pet service.  To sign up for this great plan, follow the link on the open enrollment site a</w:t>
      </w:r>
      <w:r w:rsidR="00C7564C">
        <w:rPr>
          <w:rFonts w:asciiTheme="minorHAnsi" w:hAnsiTheme="minorHAnsi" w:cstheme="minorHAnsi"/>
          <w:sz w:val="21"/>
          <w:szCs w:val="21"/>
        </w:rPr>
        <w:t xml:space="preserve">nd request a customized quote.  Employees can enroll in this benefit at any time during the year, not just at open enrollment.  </w:t>
      </w:r>
      <w:r>
        <w:rPr>
          <w:rFonts w:asciiTheme="minorHAnsi" w:hAnsiTheme="minorHAnsi" w:cstheme="minorHAnsi"/>
          <w:sz w:val="21"/>
          <w:szCs w:val="21"/>
        </w:rPr>
        <w:t xml:space="preserve">Members will be billed directly from FIGO, not through payroll deductions.  Check it out at: </w:t>
      </w:r>
      <w:hyperlink r:id="rId52" w:history="1">
        <w:r w:rsidR="00DD00FB" w:rsidRPr="00691BE1">
          <w:rPr>
            <w:rStyle w:val="Hyperlink"/>
            <w:rFonts w:asciiTheme="minorHAnsi" w:hAnsiTheme="minorHAnsi" w:cstheme="minorHAnsi"/>
            <w:sz w:val="21"/>
            <w:szCs w:val="21"/>
          </w:rPr>
          <w:t>http://bit.do/vbafigo</w:t>
        </w:r>
      </w:hyperlink>
      <w:r w:rsidR="00DD00FB">
        <w:rPr>
          <w:rFonts w:asciiTheme="minorHAnsi" w:hAnsiTheme="minorHAnsi" w:cstheme="minorHAnsi"/>
          <w:sz w:val="21"/>
          <w:szCs w:val="21"/>
        </w:rPr>
        <w:t xml:space="preserve">. </w:t>
      </w:r>
    </w:p>
    <w:p w:rsidR="008C62E8" w:rsidRDefault="008C62E8" w:rsidP="00712A2C">
      <w:pPr>
        <w:pStyle w:val="BodyTextIndent2"/>
        <w:ind w:left="0"/>
        <w:rPr>
          <w:rFonts w:asciiTheme="minorHAnsi" w:hAnsiTheme="minorHAnsi" w:cstheme="minorHAnsi"/>
          <w:sz w:val="21"/>
          <w:szCs w:val="21"/>
        </w:rPr>
      </w:pPr>
    </w:p>
    <w:p w:rsidR="008C62E8" w:rsidRDefault="008C62E8" w:rsidP="00712A2C">
      <w:pPr>
        <w:pStyle w:val="BodyTextIndent2"/>
        <w:ind w:left="0"/>
        <w:rPr>
          <w:rFonts w:asciiTheme="minorHAnsi" w:hAnsiTheme="minorHAnsi" w:cstheme="minorHAnsi"/>
          <w:sz w:val="21"/>
          <w:szCs w:val="21"/>
        </w:rPr>
      </w:pPr>
    </w:p>
    <w:p w:rsidR="008C62E8" w:rsidRDefault="008C62E8" w:rsidP="00712A2C">
      <w:pPr>
        <w:pStyle w:val="BodyTextIndent2"/>
        <w:ind w:left="0"/>
        <w:rPr>
          <w:rFonts w:asciiTheme="minorHAnsi" w:hAnsiTheme="minorHAnsi" w:cstheme="minorHAnsi"/>
          <w:sz w:val="21"/>
          <w:szCs w:val="21"/>
        </w:rPr>
      </w:pPr>
    </w:p>
    <w:p w:rsidR="00712A2C" w:rsidRDefault="007D1C88" w:rsidP="00712A2C">
      <w:pPr>
        <w:pStyle w:val="BodyTextIndent2"/>
        <w:ind w:left="0"/>
        <w:rPr>
          <w:rFonts w:asciiTheme="minorHAnsi" w:hAnsiTheme="minorHAnsi" w:cstheme="minorHAnsi"/>
          <w:b/>
          <w:color w:val="336699"/>
          <w:sz w:val="32"/>
          <w:szCs w:val="32"/>
        </w:rPr>
      </w:pPr>
      <w:r w:rsidRPr="00900A57">
        <w:rPr>
          <w:rFonts w:asciiTheme="minorHAnsi" w:hAnsiTheme="minorHAnsi" w:cstheme="minorHAnsi"/>
          <w:noProof/>
        </w:rPr>
        <w:drawing>
          <wp:anchor distT="0" distB="0" distL="114300" distR="114300" simplePos="0" relativeHeight="251702272" behindDoc="1" locked="0" layoutInCell="1" allowOverlap="1" wp14:anchorId="23619414" wp14:editId="717A807B">
            <wp:simplePos x="0" y="0"/>
            <wp:positionH relativeFrom="column">
              <wp:posOffset>5129530</wp:posOffset>
            </wp:positionH>
            <wp:positionV relativeFrom="paragraph">
              <wp:posOffset>16510</wp:posOffset>
            </wp:positionV>
            <wp:extent cx="1800225" cy="600075"/>
            <wp:effectExtent l="0" t="0" r="9525" b="9525"/>
            <wp:wrapTight wrapText="bothSides">
              <wp:wrapPolygon edited="0">
                <wp:start x="0" y="0"/>
                <wp:lineTo x="0" y="21257"/>
                <wp:lineTo x="21486" y="21257"/>
                <wp:lineTo x="21486" y="0"/>
                <wp:lineTo x="0" y="0"/>
              </wp:wrapPolygon>
            </wp:wrapTight>
            <wp:docPr id="22" name="Picture 22" descr="http://img3.wikia.nocookie.net/__cb20110101055713/logopedia/images/5/51/Aflac.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3.wikia.nocookie.net/__cb20110101055713/logopedia/images/5/51/Aflac.jpg">
                      <a:hlinkClick r:id="rId53"/>
                    </pic:cNvPr>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80022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A2C" w:rsidRPr="00900A57">
        <w:rPr>
          <w:rFonts w:asciiTheme="minorHAnsi" w:hAnsiTheme="minorHAnsi" w:cstheme="minorHAnsi"/>
          <w:b/>
          <w:color w:val="336699"/>
          <w:sz w:val="32"/>
          <w:szCs w:val="32"/>
        </w:rPr>
        <w:t>Group</w:t>
      </w:r>
      <w:r w:rsidR="00454EB4">
        <w:rPr>
          <w:rFonts w:asciiTheme="minorHAnsi" w:hAnsiTheme="minorHAnsi" w:cstheme="minorHAnsi"/>
          <w:b/>
          <w:color w:val="336699"/>
          <w:sz w:val="32"/>
          <w:szCs w:val="32"/>
        </w:rPr>
        <w:t xml:space="preserve"> Voluntary Critical Illness, </w:t>
      </w:r>
      <w:r w:rsidR="00712A2C" w:rsidRPr="00900A57">
        <w:rPr>
          <w:rFonts w:asciiTheme="minorHAnsi" w:hAnsiTheme="minorHAnsi" w:cstheme="minorHAnsi"/>
          <w:b/>
          <w:color w:val="336699"/>
          <w:sz w:val="32"/>
          <w:szCs w:val="32"/>
        </w:rPr>
        <w:t>Accident</w:t>
      </w:r>
      <w:r w:rsidR="00454EB4">
        <w:rPr>
          <w:rFonts w:asciiTheme="minorHAnsi" w:hAnsiTheme="minorHAnsi" w:cstheme="minorHAnsi"/>
          <w:b/>
          <w:color w:val="336699"/>
          <w:sz w:val="32"/>
          <w:szCs w:val="32"/>
        </w:rPr>
        <w:t>, and Hospital Indemnity</w:t>
      </w:r>
      <w:r w:rsidR="00712A2C" w:rsidRPr="00900A57">
        <w:rPr>
          <w:rFonts w:asciiTheme="minorHAnsi" w:hAnsiTheme="minorHAnsi" w:cstheme="minorHAnsi"/>
          <w:b/>
          <w:color w:val="336699"/>
          <w:sz w:val="32"/>
          <w:szCs w:val="32"/>
        </w:rPr>
        <w:t xml:space="preserve"> Plans </w:t>
      </w:r>
    </w:p>
    <w:p w:rsidR="00454EB4" w:rsidRPr="00900A57" w:rsidRDefault="00454EB4" w:rsidP="00712A2C">
      <w:pPr>
        <w:pStyle w:val="BodyTextIndent2"/>
        <w:ind w:left="0"/>
        <w:rPr>
          <w:rFonts w:asciiTheme="minorHAnsi" w:hAnsiTheme="minorHAnsi" w:cstheme="minorHAnsi"/>
          <w:b/>
          <w:color w:val="336699"/>
          <w:sz w:val="32"/>
          <w:szCs w:val="32"/>
        </w:rPr>
      </w:pPr>
    </w:p>
    <w:p w:rsidR="00712A2C" w:rsidRPr="00900A57" w:rsidRDefault="00B92D52" w:rsidP="00712A2C">
      <w:pPr>
        <w:pStyle w:val="BodyTextIndent2"/>
        <w:ind w:left="0"/>
        <w:rPr>
          <w:rFonts w:asciiTheme="minorHAnsi" w:hAnsiTheme="minorHAnsi" w:cstheme="minorHAnsi"/>
          <w:sz w:val="21"/>
          <w:szCs w:val="21"/>
        </w:rPr>
      </w:pPr>
      <w:r>
        <w:rPr>
          <w:rFonts w:asciiTheme="minorHAnsi" w:hAnsiTheme="minorHAnsi" w:cstheme="minorHAnsi"/>
          <w:sz w:val="21"/>
          <w:szCs w:val="21"/>
        </w:rPr>
        <w:t>Aflac administers our</w:t>
      </w:r>
      <w:r w:rsidR="00454EB4">
        <w:rPr>
          <w:rFonts w:asciiTheme="minorHAnsi" w:hAnsiTheme="minorHAnsi" w:cstheme="minorHAnsi"/>
          <w:sz w:val="21"/>
          <w:szCs w:val="21"/>
        </w:rPr>
        <w:t xml:space="preserve"> </w:t>
      </w:r>
      <w:r w:rsidR="00B167F2">
        <w:rPr>
          <w:rFonts w:asciiTheme="minorHAnsi" w:hAnsiTheme="minorHAnsi" w:cstheme="minorHAnsi"/>
          <w:sz w:val="21"/>
          <w:szCs w:val="21"/>
        </w:rPr>
        <w:t xml:space="preserve">group voluntary </w:t>
      </w:r>
      <w:r w:rsidR="002D7468">
        <w:rPr>
          <w:rFonts w:asciiTheme="minorHAnsi" w:hAnsiTheme="minorHAnsi" w:cstheme="minorHAnsi"/>
          <w:sz w:val="21"/>
          <w:szCs w:val="21"/>
        </w:rPr>
        <w:t>critical ill</w:t>
      </w:r>
      <w:r>
        <w:rPr>
          <w:rFonts w:asciiTheme="minorHAnsi" w:hAnsiTheme="minorHAnsi" w:cstheme="minorHAnsi"/>
          <w:sz w:val="21"/>
          <w:szCs w:val="21"/>
        </w:rPr>
        <w:t xml:space="preserve">ness, </w:t>
      </w:r>
      <w:r w:rsidR="002D7468">
        <w:rPr>
          <w:rFonts w:asciiTheme="minorHAnsi" w:hAnsiTheme="minorHAnsi" w:cstheme="minorHAnsi"/>
          <w:sz w:val="21"/>
          <w:szCs w:val="21"/>
        </w:rPr>
        <w:t>accident</w:t>
      </w:r>
      <w:r>
        <w:rPr>
          <w:rFonts w:asciiTheme="minorHAnsi" w:hAnsiTheme="minorHAnsi" w:cstheme="minorHAnsi"/>
          <w:sz w:val="21"/>
          <w:szCs w:val="21"/>
        </w:rPr>
        <w:t xml:space="preserve"> and hospital indemnity plans. </w:t>
      </w:r>
      <w:r w:rsidR="00712A2C" w:rsidRPr="00900A57">
        <w:rPr>
          <w:rFonts w:asciiTheme="minorHAnsi" w:hAnsiTheme="minorHAnsi" w:cstheme="minorHAnsi"/>
          <w:sz w:val="21"/>
          <w:szCs w:val="21"/>
        </w:rPr>
        <w:t>These programs will provide cash reimbursement if you encounter certain situations as outlined in each plan.  Additionally, wellness benefits are available if you and your family receive annual screenings.</w:t>
      </w:r>
      <w:r w:rsidR="002D7468">
        <w:rPr>
          <w:rFonts w:asciiTheme="minorHAnsi" w:hAnsiTheme="minorHAnsi" w:cstheme="minorHAnsi"/>
          <w:sz w:val="21"/>
          <w:szCs w:val="21"/>
        </w:rPr>
        <w:t xml:space="preserve">  </w:t>
      </w:r>
    </w:p>
    <w:p w:rsidR="00712A2C" w:rsidRPr="00900A57" w:rsidRDefault="00712A2C" w:rsidP="00712A2C">
      <w:pPr>
        <w:pStyle w:val="BodyTextIndent2"/>
        <w:ind w:left="0"/>
        <w:rPr>
          <w:rFonts w:asciiTheme="minorHAnsi" w:hAnsiTheme="minorHAnsi" w:cstheme="minorHAnsi"/>
          <w:sz w:val="21"/>
          <w:szCs w:val="21"/>
        </w:rPr>
      </w:pPr>
      <w:r w:rsidRPr="00900A57">
        <w:rPr>
          <w:rFonts w:asciiTheme="minorHAnsi" w:hAnsiTheme="minorHAnsi" w:cstheme="minorHAnsi"/>
          <w:sz w:val="21"/>
          <w:szCs w:val="21"/>
        </w:rPr>
        <w:t xml:space="preserve"> </w:t>
      </w:r>
    </w:p>
    <w:p w:rsidR="002D7468" w:rsidRPr="002D7468" w:rsidRDefault="00712A2C" w:rsidP="002D7468">
      <w:pPr>
        <w:pStyle w:val="BodyTextIndent2"/>
        <w:ind w:left="0"/>
        <w:rPr>
          <w:rFonts w:asciiTheme="minorHAnsi" w:hAnsiTheme="minorHAnsi" w:cstheme="minorHAnsi"/>
        </w:rPr>
      </w:pPr>
      <w:r w:rsidRPr="00B92D52">
        <w:rPr>
          <w:rFonts w:asciiTheme="minorHAnsi" w:hAnsiTheme="minorHAnsi" w:cstheme="minorHAnsi"/>
          <w:b/>
          <w:color w:val="336699"/>
          <w:sz w:val="24"/>
          <w:szCs w:val="24"/>
        </w:rPr>
        <w:t>Critical Illness Insurance</w:t>
      </w:r>
      <w:r w:rsidRPr="00900A57">
        <w:rPr>
          <w:rFonts w:cstheme="minorHAnsi"/>
          <w:b/>
          <w:color w:val="336699"/>
          <w:szCs w:val="21"/>
        </w:rPr>
        <w:t xml:space="preserve"> </w:t>
      </w:r>
      <w:r w:rsidRPr="00A82DE0">
        <w:rPr>
          <w:rFonts w:asciiTheme="minorHAnsi" w:hAnsiTheme="minorHAnsi" w:cstheme="minorHAnsi"/>
          <w:sz w:val="21"/>
          <w:szCs w:val="21"/>
        </w:rPr>
        <w:t>provides coverage for specific illnesses and helps offset expenses not reimbursed by other types of insurance.  Two options available:  $20,000 and $10,000.</w:t>
      </w:r>
      <w:r w:rsidRPr="002D7468">
        <w:rPr>
          <w:rFonts w:asciiTheme="minorHAnsi" w:hAnsiTheme="minorHAnsi" w:cstheme="minorHAnsi"/>
        </w:rPr>
        <w:t xml:space="preserve"> </w:t>
      </w:r>
      <w:r w:rsidR="002D7468" w:rsidRPr="002D7468">
        <w:rPr>
          <w:rFonts w:asciiTheme="minorHAnsi" w:hAnsiTheme="minorHAnsi" w:cstheme="minorHAnsi"/>
        </w:rPr>
        <w:t xml:space="preserve"> </w:t>
      </w:r>
    </w:p>
    <w:p w:rsidR="00FB5ED1" w:rsidRPr="008F2301" w:rsidRDefault="00FB5ED1" w:rsidP="008F2301">
      <w:pPr>
        <w:spacing w:after="0"/>
        <w:rPr>
          <w:color w:val="auto"/>
          <w:sz w:val="22"/>
        </w:rPr>
      </w:pPr>
    </w:p>
    <w:p w:rsidR="00712A2C" w:rsidRPr="00FB5ED1" w:rsidRDefault="00712A2C" w:rsidP="00712A2C">
      <w:pPr>
        <w:pStyle w:val="BodyTextIndent2"/>
        <w:numPr>
          <w:ilvl w:val="1"/>
          <w:numId w:val="5"/>
        </w:numPr>
        <w:rPr>
          <w:rFonts w:asciiTheme="minorHAnsi" w:hAnsiTheme="minorHAnsi" w:cstheme="minorHAnsi"/>
          <w:b/>
          <w:color w:val="336699"/>
          <w:sz w:val="21"/>
          <w:szCs w:val="21"/>
        </w:rPr>
      </w:pPr>
      <w:r w:rsidRPr="00900A57">
        <w:rPr>
          <w:rFonts w:asciiTheme="minorHAnsi" w:hAnsiTheme="minorHAnsi" w:cstheme="minorHAnsi"/>
          <w:sz w:val="21"/>
          <w:szCs w:val="21"/>
        </w:rPr>
        <w:t>Rates vary by age and usage of tobacco products</w:t>
      </w:r>
      <w:r w:rsidR="002D7468">
        <w:rPr>
          <w:rFonts w:asciiTheme="minorHAnsi" w:hAnsiTheme="minorHAnsi" w:cstheme="minorHAnsi"/>
          <w:sz w:val="21"/>
          <w:szCs w:val="21"/>
        </w:rPr>
        <w:t xml:space="preserve"> (Employee and/or Spouse tobacco user rates)</w:t>
      </w:r>
      <w:r w:rsidRPr="00900A57">
        <w:rPr>
          <w:rFonts w:asciiTheme="minorHAnsi" w:hAnsiTheme="minorHAnsi" w:cstheme="minorHAnsi"/>
          <w:sz w:val="21"/>
          <w:szCs w:val="21"/>
        </w:rPr>
        <w:t>; visit enrollment site for your specific monthly premiums</w:t>
      </w:r>
    </w:p>
    <w:p w:rsidR="00FB5ED1" w:rsidRPr="00900A57" w:rsidRDefault="00FB5ED1" w:rsidP="007D1C88">
      <w:pPr>
        <w:pStyle w:val="BodyTextIndent2"/>
        <w:ind w:left="0"/>
        <w:rPr>
          <w:rFonts w:asciiTheme="minorHAnsi" w:hAnsiTheme="minorHAnsi" w:cstheme="minorHAnsi"/>
          <w:b/>
          <w:color w:val="336699"/>
          <w:sz w:val="21"/>
          <w:szCs w:val="21"/>
        </w:rPr>
      </w:pPr>
    </w:p>
    <w:p w:rsidR="00712A2C" w:rsidRPr="008F2301" w:rsidRDefault="00712A2C" w:rsidP="008F2301">
      <w:pPr>
        <w:spacing w:after="0"/>
        <w:rPr>
          <w:color w:val="auto"/>
          <w:sz w:val="22"/>
        </w:rPr>
      </w:pPr>
      <w:r w:rsidRPr="00900A57">
        <w:rPr>
          <w:rFonts w:cstheme="minorHAnsi"/>
          <w:b/>
          <w:color w:val="336699"/>
          <w:sz w:val="24"/>
          <w:szCs w:val="24"/>
        </w:rPr>
        <w:t>Accident Insurance</w:t>
      </w:r>
      <w:r w:rsidRPr="00900A57">
        <w:rPr>
          <w:rFonts w:cstheme="minorHAnsi"/>
          <w:b/>
          <w:color w:val="336699"/>
          <w:szCs w:val="21"/>
        </w:rPr>
        <w:t xml:space="preserve"> </w:t>
      </w:r>
      <w:r w:rsidRPr="00C17050">
        <w:rPr>
          <w:rFonts w:cstheme="minorHAnsi"/>
          <w:color w:val="auto"/>
          <w:szCs w:val="21"/>
        </w:rPr>
        <w:t xml:space="preserve">provides coverage for injuries and accident-related medical treatments, including medical services and hospitalization.  Two options available:  high and low, plans vary by level of reimbursement. </w:t>
      </w:r>
    </w:p>
    <w:p w:rsidR="00712A2C" w:rsidRPr="00900A57" w:rsidRDefault="00712A2C" w:rsidP="00712A2C">
      <w:pPr>
        <w:pStyle w:val="BodyTextIndent2"/>
        <w:ind w:left="360"/>
        <w:rPr>
          <w:rFonts w:asciiTheme="minorHAnsi" w:hAnsiTheme="minorHAnsi" w:cstheme="minorHAnsi"/>
          <w:b/>
          <w:color w:val="336699"/>
          <w:sz w:val="16"/>
          <w:szCs w:val="16"/>
        </w:rPr>
      </w:pPr>
    </w:p>
    <w:p w:rsidR="00712A2C" w:rsidRPr="00900A57" w:rsidRDefault="00712A2C" w:rsidP="00712A2C">
      <w:pPr>
        <w:pStyle w:val="BodyTextIndent2"/>
        <w:ind w:left="0"/>
        <w:rPr>
          <w:rFonts w:asciiTheme="minorHAnsi" w:hAnsiTheme="minorHAnsi" w:cstheme="minorHAnsi"/>
          <w:b/>
          <w:color w:val="336699"/>
          <w:sz w:val="32"/>
          <w:szCs w:val="32"/>
        </w:rPr>
      </w:pPr>
      <w:r w:rsidRPr="00900A57">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3596"/>
        <w:gridCol w:w="3597"/>
        <w:gridCol w:w="3597"/>
      </w:tblGrid>
      <w:tr w:rsidR="00354251" w:rsidTr="00CE1CF1">
        <w:tc>
          <w:tcPr>
            <w:tcW w:w="3596" w:type="dxa"/>
            <w:shd w:val="clear" w:color="auto" w:fill="005DAA"/>
          </w:tcPr>
          <w:p w:rsidR="00354251" w:rsidRPr="005923F8" w:rsidRDefault="00354251" w:rsidP="00712A2C">
            <w:pPr>
              <w:pStyle w:val="BodyTextIndent2"/>
              <w:ind w:left="0"/>
              <w:rPr>
                <w:rFonts w:asciiTheme="minorHAnsi" w:hAnsiTheme="minorHAnsi" w:cstheme="minorHAnsi"/>
                <w:b/>
                <w:sz w:val="24"/>
                <w:szCs w:val="24"/>
              </w:rPr>
            </w:pPr>
            <w:r w:rsidRPr="00CE1CF1">
              <w:rPr>
                <w:rFonts w:asciiTheme="minorHAnsi" w:hAnsiTheme="minorHAnsi" w:cstheme="minorHAnsi"/>
                <w:b/>
                <w:color w:val="FFFFFF" w:themeColor="background1"/>
                <w:sz w:val="24"/>
                <w:szCs w:val="24"/>
              </w:rPr>
              <w:t>Employee Monthly Premiums</w:t>
            </w:r>
          </w:p>
        </w:tc>
        <w:tc>
          <w:tcPr>
            <w:tcW w:w="3597" w:type="dxa"/>
            <w:shd w:val="clear" w:color="auto" w:fill="005DAA"/>
          </w:tcPr>
          <w:p w:rsidR="00354251" w:rsidRPr="005923F8" w:rsidRDefault="00354251" w:rsidP="00712A2C">
            <w:pPr>
              <w:pStyle w:val="BodyTextIndent2"/>
              <w:ind w:left="0"/>
              <w:rPr>
                <w:rFonts w:asciiTheme="minorHAnsi" w:hAnsiTheme="minorHAnsi" w:cstheme="minorHAnsi"/>
                <w:b/>
              </w:rPr>
            </w:pPr>
          </w:p>
        </w:tc>
        <w:tc>
          <w:tcPr>
            <w:tcW w:w="3597" w:type="dxa"/>
            <w:shd w:val="clear" w:color="auto" w:fill="005DAA"/>
          </w:tcPr>
          <w:p w:rsidR="00354251" w:rsidRPr="005923F8" w:rsidRDefault="00354251" w:rsidP="00712A2C">
            <w:pPr>
              <w:pStyle w:val="BodyTextIndent2"/>
              <w:ind w:left="0"/>
              <w:rPr>
                <w:rFonts w:asciiTheme="minorHAnsi" w:hAnsiTheme="minorHAnsi" w:cstheme="minorHAnsi"/>
                <w:b/>
              </w:rPr>
            </w:pPr>
          </w:p>
        </w:tc>
      </w:tr>
      <w:tr w:rsidR="00354251" w:rsidTr="00CE1CF1">
        <w:tc>
          <w:tcPr>
            <w:tcW w:w="3596" w:type="dxa"/>
            <w:shd w:val="clear" w:color="auto" w:fill="005DAA"/>
          </w:tcPr>
          <w:p w:rsidR="00354251" w:rsidRPr="005923F8" w:rsidRDefault="00354251" w:rsidP="00712A2C">
            <w:pPr>
              <w:pStyle w:val="BodyTextIndent2"/>
              <w:ind w:left="0"/>
              <w:rPr>
                <w:rFonts w:asciiTheme="minorHAnsi" w:hAnsiTheme="minorHAnsi" w:cstheme="minorHAnsi"/>
                <w:b/>
                <w:sz w:val="22"/>
                <w:szCs w:val="22"/>
              </w:rPr>
            </w:pPr>
          </w:p>
        </w:tc>
        <w:tc>
          <w:tcPr>
            <w:tcW w:w="3597" w:type="dxa"/>
            <w:shd w:val="clear" w:color="auto" w:fill="005DAA"/>
          </w:tcPr>
          <w:p w:rsidR="00354251" w:rsidRPr="005923F8" w:rsidRDefault="00354251" w:rsidP="002D7468">
            <w:pPr>
              <w:pStyle w:val="BodyTextIndent2"/>
              <w:ind w:left="0"/>
              <w:jc w:val="center"/>
              <w:rPr>
                <w:rFonts w:asciiTheme="minorHAnsi" w:hAnsiTheme="minorHAnsi" w:cstheme="minorHAnsi"/>
                <w:b/>
                <w:sz w:val="22"/>
                <w:szCs w:val="22"/>
              </w:rPr>
            </w:pPr>
            <w:r w:rsidRPr="00CE1CF1">
              <w:rPr>
                <w:rFonts w:asciiTheme="minorHAnsi" w:hAnsiTheme="minorHAnsi" w:cstheme="minorHAnsi"/>
                <w:b/>
                <w:color w:val="FFFFFF" w:themeColor="background1"/>
                <w:sz w:val="22"/>
                <w:szCs w:val="22"/>
              </w:rPr>
              <w:t>Accident Low Option</w:t>
            </w:r>
          </w:p>
        </w:tc>
        <w:tc>
          <w:tcPr>
            <w:tcW w:w="3597" w:type="dxa"/>
            <w:shd w:val="clear" w:color="auto" w:fill="005DAA"/>
          </w:tcPr>
          <w:p w:rsidR="00354251" w:rsidRPr="005923F8" w:rsidRDefault="00354251" w:rsidP="002D7468">
            <w:pPr>
              <w:pStyle w:val="BodyTextIndent2"/>
              <w:ind w:left="0"/>
              <w:jc w:val="center"/>
              <w:rPr>
                <w:rFonts w:asciiTheme="minorHAnsi" w:hAnsiTheme="minorHAnsi" w:cstheme="minorHAnsi"/>
                <w:b/>
                <w:sz w:val="22"/>
                <w:szCs w:val="22"/>
              </w:rPr>
            </w:pPr>
            <w:r w:rsidRPr="00CE1CF1">
              <w:rPr>
                <w:rFonts w:asciiTheme="minorHAnsi" w:hAnsiTheme="minorHAnsi" w:cstheme="minorHAnsi"/>
                <w:b/>
                <w:color w:val="FFFFFF" w:themeColor="background1"/>
                <w:sz w:val="22"/>
                <w:szCs w:val="22"/>
              </w:rPr>
              <w:t>Accident High Option</w:t>
            </w:r>
          </w:p>
        </w:tc>
      </w:tr>
      <w:tr w:rsidR="00354251" w:rsidTr="00CE1CF1">
        <w:tc>
          <w:tcPr>
            <w:tcW w:w="3596" w:type="dxa"/>
            <w:shd w:val="clear" w:color="auto" w:fill="F2F2F2" w:themeFill="background1" w:themeFillShade="F2"/>
          </w:tcPr>
          <w:p w:rsidR="00354251" w:rsidRPr="005923F8" w:rsidRDefault="00354251" w:rsidP="00712A2C">
            <w:pPr>
              <w:pStyle w:val="BodyTextIndent2"/>
              <w:ind w:left="0"/>
              <w:rPr>
                <w:rFonts w:asciiTheme="minorHAnsi" w:hAnsiTheme="minorHAnsi" w:cstheme="minorHAnsi"/>
                <w:b/>
                <w:sz w:val="22"/>
                <w:szCs w:val="22"/>
              </w:rPr>
            </w:pPr>
            <w:r w:rsidRPr="005923F8">
              <w:rPr>
                <w:rFonts w:asciiTheme="minorHAnsi" w:hAnsiTheme="minorHAnsi" w:cstheme="minorHAnsi"/>
                <w:b/>
                <w:sz w:val="22"/>
                <w:szCs w:val="22"/>
              </w:rPr>
              <w:t>Employee only</w:t>
            </w:r>
          </w:p>
        </w:tc>
        <w:tc>
          <w:tcPr>
            <w:tcW w:w="3597" w:type="dxa"/>
            <w:shd w:val="clear" w:color="auto" w:fill="F2F2F2" w:themeFill="background1" w:themeFillShade="F2"/>
          </w:tcPr>
          <w:p w:rsidR="00354251" w:rsidRPr="005923F8" w:rsidRDefault="00354251" w:rsidP="002D7468">
            <w:pPr>
              <w:pStyle w:val="BodyTextIndent2"/>
              <w:ind w:left="0"/>
              <w:jc w:val="center"/>
              <w:rPr>
                <w:rFonts w:asciiTheme="minorHAnsi" w:hAnsiTheme="minorHAnsi" w:cstheme="minorHAnsi"/>
                <w:b/>
                <w:sz w:val="22"/>
                <w:szCs w:val="22"/>
              </w:rPr>
            </w:pPr>
            <w:r w:rsidRPr="005923F8">
              <w:rPr>
                <w:rFonts w:asciiTheme="minorHAnsi" w:hAnsiTheme="minorHAnsi" w:cstheme="minorHAnsi"/>
                <w:b/>
                <w:sz w:val="22"/>
                <w:szCs w:val="22"/>
              </w:rPr>
              <w:t>$8.52</w:t>
            </w:r>
          </w:p>
        </w:tc>
        <w:tc>
          <w:tcPr>
            <w:tcW w:w="3597" w:type="dxa"/>
            <w:shd w:val="clear" w:color="auto" w:fill="F2F2F2" w:themeFill="background1" w:themeFillShade="F2"/>
          </w:tcPr>
          <w:p w:rsidR="00354251" w:rsidRPr="005923F8" w:rsidRDefault="00354251" w:rsidP="002D7468">
            <w:pPr>
              <w:pStyle w:val="BodyTextIndent2"/>
              <w:ind w:left="0"/>
              <w:jc w:val="center"/>
              <w:rPr>
                <w:rFonts w:asciiTheme="minorHAnsi" w:hAnsiTheme="minorHAnsi" w:cstheme="minorHAnsi"/>
                <w:b/>
                <w:sz w:val="22"/>
                <w:szCs w:val="22"/>
              </w:rPr>
            </w:pPr>
            <w:r w:rsidRPr="005923F8">
              <w:rPr>
                <w:rFonts w:asciiTheme="minorHAnsi" w:hAnsiTheme="minorHAnsi" w:cstheme="minorHAnsi"/>
                <w:b/>
                <w:sz w:val="22"/>
                <w:szCs w:val="22"/>
              </w:rPr>
              <w:t>$18.43</w:t>
            </w:r>
          </w:p>
        </w:tc>
      </w:tr>
      <w:tr w:rsidR="00354251" w:rsidTr="00CE1CF1">
        <w:tc>
          <w:tcPr>
            <w:tcW w:w="3596" w:type="dxa"/>
            <w:shd w:val="clear" w:color="auto" w:fill="F2F2F2" w:themeFill="background1" w:themeFillShade="F2"/>
          </w:tcPr>
          <w:p w:rsidR="00354251" w:rsidRPr="005923F8" w:rsidRDefault="005923F8" w:rsidP="00712A2C">
            <w:pPr>
              <w:pStyle w:val="BodyTextIndent2"/>
              <w:ind w:left="0"/>
              <w:rPr>
                <w:rFonts w:asciiTheme="minorHAnsi" w:hAnsiTheme="minorHAnsi" w:cstheme="minorHAnsi"/>
                <w:b/>
                <w:sz w:val="22"/>
                <w:szCs w:val="22"/>
              </w:rPr>
            </w:pPr>
            <w:r>
              <w:rPr>
                <w:rFonts w:asciiTheme="minorHAnsi" w:hAnsiTheme="minorHAnsi" w:cstheme="minorHAnsi"/>
                <w:b/>
                <w:sz w:val="22"/>
                <w:szCs w:val="22"/>
              </w:rPr>
              <w:t>Employee &amp; Child(ren)</w:t>
            </w:r>
          </w:p>
        </w:tc>
        <w:tc>
          <w:tcPr>
            <w:tcW w:w="3597" w:type="dxa"/>
            <w:shd w:val="clear" w:color="auto" w:fill="F2F2F2" w:themeFill="background1" w:themeFillShade="F2"/>
          </w:tcPr>
          <w:p w:rsidR="00354251" w:rsidRPr="005923F8" w:rsidRDefault="005923F8" w:rsidP="002D7468">
            <w:pPr>
              <w:pStyle w:val="BodyTextIndent2"/>
              <w:ind w:left="0"/>
              <w:jc w:val="center"/>
              <w:rPr>
                <w:rFonts w:asciiTheme="minorHAnsi" w:hAnsiTheme="minorHAnsi" w:cstheme="minorHAnsi"/>
                <w:b/>
                <w:sz w:val="22"/>
                <w:szCs w:val="22"/>
              </w:rPr>
            </w:pPr>
            <w:r>
              <w:rPr>
                <w:rFonts w:asciiTheme="minorHAnsi" w:hAnsiTheme="minorHAnsi" w:cstheme="minorHAnsi"/>
                <w:b/>
                <w:sz w:val="22"/>
                <w:szCs w:val="22"/>
              </w:rPr>
              <w:t>$17.43</w:t>
            </w:r>
          </w:p>
        </w:tc>
        <w:tc>
          <w:tcPr>
            <w:tcW w:w="3597" w:type="dxa"/>
            <w:shd w:val="clear" w:color="auto" w:fill="F2F2F2" w:themeFill="background1" w:themeFillShade="F2"/>
          </w:tcPr>
          <w:p w:rsidR="00354251" w:rsidRPr="005923F8" w:rsidRDefault="005923F8" w:rsidP="002D7468">
            <w:pPr>
              <w:pStyle w:val="BodyTextIndent2"/>
              <w:ind w:left="0"/>
              <w:jc w:val="center"/>
              <w:rPr>
                <w:rFonts w:asciiTheme="minorHAnsi" w:hAnsiTheme="minorHAnsi" w:cstheme="minorHAnsi"/>
                <w:b/>
                <w:sz w:val="22"/>
                <w:szCs w:val="22"/>
              </w:rPr>
            </w:pPr>
            <w:r>
              <w:rPr>
                <w:rFonts w:asciiTheme="minorHAnsi" w:hAnsiTheme="minorHAnsi" w:cstheme="minorHAnsi"/>
                <w:b/>
                <w:sz w:val="22"/>
                <w:szCs w:val="22"/>
              </w:rPr>
              <w:t>$35.89</w:t>
            </w:r>
          </w:p>
        </w:tc>
      </w:tr>
      <w:tr w:rsidR="00354251" w:rsidTr="00CE1CF1">
        <w:tc>
          <w:tcPr>
            <w:tcW w:w="3596" w:type="dxa"/>
            <w:shd w:val="clear" w:color="auto" w:fill="F2F2F2" w:themeFill="background1" w:themeFillShade="F2"/>
          </w:tcPr>
          <w:p w:rsidR="00354251" w:rsidRPr="005923F8" w:rsidRDefault="005923F8" w:rsidP="00712A2C">
            <w:pPr>
              <w:pStyle w:val="BodyTextIndent2"/>
              <w:ind w:left="0"/>
              <w:rPr>
                <w:rFonts w:asciiTheme="minorHAnsi" w:hAnsiTheme="minorHAnsi" w:cstheme="minorHAnsi"/>
                <w:b/>
                <w:sz w:val="22"/>
                <w:szCs w:val="22"/>
              </w:rPr>
            </w:pPr>
            <w:r>
              <w:rPr>
                <w:rFonts w:asciiTheme="minorHAnsi" w:hAnsiTheme="minorHAnsi" w:cstheme="minorHAnsi"/>
                <w:b/>
                <w:sz w:val="22"/>
                <w:szCs w:val="22"/>
              </w:rPr>
              <w:t>Employee &amp; Spouse</w:t>
            </w:r>
          </w:p>
        </w:tc>
        <w:tc>
          <w:tcPr>
            <w:tcW w:w="3597" w:type="dxa"/>
            <w:shd w:val="clear" w:color="auto" w:fill="F2F2F2" w:themeFill="background1" w:themeFillShade="F2"/>
          </w:tcPr>
          <w:p w:rsidR="00354251" w:rsidRPr="005923F8" w:rsidRDefault="005923F8" w:rsidP="002D7468">
            <w:pPr>
              <w:pStyle w:val="BodyTextIndent2"/>
              <w:ind w:left="0"/>
              <w:jc w:val="center"/>
              <w:rPr>
                <w:rFonts w:asciiTheme="minorHAnsi" w:hAnsiTheme="minorHAnsi" w:cstheme="minorHAnsi"/>
                <w:b/>
                <w:sz w:val="22"/>
                <w:szCs w:val="22"/>
              </w:rPr>
            </w:pPr>
            <w:r>
              <w:rPr>
                <w:rFonts w:asciiTheme="minorHAnsi" w:hAnsiTheme="minorHAnsi" w:cstheme="minorHAnsi"/>
                <w:b/>
                <w:sz w:val="22"/>
                <w:szCs w:val="22"/>
              </w:rPr>
              <w:t>$13.35</w:t>
            </w:r>
          </w:p>
        </w:tc>
        <w:tc>
          <w:tcPr>
            <w:tcW w:w="3597" w:type="dxa"/>
            <w:shd w:val="clear" w:color="auto" w:fill="F2F2F2" w:themeFill="background1" w:themeFillShade="F2"/>
          </w:tcPr>
          <w:p w:rsidR="00354251" w:rsidRPr="005923F8" w:rsidRDefault="005923F8" w:rsidP="002D7468">
            <w:pPr>
              <w:pStyle w:val="BodyTextIndent2"/>
              <w:ind w:left="0"/>
              <w:jc w:val="center"/>
              <w:rPr>
                <w:rFonts w:asciiTheme="minorHAnsi" w:hAnsiTheme="minorHAnsi" w:cstheme="minorHAnsi"/>
                <w:b/>
                <w:sz w:val="22"/>
                <w:szCs w:val="22"/>
              </w:rPr>
            </w:pPr>
            <w:r>
              <w:rPr>
                <w:rFonts w:asciiTheme="minorHAnsi" w:hAnsiTheme="minorHAnsi" w:cstheme="minorHAnsi"/>
                <w:b/>
                <w:sz w:val="22"/>
                <w:szCs w:val="22"/>
              </w:rPr>
              <w:t>$27.76</w:t>
            </w:r>
          </w:p>
        </w:tc>
      </w:tr>
      <w:tr w:rsidR="00354251" w:rsidTr="00CE1CF1">
        <w:tc>
          <w:tcPr>
            <w:tcW w:w="3596" w:type="dxa"/>
            <w:shd w:val="clear" w:color="auto" w:fill="F2F2F2" w:themeFill="background1" w:themeFillShade="F2"/>
          </w:tcPr>
          <w:p w:rsidR="00354251" w:rsidRPr="005923F8" w:rsidRDefault="000040EF" w:rsidP="00712A2C">
            <w:pPr>
              <w:pStyle w:val="BodyTextIndent2"/>
              <w:ind w:left="0"/>
              <w:rPr>
                <w:rFonts w:asciiTheme="minorHAnsi" w:hAnsiTheme="minorHAnsi" w:cstheme="minorHAnsi"/>
                <w:b/>
                <w:sz w:val="22"/>
                <w:szCs w:val="22"/>
              </w:rPr>
            </w:pPr>
            <w:r w:rsidRPr="005923F8">
              <w:rPr>
                <w:rFonts w:asciiTheme="minorHAnsi" w:hAnsiTheme="minorHAnsi" w:cstheme="minorHAnsi"/>
                <w:b/>
                <w:sz w:val="22"/>
                <w:szCs w:val="22"/>
              </w:rPr>
              <w:t>Employee &amp; Family</w:t>
            </w:r>
          </w:p>
        </w:tc>
        <w:tc>
          <w:tcPr>
            <w:tcW w:w="3597" w:type="dxa"/>
            <w:shd w:val="clear" w:color="auto" w:fill="F2F2F2" w:themeFill="background1" w:themeFillShade="F2"/>
          </w:tcPr>
          <w:p w:rsidR="00354251" w:rsidRPr="005923F8" w:rsidRDefault="000040EF" w:rsidP="002D7468">
            <w:pPr>
              <w:pStyle w:val="BodyTextIndent2"/>
              <w:ind w:left="0"/>
              <w:jc w:val="center"/>
              <w:rPr>
                <w:rFonts w:asciiTheme="minorHAnsi" w:hAnsiTheme="minorHAnsi" w:cstheme="minorHAnsi"/>
                <w:b/>
                <w:sz w:val="22"/>
                <w:szCs w:val="22"/>
              </w:rPr>
            </w:pPr>
            <w:r w:rsidRPr="005923F8">
              <w:rPr>
                <w:rFonts w:asciiTheme="minorHAnsi" w:hAnsiTheme="minorHAnsi" w:cstheme="minorHAnsi"/>
                <w:b/>
                <w:sz w:val="22"/>
                <w:szCs w:val="22"/>
              </w:rPr>
              <w:t>$22.26</w:t>
            </w:r>
          </w:p>
        </w:tc>
        <w:tc>
          <w:tcPr>
            <w:tcW w:w="3597" w:type="dxa"/>
            <w:shd w:val="clear" w:color="auto" w:fill="F2F2F2" w:themeFill="background1" w:themeFillShade="F2"/>
          </w:tcPr>
          <w:p w:rsidR="00354251" w:rsidRPr="005923F8" w:rsidRDefault="000040EF" w:rsidP="002D7468">
            <w:pPr>
              <w:pStyle w:val="BodyTextIndent2"/>
              <w:ind w:left="0"/>
              <w:jc w:val="center"/>
              <w:rPr>
                <w:rFonts w:asciiTheme="minorHAnsi" w:hAnsiTheme="minorHAnsi" w:cstheme="minorHAnsi"/>
                <w:b/>
                <w:sz w:val="22"/>
                <w:szCs w:val="22"/>
              </w:rPr>
            </w:pPr>
            <w:r w:rsidRPr="005923F8">
              <w:rPr>
                <w:rFonts w:asciiTheme="minorHAnsi" w:hAnsiTheme="minorHAnsi" w:cstheme="minorHAnsi"/>
                <w:b/>
                <w:sz w:val="22"/>
                <w:szCs w:val="22"/>
              </w:rPr>
              <w:t>$45.22</w:t>
            </w:r>
          </w:p>
        </w:tc>
      </w:tr>
    </w:tbl>
    <w:p w:rsidR="00773831" w:rsidRDefault="00773831" w:rsidP="00D43692">
      <w:pPr>
        <w:pBdr>
          <w:bottom w:val="single" w:sz="4" w:space="1" w:color="4F81BD" w:themeColor="accent1"/>
        </w:pBdr>
        <w:rPr>
          <w:color w:val="17365D" w:themeColor="text2" w:themeShade="BF"/>
          <w:sz w:val="48"/>
          <w:szCs w:val="48"/>
        </w:rPr>
      </w:pPr>
    </w:p>
    <w:p w:rsidR="00B92D52" w:rsidRDefault="00B92D52" w:rsidP="00D43692">
      <w:pPr>
        <w:pBdr>
          <w:bottom w:val="single" w:sz="4" w:space="1" w:color="4F81BD" w:themeColor="accent1"/>
        </w:pBdr>
        <w:rPr>
          <w:color w:val="17365D" w:themeColor="text2" w:themeShade="BF"/>
          <w:sz w:val="48"/>
          <w:szCs w:val="48"/>
        </w:rPr>
      </w:pPr>
    </w:p>
    <w:p w:rsidR="007D1C88" w:rsidRDefault="007D1C88" w:rsidP="00D43692">
      <w:pPr>
        <w:pBdr>
          <w:bottom w:val="single" w:sz="4" w:space="1" w:color="4F81BD" w:themeColor="accent1"/>
        </w:pBdr>
        <w:rPr>
          <w:color w:val="17365D" w:themeColor="text2" w:themeShade="BF"/>
          <w:sz w:val="48"/>
          <w:szCs w:val="48"/>
        </w:rPr>
      </w:pPr>
    </w:p>
    <w:p w:rsidR="00A70A15" w:rsidRPr="006C1A06" w:rsidRDefault="00A70A15" w:rsidP="00D43692">
      <w:pPr>
        <w:pBdr>
          <w:bottom w:val="single" w:sz="4" w:space="1" w:color="4F81BD" w:themeColor="accent1"/>
        </w:pBdr>
        <w:rPr>
          <w:color w:val="002060"/>
          <w:sz w:val="48"/>
          <w:szCs w:val="48"/>
        </w:rPr>
      </w:pPr>
      <w:r w:rsidRPr="006C1A06">
        <w:rPr>
          <w:color w:val="002060"/>
          <w:sz w:val="48"/>
          <w:szCs w:val="48"/>
        </w:rPr>
        <w:lastRenderedPageBreak/>
        <w:t>Voluntary Plan Offerings</w:t>
      </w:r>
    </w:p>
    <w:p w:rsidR="00712A2C" w:rsidRPr="007D1C88" w:rsidRDefault="00712A2C" w:rsidP="00712A2C">
      <w:pPr>
        <w:pStyle w:val="BodyTextIndent2"/>
        <w:ind w:left="0"/>
        <w:rPr>
          <w:rFonts w:asciiTheme="minorHAnsi" w:hAnsiTheme="minorHAnsi" w:cstheme="minorHAnsi"/>
          <w:b/>
          <w:color w:val="336699"/>
          <w:sz w:val="24"/>
          <w:szCs w:val="32"/>
        </w:rPr>
      </w:pPr>
      <w:r w:rsidRPr="007D1C88">
        <w:rPr>
          <w:rFonts w:asciiTheme="minorHAnsi" w:hAnsiTheme="minorHAnsi" w:cstheme="minorHAnsi"/>
          <w:b/>
          <w:color w:val="336699"/>
          <w:sz w:val="24"/>
          <w:szCs w:val="32"/>
        </w:rPr>
        <w:t>Hospital Indem</w:t>
      </w:r>
      <w:r w:rsidR="007D1C88">
        <w:rPr>
          <w:rFonts w:asciiTheme="minorHAnsi" w:hAnsiTheme="minorHAnsi" w:cstheme="minorHAnsi"/>
          <w:b/>
          <w:color w:val="336699"/>
          <w:sz w:val="24"/>
          <w:szCs w:val="32"/>
        </w:rPr>
        <w:t>nity Plan</w:t>
      </w:r>
      <w:r w:rsidR="00543D39">
        <w:rPr>
          <w:rFonts w:asciiTheme="minorHAnsi" w:hAnsiTheme="minorHAnsi" w:cstheme="minorHAnsi"/>
          <w:b/>
          <w:color w:val="336699"/>
          <w:sz w:val="24"/>
          <w:szCs w:val="32"/>
        </w:rPr>
        <w:t xml:space="preserve"> </w:t>
      </w:r>
      <w:r w:rsidR="00543D39" w:rsidRPr="00543D39">
        <w:rPr>
          <w:rFonts w:asciiTheme="minorHAnsi" w:hAnsiTheme="minorHAnsi" w:cstheme="minorHAnsi"/>
          <w:sz w:val="21"/>
          <w:szCs w:val="21"/>
        </w:rPr>
        <w:t>p</w:t>
      </w:r>
      <w:r w:rsidRPr="00543D39">
        <w:rPr>
          <w:rFonts w:asciiTheme="minorHAnsi" w:hAnsiTheme="minorHAnsi" w:cstheme="minorHAnsi"/>
          <w:sz w:val="21"/>
          <w:szCs w:val="21"/>
        </w:rPr>
        <w:t>r</w:t>
      </w:r>
      <w:r w:rsidRPr="00900A57">
        <w:rPr>
          <w:rFonts w:asciiTheme="minorHAnsi" w:hAnsiTheme="minorHAnsi" w:cstheme="minorHAnsi"/>
          <w:sz w:val="21"/>
          <w:szCs w:val="21"/>
        </w:rPr>
        <w:t xml:space="preserve">ovides coverage for hospital admission, inpatient stays and intensive care confinement. Two options available: high and low, plans vary by level of reimbursement (see below).  </w:t>
      </w:r>
    </w:p>
    <w:p w:rsidR="00712A2C" w:rsidRPr="00900A57" w:rsidRDefault="00900A57" w:rsidP="00712A2C">
      <w:pPr>
        <w:pStyle w:val="BodyTextIndent2"/>
        <w:ind w:left="0"/>
        <w:rPr>
          <w:rFonts w:asciiTheme="minorHAnsi" w:hAnsiTheme="minorHAnsi" w:cstheme="minorHAnsi"/>
          <w:b/>
          <w:color w:val="336699"/>
          <w:sz w:val="21"/>
          <w:szCs w:val="21"/>
        </w:rPr>
      </w:pPr>
      <w:r w:rsidRPr="00900A57">
        <w:rPr>
          <w:rFonts w:asciiTheme="minorHAnsi" w:hAnsiTheme="minorHAnsi" w:cstheme="minorHAnsi"/>
          <w:noProof/>
          <w:sz w:val="21"/>
          <w:szCs w:val="21"/>
        </w:rPr>
        <w:drawing>
          <wp:anchor distT="0" distB="0" distL="114300" distR="114300" simplePos="0" relativeHeight="251705344" behindDoc="1" locked="0" layoutInCell="1" allowOverlap="1" wp14:anchorId="266A103F" wp14:editId="4DFE1209">
            <wp:simplePos x="0" y="0"/>
            <wp:positionH relativeFrom="column">
              <wp:posOffset>942975</wp:posOffset>
            </wp:positionH>
            <wp:positionV relativeFrom="paragraph">
              <wp:posOffset>131445</wp:posOffset>
            </wp:positionV>
            <wp:extent cx="4905375" cy="1123950"/>
            <wp:effectExtent l="0" t="0" r="9525" b="0"/>
            <wp:wrapTight wrapText="bothSides">
              <wp:wrapPolygon edited="0">
                <wp:start x="0" y="0"/>
                <wp:lineTo x="0" y="21234"/>
                <wp:lineTo x="21558" y="21234"/>
                <wp:lineTo x="2155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053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A2C" w:rsidRPr="00900A57" w:rsidRDefault="00712A2C" w:rsidP="00712A2C">
      <w:pPr>
        <w:pStyle w:val="BodyTextIndent2"/>
        <w:ind w:left="0"/>
        <w:rPr>
          <w:rFonts w:asciiTheme="minorHAnsi" w:hAnsiTheme="minorHAnsi" w:cstheme="minorHAnsi"/>
          <w:sz w:val="21"/>
          <w:szCs w:val="21"/>
        </w:rPr>
      </w:pPr>
      <w:r w:rsidRPr="00900A57">
        <w:rPr>
          <w:rFonts w:asciiTheme="minorHAnsi" w:hAnsiTheme="minorHAnsi" w:cstheme="minorHAnsi"/>
          <w:sz w:val="21"/>
          <w:szCs w:val="21"/>
        </w:rPr>
        <w:t xml:space="preserve">                                         </w:t>
      </w:r>
    </w:p>
    <w:p w:rsidR="00712A2C" w:rsidRPr="00900A57" w:rsidRDefault="00712A2C" w:rsidP="00712A2C">
      <w:pPr>
        <w:pStyle w:val="BodyTextIndent2"/>
        <w:ind w:left="0"/>
        <w:rPr>
          <w:rFonts w:asciiTheme="minorHAnsi" w:hAnsiTheme="minorHAnsi" w:cstheme="minorHAnsi"/>
          <w:sz w:val="21"/>
          <w:szCs w:val="21"/>
        </w:rPr>
      </w:pPr>
    </w:p>
    <w:p w:rsidR="00712A2C" w:rsidRPr="00900A57" w:rsidRDefault="00712A2C" w:rsidP="00712A2C">
      <w:pPr>
        <w:pStyle w:val="BodyTextIndent2"/>
        <w:ind w:left="0"/>
        <w:rPr>
          <w:rFonts w:ascii="Century Gothic" w:hAnsi="Century Gothic"/>
          <w:b/>
          <w:color w:val="336699"/>
          <w:sz w:val="21"/>
          <w:szCs w:val="21"/>
        </w:rPr>
      </w:pPr>
      <w:r w:rsidRPr="00900A57">
        <w:rPr>
          <w:sz w:val="21"/>
          <w:szCs w:val="21"/>
        </w:rPr>
        <w:t xml:space="preserve">                                          </w:t>
      </w:r>
    </w:p>
    <w:p w:rsidR="00712A2C" w:rsidRDefault="00712A2C" w:rsidP="00712A2C">
      <w:pPr>
        <w:pStyle w:val="BodyTextIndent2"/>
        <w:ind w:left="0"/>
        <w:rPr>
          <w:rFonts w:ascii="Century Gothic" w:hAnsi="Century Gothic"/>
          <w:b/>
          <w:color w:val="336699"/>
          <w:sz w:val="32"/>
          <w:szCs w:val="32"/>
          <w:u w:val="single"/>
        </w:rPr>
      </w:pPr>
    </w:p>
    <w:p w:rsidR="00900A57" w:rsidRDefault="00900A57" w:rsidP="00712A2C">
      <w:pPr>
        <w:pStyle w:val="BodyTextIndent2"/>
        <w:ind w:left="0"/>
        <w:rPr>
          <w:rFonts w:ascii="Century Gothic" w:hAnsi="Century Gothic"/>
          <w:b/>
          <w:color w:val="336699"/>
          <w:sz w:val="32"/>
          <w:szCs w:val="32"/>
          <w:u w:val="single"/>
        </w:rPr>
      </w:pPr>
    </w:p>
    <w:p w:rsidR="00900A57" w:rsidRDefault="00900A57" w:rsidP="00712A2C">
      <w:pPr>
        <w:pStyle w:val="BodyTextIndent2"/>
        <w:ind w:left="0"/>
        <w:rPr>
          <w:rFonts w:ascii="Century Gothic" w:hAnsi="Century Gothic"/>
          <w:b/>
          <w:color w:val="336699"/>
          <w:sz w:val="32"/>
          <w:szCs w:val="32"/>
          <w:u w:val="single"/>
        </w:rPr>
      </w:pPr>
    </w:p>
    <w:p w:rsidR="00900A57" w:rsidRDefault="00900A57" w:rsidP="00712A2C">
      <w:pPr>
        <w:pStyle w:val="BodyTextIndent2"/>
        <w:ind w:left="0"/>
        <w:rPr>
          <w:rFonts w:ascii="Century Gothic" w:hAnsi="Century Gothic"/>
          <w:b/>
          <w:color w:val="336699"/>
          <w:sz w:val="32"/>
          <w:szCs w:val="32"/>
          <w:u w:val="single"/>
        </w:rPr>
      </w:pPr>
    </w:p>
    <w:p w:rsidR="00900A57" w:rsidRDefault="00900A57" w:rsidP="00712A2C">
      <w:pPr>
        <w:pStyle w:val="BodyTextIndent2"/>
        <w:ind w:left="0"/>
        <w:rPr>
          <w:rFonts w:ascii="Century Gothic" w:hAnsi="Century Gothic"/>
          <w:b/>
          <w:color w:val="336699"/>
          <w:sz w:val="32"/>
          <w:szCs w:val="32"/>
          <w:u w:val="single"/>
        </w:rPr>
      </w:pPr>
    </w:p>
    <w:p w:rsidR="00900A57" w:rsidRDefault="00900A57" w:rsidP="00712A2C">
      <w:pPr>
        <w:pStyle w:val="BodyTextIndent2"/>
        <w:ind w:left="0"/>
        <w:rPr>
          <w:rFonts w:ascii="Century Gothic" w:hAnsi="Century Gothic"/>
          <w:b/>
          <w:color w:val="336699"/>
          <w:sz w:val="32"/>
          <w:szCs w:val="32"/>
          <w:u w:val="single"/>
        </w:rPr>
      </w:pPr>
      <w:r w:rsidRPr="00900A57">
        <w:rPr>
          <w:noProof/>
          <w:sz w:val="21"/>
          <w:szCs w:val="21"/>
        </w:rPr>
        <w:drawing>
          <wp:anchor distT="0" distB="0" distL="114300" distR="114300" simplePos="0" relativeHeight="251706368" behindDoc="1" locked="0" layoutInCell="1" allowOverlap="1" wp14:anchorId="1F9668E1" wp14:editId="68423861">
            <wp:simplePos x="0" y="0"/>
            <wp:positionH relativeFrom="column">
              <wp:posOffset>942975</wp:posOffset>
            </wp:positionH>
            <wp:positionV relativeFrom="paragraph">
              <wp:posOffset>-238760</wp:posOffset>
            </wp:positionV>
            <wp:extent cx="4905375" cy="1333500"/>
            <wp:effectExtent l="0" t="0" r="9525" b="0"/>
            <wp:wrapTight wrapText="bothSides">
              <wp:wrapPolygon edited="0">
                <wp:start x="0" y="0"/>
                <wp:lineTo x="0" y="21291"/>
                <wp:lineTo x="21558" y="21291"/>
                <wp:lineTo x="215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053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A57" w:rsidRDefault="00900A57" w:rsidP="00712A2C">
      <w:pPr>
        <w:pStyle w:val="BodyTextIndent2"/>
        <w:ind w:left="0"/>
        <w:rPr>
          <w:rFonts w:ascii="Century Gothic" w:hAnsi="Century Gothic"/>
          <w:b/>
          <w:color w:val="336699"/>
          <w:sz w:val="32"/>
          <w:szCs w:val="32"/>
          <w:u w:val="single"/>
        </w:rPr>
      </w:pPr>
    </w:p>
    <w:p w:rsidR="00900A57" w:rsidRDefault="00900A57" w:rsidP="00712A2C">
      <w:pPr>
        <w:pStyle w:val="BodyTextIndent2"/>
        <w:ind w:left="0"/>
        <w:rPr>
          <w:rFonts w:ascii="Century Gothic" w:hAnsi="Century Gothic"/>
          <w:b/>
          <w:color w:val="336699"/>
          <w:sz w:val="32"/>
          <w:szCs w:val="32"/>
          <w:u w:val="single"/>
        </w:rPr>
      </w:pPr>
    </w:p>
    <w:p w:rsidR="00900A57" w:rsidRDefault="00900A57" w:rsidP="00712A2C">
      <w:pPr>
        <w:pStyle w:val="BodyTextIndent2"/>
        <w:ind w:left="0"/>
        <w:rPr>
          <w:rFonts w:ascii="Century Gothic" w:hAnsi="Century Gothic"/>
          <w:b/>
          <w:color w:val="336699"/>
          <w:sz w:val="32"/>
          <w:szCs w:val="32"/>
          <w:u w:val="single"/>
        </w:rPr>
      </w:pPr>
    </w:p>
    <w:p w:rsidR="00B949D4" w:rsidRDefault="00B949D4" w:rsidP="00712A2C">
      <w:pPr>
        <w:pStyle w:val="BodyTextIndent2"/>
        <w:ind w:left="0"/>
        <w:rPr>
          <w:rFonts w:asciiTheme="minorHAnsi" w:hAnsiTheme="minorHAnsi" w:cstheme="minorHAnsi"/>
          <w:b/>
          <w:color w:val="336699"/>
          <w:sz w:val="32"/>
          <w:szCs w:val="32"/>
        </w:rPr>
      </w:pPr>
    </w:p>
    <w:p w:rsidR="00712A2C" w:rsidRPr="00900A57" w:rsidRDefault="00712A2C" w:rsidP="00712A2C">
      <w:pPr>
        <w:pStyle w:val="BodyTextIndent2"/>
        <w:ind w:left="0"/>
        <w:rPr>
          <w:rFonts w:asciiTheme="minorHAnsi" w:hAnsiTheme="minorHAnsi" w:cstheme="minorHAnsi"/>
          <w:b/>
          <w:color w:val="336699"/>
          <w:sz w:val="21"/>
          <w:szCs w:val="21"/>
        </w:rPr>
      </w:pPr>
    </w:p>
    <w:p w:rsidR="00A70A15" w:rsidRDefault="00A70A15" w:rsidP="00712A2C">
      <w:pPr>
        <w:pStyle w:val="BodyTextIndent2"/>
        <w:ind w:left="0"/>
        <w:rPr>
          <w:rFonts w:asciiTheme="minorHAnsi" w:hAnsiTheme="minorHAnsi" w:cstheme="minorHAnsi"/>
          <w:b/>
          <w:color w:val="336699"/>
          <w:sz w:val="32"/>
          <w:szCs w:val="32"/>
        </w:rPr>
      </w:pPr>
    </w:p>
    <w:p w:rsidR="00A70A15" w:rsidRDefault="00A70A15" w:rsidP="00712A2C">
      <w:pPr>
        <w:pStyle w:val="BodyTextIndent2"/>
        <w:ind w:left="0"/>
        <w:rPr>
          <w:rFonts w:asciiTheme="minorHAnsi" w:hAnsiTheme="minorHAnsi" w:cstheme="minorHAnsi"/>
          <w:b/>
          <w:color w:val="336699"/>
          <w:sz w:val="32"/>
          <w:szCs w:val="32"/>
        </w:rPr>
      </w:pPr>
    </w:p>
    <w:p w:rsidR="008C62E8" w:rsidRPr="00900A57" w:rsidRDefault="008C62E8" w:rsidP="008C62E8">
      <w:pPr>
        <w:pStyle w:val="BodyTextIndent2"/>
        <w:ind w:left="0"/>
        <w:rPr>
          <w:rFonts w:asciiTheme="minorHAnsi" w:hAnsiTheme="minorHAnsi" w:cstheme="minorHAnsi"/>
          <w:b/>
          <w:color w:val="336699"/>
          <w:sz w:val="32"/>
          <w:szCs w:val="32"/>
        </w:rPr>
      </w:pPr>
      <w:r w:rsidRPr="00900A57">
        <w:rPr>
          <w:rFonts w:asciiTheme="minorHAnsi" w:hAnsiTheme="minorHAnsi" w:cstheme="minorHAnsi"/>
          <w:b/>
          <w:color w:val="336699"/>
          <w:sz w:val="32"/>
          <w:szCs w:val="32"/>
        </w:rPr>
        <w:t xml:space="preserve">Legal Assistance Program                      </w:t>
      </w:r>
    </w:p>
    <w:p w:rsidR="008C62E8" w:rsidRDefault="008C62E8" w:rsidP="008C62E8">
      <w:pPr>
        <w:pStyle w:val="BodyTextIndent2"/>
        <w:ind w:left="0"/>
        <w:rPr>
          <w:rFonts w:asciiTheme="minorHAnsi" w:hAnsiTheme="minorHAnsi" w:cstheme="minorHAnsi"/>
          <w:sz w:val="21"/>
          <w:szCs w:val="21"/>
        </w:rPr>
      </w:pPr>
      <w:r w:rsidRPr="00900A57">
        <w:rPr>
          <w:rFonts w:asciiTheme="minorHAnsi" w:hAnsiTheme="minorHAnsi" w:cstheme="minorHAnsi"/>
          <w:noProof/>
          <w:sz w:val="32"/>
          <w:szCs w:val="32"/>
        </w:rPr>
        <w:drawing>
          <wp:anchor distT="0" distB="0" distL="114300" distR="114300" simplePos="0" relativeHeight="251721728" behindDoc="1" locked="0" layoutInCell="1" allowOverlap="1" wp14:anchorId="5B3C9F93" wp14:editId="3FC2B83F">
            <wp:simplePos x="0" y="0"/>
            <wp:positionH relativeFrom="column">
              <wp:posOffset>5029835</wp:posOffset>
            </wp:positionH>
            <wp:positionV relativeFrom="paragraph">
              <wp:posOffset>147320</wp:posOffset>
            </wp:positionV>
            <wp:extent cx="2074545" cy="548005"/>
            <wp:effectExtent l="0" t="0" r="1905" b="4445"/>
            <wp:wrapTight wrapText="bothSides">
              <wp:wrapPolygon edited="0">
                <wp:start x="0" y="0"/>
                <wp:lineTo x="0" y="21024"/>
                <wp:lineTo x="21421" y="21024"/>
                <wp:lineTo x="21421" y="0"/>
                <wp:lineTo x="0" y="0"/>
              </wp:wrapPolygon>
            </wp:wrapTight>
            <wp:docPr id="39" name="Picture 39" descr="http://www.heneylaw.com/images/hyatt-legal-plans.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neylaw.com/images/hyatt-legal-plans.png">
                      <a:hlinkClick r:id="rId58"/>
                    </pic:cNvPr>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074545"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A57">
        <w:rPr>
          <w:rFonts w:asciiTheme="minorHAnsi" w:hAnsiTheme="minorHAnsi" w:cstheme="minorHAnsi"/>
          <w:sz w:val="21"/>
          <w:szCs w:val="21"/>
        </w:rPr>
        <w:t xml:space="preserve">Employees can purchase legal service protection and have access to an attorney on retainer within a nationwide network of more than 13,500 attorneys.  Provides full coverage for money matters, home and real estate, estate planning, living will preparation, family and personal, civil lawsuits, elder care issues, vehicles and driving.  </w:t>
      </w:r>
    </w:p>
    <w:p w:rsidR="008C62E8" w:rsidRDefault="008C62E8" w:rsidP="008C62E8">
      <w:pPr>
        <w:pStyle w:val="BodyTextIndent2"/>
        <w:ind w:left="0"/>
        <w:rPr>
          <w:rFonts w:asciiTheme="minorHAnsi" w:hAnsiTheme="minorHAnsi" w:cstheme="minorHAnsi"/>
          <w:sz w:val="21"/>
          <w:szCs w:val="21"/>
        </w:rPr>
      </w:pPr>
      <w:r w:rsidRPr="00900A57">
        <w:rPr>
          <w:rFonts w:asciiTheme="minorHAnsi" w:hAnsiTheme="minorHAnsi" w:cstheme="minorHAnsi"/>
          <w:sz w:val="21"/>
          <w:szCs w:val="21"/>
        </w:rPr>
        <w:t xml:space="preserve">To access attorney directory, visit </w:t>
      </w:r>
      <w:hyperlink r:id="rId61" w:history="1">
        <w:r w:rsidRPr="00850D17">
          <w:rPr>
            <w:rStyle w:val="Hyperlink"/>
            <w:rFonts w:asciiTheme="minorHAnsi" w:hAnsiTheme="minorHAnsi" w:cstheme="minorHAnsi"/>
            <w:sz w:val="21"/>
            <w:szCs w:val="21"/>
          </w:rPr>
          <w:t>www.legalplans.com</w:t>
        </w:r>
      </w:hyperlink>
      <w:r w:rsidRPr="00900A57">
        <w:rPr>
          <w:rFonts w:asciiTheme="minorHAnsi" w:hAnsiTheme="minorHAnsi" w:cstheme="minorHAnsi"/>
          <w:sz w:val="21"/>
          <w:szCs w:val="21"/>
        </w:rPr>
        <w:t xml:space="preserve">; </w:t>
      </w:r>
    </w:p>
    <w:p w:rsidR="008C62E8" w:rsidRPr="00900A57" w:rsidRDefault="008C62E8" w:rsidP="008C62E8">
      <w:pPr>
        <w:pStyle w:val="BodyTextIndent2"/>
        <w:ind w:left="0"/>
        <w:rPr>
          <w:rFonts w:asciiTheme="minorHAnsi" w:hAnsiTheme="minorHAnsi" w:cstheme="minorHAnsi"/>
          <w:sz w:val="21"/>
          <w:szCs w:val="21"/>
        </w:rPr>
      </w:pPr>
      <w:r w:rsidRPr="00900A57">
        <w:rPr>
          <w:rFonts w:asciiTheme="minorHAnsi" w:hAnsiTheme="minorHAnsi" w:cstheme="minorHAnsi"/>
          <w:sz w:val="21"/>
          <w:szCs w:val="21"/>
        </w:rPr>
        <w:t>Employee/Members Access Code:  GETLAW</w:t>
      </w:r>
    </w:p>
    <w:p w:rsidR="008C62E8" w:rsidRPr="00900A57" w:rsidRDefault="008C62E8" w:rsidP="008C62E8">
      <w:pPr>
        <w:pStyle w:val="BodyTextIndent2"/>
        <w:numPr>
          <w:ilvl w:val="0"/>
          <w:numId w:val="6"/>
        </w:numPr>
        <w:rPr>
          <w:rFonts w:asciiTheme="minorHAnsi" w:hAnsiTheme="minorHAnsi" w:cstheme="minorHAnsi"/>
          <w:b/>
          <w:color w:val="336699"/>
          <w:sz w:val="21"/>
          <w:szCs w:val="21"/>
        </w:rPr>
      </w:pPr>
      <w:r w:rsidRPr="00900A57">
        <w:rPr>
          <w:rFonts w:asciiTheme="minorHAnsi" w:hAnsiTheme="minorHAnsi" w:cstheme="minorHAnsi"/>
          <w:sz w:val="21"/>
          <w:szCs w:val="21"/>
        </w:rPr>
        <w:t xml:space="preserve">$16.50 monthly premium </w:t>
      </w:r>
    </w:p>
    <w:p w:rsidR="00A70A15" w:rsidRDefault="00A70A15" w:rsidP="00712A2C">
      <w:pPr>
        <w:pStyle w:val="BodyTextIndent2"/>
        <w:ind w:left="0"/>
        <w:rPr>
          <w:rFonts w:asciiTheme="minorHAnsi" w:hAnsiTheme="minorHAnsi" w:cstheme="minorHAnsi"/>
          <w:b/>
          <w:color w:val="336699"/>
          <w:sz w:val="32"/>
          <w:szCs w:val="32"/>
        </w:rPr>
      </w:pPr>
    </w:p>
    <w:p w:rsidR="00A70A15" w:rsidRDefault="00A70A15" w:rsidP="00712A2C">
      <w:pPr>
        <w:pStyle w:val="BodyTextIndent2"/>
        <w:ind w:left="0"/>
        <w:rPr>
          <w:rFonts w:asciiTheme="minorHAnsi" w:hAnsiTheme="minorHAnsi" w:cstheme="minorHAnsi"/>
          <w:b/>
          <w:color w:val="336699"/>
          <w:sz w:val="32"/>
          <w:szCs w:val="32"/>
        </w:rPr>
      </w:pPr>
    </w:p>
    <w:p w:rsidR="00A70A15" w:rsidRDefault="00A70A15" w:rsidP="00712A2C">
      <w:pPr>
        <w:pStyle w:val="BodyTextIndent2"/>
        <w:ind w:left="0"/>
        <w:rPr>
          <w:rFonts w:asciiTheme="minorHAnsi" w:hAnsiTheme="minorHAnsi" w:cstheme="minorHAnsi"/>
          <w:b/>
          <w:color w:val="336699"/>
          <w:sz w:val="32"/>
          <w:szCs w:val="32"/>
        </w:rPr>
      </w:pPr>
    </w:p>
    <w:p w:rsidR="00A70A15" w:rsidRDefault="00A70A15" w:rsidP="00712A2C">
      <w:pPr>
        <w:pStyle w:val="BodyTextIndent2"/>
        <w:ind w:left="0"/>
        <w:rPr>
          <w:rFonts w:asciiTheme="minorHAnsi" w:hAnsiTheme="minorHAnsi" w:cstheme="minorHAnsi"/>
          <w:b/>
          <w:color w:val="336699"/>
          <w:sz w:val="32"/>
          <w:szCs w:val="32"/>
        </w:rPr>
      </w:pPr>
    </w:p>
    <w:p w:rsidR="00A70A15" w:rsidRDefault="00A70A15" w:rsidP="00712A2C">
      <w:pPr>
        <w:pStyle w:val="BodyTextIndent2"/>
        <w:ind w:left="0"/>
        <w:rPr>
          <w:rFonts w:asciiTheme="minorHAnsi" w:hAnsiTheme="minorHAnsi" w:cstheme="minorHAnsi"/>
          <w:b/>
          <w:color w:val="336699"/>
          <w:sz w:val="32"/>
          <w:szCs w:val="32"/>
        </w:rPr>
      </w:pPr>
    </w:p>
    <w:p w:rsidR="00A70A15" w:rsidRDefault="00A70A15" w:rsidP="00712A2C">
      <w:pPr>
        <w:pStyle w:val="BodyTextIndent2"/>
        <w:ind w:left="0"/>
        <w:rPr>
          <w:rFonts w:asciiTheme="minorHAnsi" w:hAnsiTheme="minorHAnsi" w:cstheme="minorHAnsi"/>
          <w:b/>
          <w:color w:val="336699"/>
          <w:sz w:val="32"/>
          <w:szCs w:val="32"/>
        </w:rPr>
      </w:pPr>
    </w:p>
    <w:p w:rsidR="00B92D52" w:rsidRDefault="00B92D52" w:rsidP="00712A2C">
      <w:pPr>
        <w:pStyle w:val="BodyTextIndent2"/>
        <w:ind w:left="0"/>
        <w:rPr>
          <w:rFonts w:asciiTheme="minorHAnsi" w:hAnsiTheme="minorHAnsi" w:cstheme="minorHAnsi"/>
          <w:b/>
          <w:color w:val="336699"/>
          <w:sz w:val="32"/>
          <w:szCs w:val="32"/>
        </w:rPr>
      </w:pPr>
    </w:p>
    <w:p w:rsidR="007D1C88" w:rsidRDefault="007D1C88" w:rsidP="00712A2C">
      <w:pPr>
        <w:pStyle w:val="BodyTextIndent2"/>
        <w:ind w:left="0"/>
        <w:rPr>
          <w:rFonts w:asciiTheme="minorHAnsi" w:hAnsiTheme="minorHAnsi" w:cstheme="minorHAnsi"/>
          <w:b/>
          <w:color w:val="336699"/>
          <w:sz w:val="32"/>
          <w:szCs w:val="32"/>
        </w:rPr>
      </w:pPr>
    </w:p>
    <w:p w:rsidR="00031D0D" w:rsidRDefault="00031D0D" w:rsidP="006C1A06">
      <w:pPr>
        <w:pStyle w:val="BodyText"/>
        <w:kinsoku w:val="0"/>
        <w:overflowPunct w:val="0"/>
        <w:spacing w:before="66"/>
        <w:rPr>
          <w:rFonts w:eastAsia="Times New Roman" w:cstheme="minorHAnsi"/>
          <w:b/>
          <w:color w:val="336699"/>
          <w:sz w:val="32"/>
          <w:szCs w:val="32"/>
        </w:rPr>
      </w:pPr>
    </w:p>
    <w:p w:rsidR="006C1A06" w:rsidRPr="006C1A06" w:rsidRDefault="006C1A06" w:rsidP="006C1A06">
      <w:pPr>
        <w:pStyle w:val="BodyText"/>
        <w:kinsoku w:val="0"/>
        <w:overflowPunct w:val="0"/>
        <w:spacing w:before="66"/>
        <w:rPr>
          <w:rFonts w:asciiTheme="majorHAnsi" w:hAnsiTheme="majorHAnsi" w:cstheme="majorHAnsi"/>
          <w:color w:val="002060"/>
          <w:sz w:val="48"/>
          <w:szCs w:val="48"/>
        </w:rPr>
      </w:pPr>
      <w:r w:rsidRPr="006C1A06">
        <w:rPr>
          <w:rFonts w:asciiTheme="majorHAnsi" w:hAnsiTheme="majorHAnsi" w:cstheme="majorHAnsi"/>
          <w:noProof/>
          <w:color w:val="002060"/>
          <w:sz w:val="48"/>
          <w:szCs w:val="48"/>
        </w:rPr>
        <w:lastRenderedPageBreak/>
        <mc:AlternateContent>
          <mc:Choice Requires="wps">
            <w:drawing>
              <wp:anchor distT="0" distB="0" distL="0" distR="0" simplePos="0" relativeHeight="251732992" behindDoc="0" locked="0" layoutInCell="0" allowOverlap="1">
                <wp:simplePos x="0" y="0"/>
                <wp:positionH relativeFrom="page">
                  <wp:posOffset>438785</wp:posOffset>
                </wp:positionH>
                <wp:positionV relativeFrom="paragraph">
                  <wp:posOffset>394335</wp:posOffset>
                </wp:positionV>
                <wp:extent cx="6896100" cy="12700"/>
                <wp:effectExtent l="0" t="0" r="0" b="0"/>
                <wp:wrapTopAndBottom/>
                <wp:docPr id="302" name="Freeform: 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60 w 10860"/>
                            <a:gd name="T3" fmla="*/ 0 h 20"/>
                          </a:gdLst>
                          <a:ahLst/>
                          <a:cxnLst>
                            <a:cxn ang="0">
                              <a:pos x="T0" y="T1"/>
                            </a:cxn>
                            <a:cxn ang="0">
                              <a:pos x="T2" y="T3"/>
                            </a:cxn>
                          </a:cxnLst>
                          <a:rect l="0" t="0" r="r" b="b"/>
                          <a:pathLst>
                            <a:path w="10860" h="20">
                              <a:moveTo>
                                <a:pt x="0" y="0"/>
                              </a:moveTo>
                              <a:lnTo>
                                <a:pt x="10860" y="0"/>
                              </a:lnTo>
                            </a:path>
                          </a:pathLst>
                        </a:custGeom>
                        <a:noFill/>
                        <a:ln w="121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02D106" id="Freeform: Shape 302" o:spid="_x0000_s1026" style="position:absolute;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31.05pt,577.55pt,31.05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" o:allowincell="f" filled="f" strokecolor="#4f81bc" strokeweight=".96pt">
                <v:path arrowok="t" o:connecttype="custom" o:connectlocs="0,0;6896100,0" o:connectangles="0,0"/>
                <w10:wrap type="topAndBottom" anchorx="page"/>
              </v:polyline>
            </w:pict>
          </mc:Fallback>
        </mc:AlternateContent>
      </w:r>
      <w:bookmarkStart w:id="11" w:name="_bookmark16"/>
      <w:bookmarkEnd w:id="11"/>
      <w:r w:rsidRPr="006C1A06">
        <w:rPr>
          <w:rFonts w:asciiTheme="majorHAnsi" w:hAnsiTheme="majorHAnsi" w:cstheme="majorHAnsi"/>
          <w:color w:val="002060"/>
          <w:sz w:val="48"/>
          <w:szCs w:val="48"/>
        </w:rPr>
        <w:t>OTHER PROGRAMS</w:t>
      </w:r>
    </w:p>
    <w:p w:rsidR="006C1A06" w:rsidRDefault="006C1A06" w:rsidP="006C1A06">
      <w:pPr>
        <w:pStyle w:val="BodyText"/>
        <w:kinsoku w:val="0"/>
        <w:overflowPunct w:val="0"/>
        <w:spacing w:before="87"/>
        <w:rPr>
          <w:b/>
          <w:bCs/>
          <w:color w:val="1F487C"/>
          <w:sz w:val="28"/>
          <w:szCs w:val="28"/>
        </w:rPr>
      </w:pPr>
    </w:p>
    <w:p w:rsidR="003C67E3" w:rsidRPr="002B66AA" w:rsidRDefault="006C1A06" w:rsidP="003C67E3">
      <w:pPr>
        <w:pStyle w:val="BodyText"/>
        <w:kinsoku w:val="0"/>
        <w:overflowPunct w:val="0"/>
        <w:spacing w:before="87"/>
        <w:rPr>
          <w:b/>
          <w:bCs/>
          <w:color w:val="365F91" w:themeColor="accent1" w:themeShade="BF"/>
          <w:sz w:val="28"/>
          <w:szCs w:val="28"/>
        </w:rPr>
      </w:pPr>
      <w:r w:rsidRPr="002B66AA">
        <w:rPr>
          <w:b/>
          <w:bCs/>
          <w:color w:val="365F91" w:themeColor="accent1" w:themeShade="BF"/>
          <w:sz w:val="28"/>
          <w:szCs w:val="28"/>
        </w:rPr>
        <w:t>401(k) Retirement Plan</w:t>
      </w:r>
    </w:p>
    <w:p w:rsidR="00712A2C" w:rsidRPr="003C67E3" w:rsidRDefault="003C67E3" w:rsidP="003C67E3">
      <w:pPr>
        <w:pStyle w:val="BodyText"/>
        <w:kinsoku w:val="0"/>
        <w:overflowPunct w:val="0"/>
        <w:spacing w:before="87"/>
        <w:rPr>
          <w:b/>
          <w:bCs/>
          <w:color w:val="auto"/>
          <w:sz w:val="28"/>
          <w:szCs w:val="28"/>
        </w:rPr>
      </w:pPr>
      <w:r w:rsidRPr="003C67E3">
        <w:rPr>
          <w:b/>
          <w:bCs/>
          <w:color w:val="auto"/>
          <w:sz w:val="13"/>
          <w:szCs w:val="13"/>
        </w:rPr>
        <w:t xml:space="preserve"> </w:t>
      </w:r>
      <w:r w:rsidR="006C1A06" w:rsidRPr="003C67E3">
        <w:rPr>
          <w:rFonts w:cstheme="minorHAnsi"/>
          <w:color w:val="auto"/>
          <w:szCs w:val="21"/>
          <w:highlight w:val="yellow"/>
        </w:rPr>
        <w:t>[Client Name]’s</w:t>
      </w:r>
      <w:r w:rsidR="006C1A06" w:rsidRPr="003C67E3">
        <w:rPr>
          <w:rFonts w:cstheme="minorHAnsi"/>
          <w:color w:val="auto"/>
          <w:szCs w:val="21"/>
        </w:rPr>
        <w:t xml:space="preserve"> 401(k) retirement plan is designed to help you save for a financially secure future. Electing a percentage of your salary to contribute will decrease your taxable</w:t>
      </w:r>
      <w:r w:rsidRPr="003C67E3">
        <w:rPr>
          <w:rFonts w:cstheme="minorHAnsi"/>
          <w:color w:val="auto"/>
          <w:szCs w:val="21"/>
        </w:rPr>
        <w:t xml:space="preserve"> income while building your retirement savings.</w:t>
      </w:r>
    </w:p>
    <w:p w:rsidR="003C67E3" w:rsidRDefault="003C67E3" w:rsidP="003C67E3">
      <w:pPr>
        <w:pStyle w:val="BodyText"/>
        <w:kinsoku w:val="0"/>
        <w:overflowPunct w:val="0"/>
        <w:spacing w:before="87"/>
        <w:jc w:val="both"/>
        <w:rPr>
          <w:bCs/>
          <w:color w:val="auto"/>
          <w:szCs w:val="21"/>
        </w:rPr>
      </w:pPr>
      <w:r w:rsidRPr="003C67E3">
        <w:rPr>
          <w:bCs/>
          <w:color w:val="auto"/>
          <w:szCs w:val="21"/>
          <w:highlight w:val="yellow"/>
        </w:rPr>
        <w:t>[Client Name]</w:t>
      </w:r>
      <w:r>
        <w:rPr>
          <w:bCs/>
          <w:color w:val="auto"/>
          <w:szCs w:val="21"/>
        </w:rPr>
        <w:t xml:space="preserve"> will match </w:t>
      </w:r>
      <w:r w:rsidRPr="003C67E3">
        <w:rPr>
          <w:bCs/>
          <w:color w:val="auto"/>
          <w:szCs w:val="21"/>
          <w:highlight w:val="yellow"/>
        </w:rPr>
        <w:t>___%</w:t>
      </w:r>
      <w:r>
        <w:rPr>
          <w:bCs/>
          <w:color w:val="auto"/>
          <w:szCs w:val="21"/>
        </w:rPr>
        <w:t xml:space="preserve"> of the first </w:t>
      </w:r>
      <w:r w:rsidRPr="003C67E3">
        <w:rPr>
          <w:bCs/>
          <w:color w:val="auto"/>
          <w:szCs w:val="21"/>
          <w:highlight w:val="yellow"/>
        </w:rPr>
        <w:t>___%</w:t>
      </w:r>
      <w:r>
        <w:rPr>
          <w:bCs/>
          <w:color w:val="auto"/>
          <w:szCs w:val="21"/>
        </w:rPr>
        <w:t xml:space="preserve"> of your contribution beginning after a </w:t>
      </w:r>
      <w:r w:rsidRPr="003C67E3">
        <w:rPr>
          <w:bCs/>
          <w:color w:val="auto"/>
          <w:szCs w:val="21"/>
          <w:highlight w:val="yellow"/>
        </w:rPr>
        <w:t>____</w:t>
      </w:r>
      <w:r>
        <w:rPr>
          <w:bCs/>
          <w:color w:val="auto"/>
          <w:szCs w:val="21"/>
        </w:rPr>
        <w:t xml:space="preserve"> waiting period.</w:t>
      </w:r>
    </w:p>
    <w:p w:rsidR="003C67E3" w:rsidRDefault="003C67E3" w:rsidP="003C67E3">
      <w:pPr>
        <w:pStyle w:val="BodyText"/>
        <w:kinsoku w:val="0"/>
        <w:overflowPunct w:val="0"/>
        <w:spacing w:before="87"/>
        <w:jc w:val="both"/>
        <w:rPr>
          <w:bCs/>
          <w:color w:val="auto"/>
          <w:szCs w:val="21"/>
        </w:rPr>
      </w:pPr>
      <w:r>
        <w:rPr>
          <w:bCs/>
          <w:color w:val="auto"/>
          <w:szCs w:val="21"/>
        </w:rPr>
        <w:t xml:space="preserve">Find more information about plan options, election maximums, and instructions for enrolling at </w:t>
      </w:r>
      <w:r w:rsidRPr="003C67E3">
        <w:rPr>
          <w:bCs/>
          <w:color w:val="auto"/>
          <w:szCs w:val="21"/>
          <w:highlight w:val="yellow"/>
        </w:rPr>
        <w:t>___________</w:t>
      </w:r>
      <w:r>
        <w:rPr>
          <w:bCs/>
          <w:color w:val="auto"/>
          <w:szCs w:val="21"/>
        </w:rPr>
        <w:t>.</w:t>
      </w:r>
    </w:p>
    <w:p w:rsidR="002F54E3" w:rsidRDefault="002F54E3" w:rsidP="003C67E3">
      <w:pPr>
        <w:pStyle w:val="BodyText"/>
        <w:kinsoku w:val="0"/>
        <w:overflowPunct w:val="0"/>
        <w:spacing w:before="87"/>
        <w:jc w:val="both"/>
        <w:rPr>
          <w:bCs/>
          <w:color w:val="auto"/>
          <w:szCs w:val="21"/>
        </w:rPr>
      </w:pPr>
    </w:p>
    <w:p w:rsidR="002F54E3" w:rsidRPr="003C67E3" w:rsidRDefault="002F54E3" w:rsidP="003C67E3">
      <w:pPr>
        <w:pStyle w:val="BodyText"/>
        <w:kinsoku w:val="0"/>
        <w:overflowPunct w:val="0"/>
        <w:spacing w:before="87"/>
        <w:jc w:val="both"/>
        <w:rPr>
          <w:bCs/>
          <w:color w:val="auto"/>
          <w:szCs w:val="21"/>
        </w:rPr>
      </w:pPr>
      <w:r w:rsidRPr="003900C2">
        <w:rPr>
          <w:b/>
          <w:bCs/>
          <w:color w:val="auto"/>
          <w:szCs w:val="21"/>
        </w:rPr>
        <w:t>NEW:</w:t>
      </w:r>
      <w:r>
        <w:rPr>
          <w:bCs/>
          <w:color w:val="auto"/>
          <w:szCs w:val="21"/>
        </w:rPr>
        <w:t xml:space="preserve"> </w:t>
      </w:r>
      <w:proofErr w:type="spellStart"/>
      <w:r>
        <w:rPr>
          <w:bCs/>
          <w:color w:val="auto"/>
          <w:szCs w:val="21"/>
        </w:rPr>
        <w:t>NestUp</w:t>
      </w:r>
      <w:proofErr w:type="spellEnd"/>
      <w:r>
        <w:rPr>
          <w:bCs/>
          <w:color w:val="auto"/>
          <w:szCs w:val="21"/>
        </w:rPr>
        <w:t xml:space="preserve"> Clarity Report. This report estimates your retirement income need, projects how much money you may have when you reach retirement, and shows your progress toward reaching that goal.  Visit </w:t>
      </w:r>
      <w:hyperlink r:id="rId62" w:history="1">
        <w:r w:rsidRPr="00F9192B">
          <w:rPr>
            <w:rStyle w:val="Hyperlink"/>
            <w:szCs w:val="21"/>
          </w:rPr>
          <w:t>http://www.nestup.com</w:t>
        </w:r>
      </w:hyperlink>
      <w:r>
        <w:rPr>
          <w:bCs/>
          <w:color w:val="auto"/>
          <w:szCs w:val="21"/>
        </w:rPr>
        <w:t xml:space="preserve"> to see your report and you can also add other assets (including your spouses) to see if you are on track to your retirement needs. </w:t>
      </w:r>
    </w:p>
    <w:p w:rsidR="00712A2C" w:rsidRPr="00900A57" w:rsidRDefault="00712A2C" w:rsidP="0083075A">
      <w:pPr>
        <w:pStyle w:val="BodyTextIndent2"/>
        <w:ind w:left="0" w:right="2880"/>
        <w:rPr>
          <w:rFonts w:asciiTheme="minorHAnsi" w:hAnsiTheme="minorHAnsi" w:cstheme="minorHAnsi"/>
          <w:b/>
          <w:color w:val="336699"/>
          <w:sz w:val="21"/>
          <w:szCs w:val="21"/>
        </w:rPr>
      </w:pPr>
    </w:p>
    <w:p w:rsidR="00712A2C" w:rsidRPr="00900A57" w:rsidRDefault="00712A2C" w:rsidP="0083075A">
      <w:pPr>
        <w:pStyle w:val="BodyTextIndent2"/>
        <w:ind w:left="0" w:right="2880"/>
        <w:rPr>
          <w:rFonts w:asciiTheme="minorHAnsi" w:hAnsiTheme="minorHAnsi" w:cstheme="minorHAnsi"/>
          <w:b/>
          <w:color w:val="336699"/>
          <w:sz w:val="21"/>
          <w:szCs w:val="21"/>
        </w:rPr>
      </w:pPr>
    </w:p>
    <w:p w:rsidR="00712A2C" w:rsidRDefault="00712A2C" w:rsidP="0083075A">
      <w:pPr>
        <w:pStyle w:val="BodyTextIndent2"/>
        <w:ind w:left="0" w:right="2880"/>
        <w:rPr>
          <w:rFonts w:asciiTheme="minorHAnsi" w:hAnsiTheme="minorHAnsi" w:cstheme="minorHAnsi"/>
          <w:b/>
          <w:color w:val="336699"/>
          <w:sz w:val="21"/>
          <w:szCs w:val="21"/>
        </w:rPr>
      </w:pPr>
    </w:p>
    <w:p w:rsidR="003C67E3" w:rsidRDefault="00EC60CC" w:rsidP="0083075A">
      <w:pPr>
        <w:pStyle w:val="BodyTextIndent2"/>
        <w:ind w:left="0" w:right="2880"/>
        <w:rPr>
          <w:rFonts w:asciiTheme="minorHAnsi" w:hAnsiTheme="minorHAnsi" w:cstheme="minorHAnsi"/>
          <w:b/>
          <w:color w:val="336699"/>
          <w:sz w:val="21"/>
          <w:szCs w:val="21"/>
        </w:rPr>
      </w:pPr>
      <w:r>
        <w:rPr>
          <w:noProof/>
        </w:rPr>
        <w:drawing>
          <wp:anchor distT="0" distB="0" distL="114300" distR="114300" simplePos="0" relativeHeight="251740160" behindDoc="0" locked="0" layoutInCell="1" allowOverlap="1" wp14:anchorId="6EE16ABE">
            <wp:simplePos x="0" y="0"/>
            <wp:positionH relativeFrom="margin">
              <wp:posOffset>3219450</wp:posOffset>
            </wp:positionH>
            <wp:positionV relativeFrom="paragraph">
              <wp:posOffset>48260</wp:posOffset>
            </wp:positionV>
            <wp:extent cx="3238500" cy="3238500"/>
            <wp:effectExtent l="0" t="0" r="0" b="0"/>
            <wp:wrapNone/>
            <wp:docPr id="318" name="Picture 318" descr="Save, 401K, Retirement, Savings,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ve, 401K, Retirement, Savings, Fina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anchor>
        </w:drawing>
      </w: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3C67E3" w:rsidRDefault="003C67E3" w:rsidP="0083075A">
      <w:pPr>
        <w:pStyle w:val="BodyTextIndent2"/>
        <w:ind w:left="0" w:right="2880"/>
        <w:rPr>
          <w:rFonts w:asciiTheme="minorHAnsi" w:hAnsiTheme="minorHAnsi" w:cstheme="minorHAnsi"/>
          <w:b/>
          <w:color w:val="336699"/>
          <w:sz w:val="21"/>
          <w:szCs w:val="21"/>
        </w:rPr>
      </w:pPr>
    </w:p>
    <w:p w:rsidR="000041D0" w:rsidRDefault="000041D0" w:rsidP="00031D0D">
      <w:pPr>
        <w:pStyle w:val="BodyText"/>
        <w:kinsoku w:val="0"/>
        <w:overflowPunct w:val="0"/>
        <w:spacing w:before="67"/>
        <w:rPr>
          <w:rFonts w:eastAsia="Times New Roman" w:cstheme="minorHAnsi"/>
          <w:b/>
          <w:color w:val="336699"/>
          <w:szCs w:val="21"/>
        </w:rPr>
      </w:pPr>
    </w:p>
    <w:p w:rsidR="003C67E3" w:rsidRPr="00031D0D" w:rsidRDefault="00B92D52" w:rsidP="00031D0D">
      <w:pPr>
        <w:pStyle w:val="BodyText"/>
        <w:kinsoku w:val="0"/>
        <w:overflowPunct w:val="0"/>
        <w:spacing w:before="67"/>
        <w:rPr>
          <w:rFonts w:asciiTheme="majorHAnsi" w:hAnsiTheme="majorHAnsi" w:cstheme="majorHAnsi"/>
          <w:color w:val="002060"/>
          <w:sz w:val="48"/>
          <w:szCs w:val="48"/>
        </w:rPr>
      </w:pPr>
      <w:r w:rsidRPr="005D2E3A">
        <w:rPr>
          <w:rFonts w:asciiTheme="majorHAnsi" w:hAnsiTheme="majorHAnsi" w:cstheme="majorHAnsi"/>
          <w:noProof/>
          <w:color w:val="002060"/>
          <w:sz w:val="48"/>
          <w:szCs w:val="48"/>
        </w:rPr>
        <w:lastRenderedPageBreak/>
        <mc:AlternateContent>
          <mc:Choice Requires="wps">
            <w:drawing>
              <wp:anchor distT="0" distB="0" distL="0" distR="0" simplePos="0" relativeHeight="251761664" behindDoc="0" locked="0" layoutInCell="0" allowOverlap="1" wp14:anchorId="229E7FC0" wp14:editId="3597A332">
                <wp:simplePos x="0" y="0"/>
                <wp:positionH relativeFrom="page">
                  <wp:posOffset>438785</wp:posOffset>
                </wp:positionH>
                <wp:positionV relativeFrom="paragraph">
                  <wp:posOffset>394970</wp:posOffset>
                </wp:positionV>
                <wp:extent cx="6896100" cy="12700"/>
                <wp:effectExtent l="0" t="0" r="0" b="0"/>
                <wp:wrapTopAndBottom/>
                <wp:docPr id="304" name="Freeform: 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60 w 10860"/>
                            <a:gd name="T3" fmla="*/ 0 h 20"/>
                          </a:gdLst>
                          <a:ahLst/>
                          <a:cxnLst>
                            <a:cxn ang="0">
                              <a:pos x="T0" y="T1"/>
                            </a:cxn>
                            <a:cxn ang="0">
                              <a:pos x="T2" y="T3"/>
                            </a:cxn>
                          </a:cxnLst>
                          <a:rect l="0" t="0" r="r" b="b"/>
                          <a:pathLst>
                            <a:path w="10860" h="20">
                              <a:moveTo>
                                <a:pt x="0" y="0"/>
                              </a:moveTo>
                              <a:lnTo>
                                <a:pt x="10860" y="0"/>
                              </a:lnTo>
                            </a:path>
                          </a:pathLst>
                        </a:custGeom>
                        <a:noFill/>
                        <a:ln w="121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67295B" id="Freeform: Shape 304" o:spid="_x0000_s1026" style="position:absolute;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31.1pt,577.55pt,31.1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" o:allowincell="f" filled="f" strokecolor="#4f81bc" strokeweight=".96pt">
                <v:path arrowok="t" o:connecttype="custom" o:connectlocs="0,0;6896100,0" o:connectangles="0,0"/>
                <w10:wrap type="topAndBottom" anchorx="page"/>
              </v:polyline>
            </w:pict>
          </mc:Fallback>
        </mc:AlternateContent>
      </w:r>
      <w:bookmarkStart w:id="12" w:name="_bookmark17"/>
      <w:bookmarkEnd w:id="12"/>
      <w:r w:rsidRPr="005D2E3A">
        <w:rPr>
          <w:rFonts w:asciiTheme="majorHAnsi" w:hAnsiTheme="majorHAnsi" w:cstheme="majorHAnsi"/>
          <w:noProof/>
          <w:color w:val="002060"/>
          <w:sz w:val="48"/>
          <w:szCs w:val="48"/>
        </w:rPr>
        <w:t>Contact Information</w:t>
      </w:r>
    </w:p>
    <w:p w:rsidR="003C67E3" w:rsidRDefault="003C67E3" w:rsidP="0083075A">
      <w:pPr>
        <w:pStyle w:val="BodyTextIndent2"/>
        <w:ind w:left="0" w:right="2880"/>
        <w:rPr>
          <w:rFonts w:asciiTheme="minorHAnsi" w:hAnsiTheme="minorHAnsi" w:cstheme="minorHAnsi"/>
          <w:b/>
          <w:color w:val="336699"/>
          <w:sz w:val="21"/>
          <w:szCs w:val="21"/>
        </w:rPr>
      </w:pPr>
    </w:p>
    <w:p w:rsidR="003C67E3" w:rsidRPr="00900A57" w:rsidRDefault="003C67E3" w:rsidP="0083075A">
      <w:pPr>
        <w:pStyle w:val="BodyTextIndent2"/>
        <w:ind w:left="0" w:right="2880"/>
        <w:rPr>
          <w:rFonts w:asciiTheme="minorHAnsi" w:hAnsiTheme="minorHAnsi" w:cstheme="minorHAnsi"/>
          <w:b/>
          <w:color w:val="336699"/>
          <w:sz w:val="21"/>
          <w:szCs w:val="21"/>
        </w:rPr>
      </w:pPr>
    </w:p>
    <w:p w:rsidR="00712A2C" w:rsidRDefault="00712A2C" w:rsidP="0083075A">
      <w:pPr>
        <w:pStyle w:val="BodyTextIndent2"/>
        <w:ind w:left="0" w:right="2880"/>
        <w:rPr>
          <w:rFonts w:ascii="Century Gothic" w:hAnsi="Century Gothic"/>
          <w:b/>
          <w:color w:val="336699"/>
          <w:sz w:val="32"/>
          <w:szCs w:val="32"/>
        </w:rPr>
      </w:pPr>
    </w:p>
    <w:tbl>
      <w:tblPr>
        <w:tblpPr w:leftFromText="180" w:rightFromText="180" w:vertAnchor="page" w:horzAnchor="margin" w:tblpY="2716"/>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05"/>
        <w:gridCol w:w="2520"/>
        <w:gridCol w:w="2880"/>
        <w:gridCol w:w="3012"/>
      </w:tblGrid>
      <w:tr w:rsidR="003C67E3" w:rsidTr="00374371">
        <w:trPr>
          <w:trHeight w:val="527"/>
        </w:trPr>
        <w:tc>
          <w:tcPr>
            <w:tcW w:w="2605" w:type="dxa"/>
            <w:shd w:val="clear" w:color="auto" w:fill="005DAA"/>
            <w:vAlign w:val="center"/>
          </w:tcPr>
          <w:p w:rsidR="003C67E3" w:rsidRDefault="00A350B6" w:rsidP="00374371">
            <w:pPr>
              <w:pStyle w:val="TableParagraph"/>
              <w:tabs>
                <w:tab w:val="left" w:pos="0"/>
              </w:tabs>
              <w:kinsoku w:val="0"/>
              <w:overflowPunct w:val="0"/>
              <w:spacing w:before="117"/>
              <w:ind w:left="0"/>
              <w:jc w:val="center"/>
              <w:rPr>
                <w:b/>
                <w:bCs/>
                <w:color w:val="FFFFFF"/>
              </w:rPr>
            </w:pPr>
            <w:r>
              <w:rPr>
                <w:b/>
                <w:bCs/>
                <w:color w:val="FFFFFF"/>
              </w:rPr>
              <w:t>Ben</w:t>
            </w:r>
            <w:r w:rsidR="003C67E3">
              <w:rPr>
                <w:b/>
                <w:bCs/>
                <w:color w:val="FFFFFF"/>
              </w:rPr>
              <w:t>efit</w:t>
            </w:r>
          </w:p>
        </w:tc>
        <w:tc>
          <w:tcPr>
            <w:tcW w:w="2520" w:type="dxa"/>
            <w:shd w:val="clear" w:color="auto" w:fill="005DAA"/>
            <w:vAlign w:val="center"/>
          </w:tcPr>
          <w:p w:rsidR="003C67E3" w:rsidRDefault="003C67E3" w:rsidP="00374371">
            <w:pPr>
              <w:pStyle w:val="TableParagraph"/>
              <w:kinsoku w:val="0"/>
              <w:overflowPunct w:val="0"/>
              <w:spacing w:before="117"/>
              <w:ind w:left="0"/>
              <w:jc w:val="center"/>
              <w:rPr>
                <w:b/>
                <w:bCs/>
                <w:color w:val="FFFFFF"/>
              </w:rPr>
            </w:pPr>
            <w:r>
              <w:rPr>
                <w:b/>
                <w:bCs/>
                <w:color w:val="FFFFFF"/>
              </w:rPr>
              <w:t>Provider</w:t>
            </w:r>
          </w:p>
        </w:tc>
        <w:tc>
          <w:tcPr>
            <w:tcW w:w="2880" w:type="dxa"/>
            <w:shd w:val="clear" w:color="auto" w:fill="005DAA"/>
            <w:vAlign w:val="center"/>
          </w:tcPr>
          <w:p w:rsidR="003C67E3" w:rsidRDefault="003C67E3" w:rsidP="00374371">
            <w:pPr>
              <w:pStyle w:val="TableParagraph"/>
              <w:kinsoku w:val="0"/>
              <w:overflowPunct w:val="0"/>
              <w:spacing w:before="117"/>
              <w:ind w:left="0"/>
              <w:jc w:val="center"/>
              <w:rPr>
                <w:b/>
                <w:bCs/>
                <w:color w:val="FFFFFF"/>
              </w:rPr>
            </w:pPr>
            <w:r>
              <w:rPr>
                <w:b/>
                <w:bCs/>
                <w:color w:val="FFFFFF"/>
              </w:rPr>
              <w:t>Phone</w:t>
            </w:r>
          </w:p>
        </w:tc>
        <w:tc>
          <w:tcPr>
            <w:tcW w:w="3012" w:type="dxa"/>
            <w:shd w:val="clear" w:color="auto" w:fill="005DAA"/>
            <w:vAlign w:val="center"/>
          </w:tcPr>
          <w:p w:rsidR="003C67E3" w:rsidRDefault="003C67E3" w:rsidP="00374371">
            <w:pPr>
              <w:pStyle w:val="TableParagraph"/>
              <w:kinsoku w:val="0"/>
              <w:overflowPunct w:val="0"/>
              <w:spacing w:before="117"/>
              <w:ind w:left="0"/>
              <w:jc w:val="center"/>
              <w:rPr>
                <w:b/>
                <w:bCs/>
                <w:color w:val="FFFFFF"/>
              </w:rPr>
            </w:pPr>
            <w:r>
              <w:rPr>
                <w:b/>
                <w:bCs/>
                <w:color w:val="FFFFFF"/>
              </w:rPr>
              <w:t>Website</w:t>
            </w:r>
          </w:p>
        </w:tc>
      </w:tr>
      <w:tr w:rsidR="003C67E3" w:rsidTr="00374371">
        <w:trPr>
          <w:trHeight w:val="588"/>
        </w:trPr>
        <w:tc>
          <w:tcPr>
            <w:tcW w:w="2605" w:type="dxa"/>
            <w:shd w:val="clear" w:color="auto" w:fill="8DB3E2" w:themeFill="text2" w:themeFillTint="66"/>
            <w:vAlign w:val="center"/>
          </w:tcPr>
          <w:p w:rsidR="003C67E3" w:rsidRPr="00EB65B6" w:rsidRDefault="0092196C" w:rsidP="00374371">
            <w:pPr>
              <w:pStyle w:val="TableParagraph"/>
              <w:kinsoku w:val="0"/>
              <w:overflowPunct w:val="0"/>
              <w:spacing w:before="164"/>
              <w:jc w:val="center"/>
              <w:rPr>
                <w:rFonts w:asciiTheme="minorHAnsi" w:hAnsiTheme="minorHAnsi" w:cstheme="minorHAnsi"/>
                <w:color w:val="374249"/>
                <w:sz w:val="21"/>
                <w:szCs w:val="21"/>
              </w:rPr>
            </w:pPr>
            <w:r>
              <w:rPr>
                <w:rFonts w:asciiTheme="minorHAnsi" w:hAnsiTheme="minorHAnsi" w:cstheme="minorHAnsi"/>
                <w:sz w:val="21"/>
                <w:szCs w:val="21"/>
              </w:rPr>
              <w:t>Medical</w:t>
            </w:r>
          </w:p>
        </w:tc>
        <w:tc>
          <w:tcPr>
            <w:tcW w:w="2520" w:type="dxa"/>
            <w:shd w:val="clear" w:color="auto" w:fill="8DB3E2" w:themeFill="text2" w:themeFillTint="66"/>
            <w:vAlign w:val="center"/>
          </w:tcPr>
          <w:p w:rsidR="008321AB" w:rsidRPr="00EB65B6" w:rsidRDefault="00CA7BC6" w:rsidP="00374371">
            <w:pPr>
              <w:pStyle w:val="TableParagraph"/>
              <w:tabs>
                <w:tab w:val="center" w:pos="1350"/>
              </w:tabs>
              <w:kinsoku w:val="0"/>
              <w:overflowPunct w:val="0"/>
              <w:ind w:left="0"/>
              <w:jc w:val="center"/>
              <w:rPr>
                <w:rFonts w:asciiTheme="minorHAnsi" w:hAnsiTheme="minorHAnsi" w:cstheme="minorHAnsi"/>
                <w:sz w:val="21"/>
                <w:szCs w:val="21"/>
              </w:rPr>
            </w:pPr>
            <w:r w:rsidRPr="00CA7BC6">
              <w:rPr>
                <w:rFonts w:asciiTheme="minorHAnsi" w:hAnsiTheme="minorHAnsi" w:cstheme="minorHAnsi"/>
                <w:sz w:val="21"/>
                <w:szCs w:val="21"/>
              </w:rPr>
              <w:t>Anthem</w:t>
            </w:r>
          </w:p>
        </w:tc>
        <w:tc>
          <w:tcPr>
            <w:tcW w:w="2880" w:type="dxa"/>
            <w:shd w:val="clear" w:color="auto" w:fill="8DB3E2" w:themeFill="text2" w:themeFillTint="66"/>
            <w:vAlign w:val="center"/>
          </w:tcPr>
          <w:p w:rsidR="004D3972" w:rsidRPr="00EB65B6" w:rsidRDefault="008321AB" w:rsidP="00250A55">
            <w:pPr>
              <w:pStyle w:val="TableParagraph"/>
              <w:kinsoku w:val="0"/>
              <w:overflowPunct w:val="0"/>
              <w:ind w:left="0"/>
              <w:jc w:val="center"/>
              <w:rPr>
                <w:rFonts w:asciiTheme="minorHAnsi" w:hAnsiTheme="minorHAnsi" w:cstheme="minorHAnsi"/>
                <w:sz w:val="21"/>
                <w:szCs w:val="21"/>
              </w:rPr>
            </w:pPr>
            <w:r w:rsidRPr="00CA7BC6">
              <w:rPr>
                <w:rFonts w:asciiTheme="minorHAnsi" w:hAnsiTheme="minorHAnsi" w:cstheme="minorHAnsi"/>
                <w:sz w:val="21"/>
                <w:szCs w:val="21"/>
              </w:rPr>
              <w:t>1</w:t>
            </w:r>
            <w:r w:rsidR="00CA7BC6" w:rsidRPr="00CA7BC6">
              <w:rPr>
                <w:rFonts w:asciiTheme="minorHAnsi" w:hAnsiTheme="minorHAnsi" w:cstheme="minorHAnsi"/>
                <w:sz w:val="21"/>
                <w:szCs w:val="21"/>
              </w:rPr>
              <w:t>-833-831-0085</w:t>
            </w:r>
          </w:p>
        </w:tc>
        <w:tc>
          <w:tcPr>
            <w:tcW w:w="3012" w:type="dxa"/>
            <w:shd w:val="clear" w:color="auto" w:fill="8DB3E2" w:themeFill="text2" w:themeFillTint="66"/>
            <w:vAlign w:val="center"/>
          </w:tcPr>
          <w:p w:rsidR="003C67E3" w:rsidRPr="00EB65B6" w:rsidRDefault="008321AB"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www.anthem.com</w:t>
            </w:r>
          </w:p>
        </w:tc>
      </w:tr>
      <w:tr w:rsidR="003C67E3" w:rsidTr="00374371">
        <w:trPr>
          <w:trHeight w:val="588"/>
        </w:trPr>
        <w:tc>
          <w:tcPr>
            <w:tcW w:w="2605" w:type="dxa"/>
            <w:vAlign w:val="center"/>
          </w:tcPr>
          <w:p w:rsidR="003C67E3" w:rsidRPr="00EB65B6" w:rsidRDefault="003C67E3" w:rsidP="00374371">
            <w:pPr>
              <w:pStyle w:val="TableParagraph"/>
              <w:kinsoku w:val="0"/>
              <w:overflowPunct w:val="0"/>
              <w:spacing w:before="162"/>
              <w:jc w:val="center"/>
              <w:rPr>
                <w:rFonts w:asciiTheme="minorHAnsi" w:hAnsiTheme="minorHAnsi" w:cstheme="minorHAnsi"/>
                <w:sz w:val="21"/>
                <w:szCs w:val="21"/>
              </w:rPr>
            </w:pPr>
            <w:r w:rsidRPr="00EB65B6">
              <w:rPr>
                <w:rFonts w:asciiTheme="minorHAnsi" w:hAnsiTheme="minorHAnsi" w:cstheme="minorHAnsi"/>
                <w:sz w:val="21"/>
                <w:szCs w:val="21"/>
              </w:rPr>
              <w:t>Dental</w:t>
            </w:r>
          </w:p>
        </w:tc>
        <w:tc>
          <w:tcPr>
            <w:tcW w:w="2520" w:type="dxa"/>
            <w:vAlign w:val="center"/>
          </w:tcPr>
          <w:p w:rsidR="003C67E3" w:rsidRPr="00EB65B6" w:rsidRDefault="008321AB"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Delta Dental</w:t>
            </w:r>
          </w:p>
        </w:tc>
        <w:tc>
          <w:tcPr>
            <w:tcW w:w="2880" w:type="dxa"/>
            <w:vAlign w:val="center"/>
          </w:tcPr>
          <w:p w:rsidR="003C67E3"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1-800-237-6060</w:t>
            </w:r>
          </w:p>
        </w:tc>
        <w:tc>
          <w:tcPr>
            <w:tcW w:w="3012" w:type="dxa"/>
            <w:vAlign w:val="center"/>
          </w:tcPr>
          <w:p w:rsidR="003C67E3"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www.deltadentalva.com</w:t>
            </w:r>
          </w:p>
        </w:tc>
      </w:tr>
      <w:tr w:rsidR="003C67E3" w:rsidTr="00374371">
        <w:trPr>
          <w:trHeight w:val="586"/>
        </w:trPr>
        <w:tc>
          <w:tcPr>
            <w:tcW w:w="2605" w:type="dxa"/>
            <w:shd w:val="clear" w:color="auto" w:fill="8DB3E2" w:themeFill="text2" w:themeFillTint="66"/>
            <w:vAlign w:val="center"/>
          </w:tcPr>
          <w:p w:rsidR="003C67E3" w:rsidRPr="00EB65B6" w:rsidRDefault="003C67E3" w:rsidP="00374371">
            <w:pPr>
              <w:pStyle w:val="TableParagraph"/>
              <w:kinsoku w:val="0"/>
              <w:overflowPunct w:val="0"/>
              <w:spacing w:before="162"/>
              <w:jc w:val="center"/>
              <w:rPr>
                <w:rFonts w:asciiTheme="minorHAnsi" w:hAnsiTheme="minorHAnsi" w:cstheme="minorHAnsi"/>
                <w:sz w:val="21"/>
                <w:szCs w:val="21"/>
              </w:rPr>
            </w:pPr>
            <w:r w:rsidRPr="00EB65B6">
              <w:rPr>
                <w:rFonts w:asciiTheme="minorHAnsi" w:hAnsiTheme="minorHAnsi" w:cstheme="minorHAnsi"/>
                <w:sz w:val="21"/>
                <w:szCs w:val="21"/>
              </w:rPr>
              <w:t>Vision</w:t>
            </w:r>
          </w:p>
        </w:tc>
        <w:tc>
          <w:tcPr>
            <w:tcW w:w="2520" w:type="dxa"/>
            <w:shd w:val="clear" w:color="auto" w:fill="8DB3E2" w:themeFill="text2" w:themeFillTint="66"/>
            <w:vAlign w:val="center"/>
          </w:tcPr>
          <w:p w:rsidR="003C67E3"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VSP</w:t>
            </w:r>
          </w:p>
        </w:tc>
        <w:tc>
          <w:tcPr>
            <w:tcW w:w="2880" w:type="dxa"/>
            <w:shd w:val="clear" w:color="auto" w:fill="8DB3E2" w:themeFill="text2" w:themeFillTint="66"/>
            <w:vAlign w:val="center"/>
          </w:tcPr>
          <w:p w:rsidR="003C67E3"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1-800-877-7195</w:t>
            </w:r>
          </w:p>
        </w:tc>
        <w:tc>
          <w:tcPr>
            <w:tcW w:w="3012" w:type="dxa"/>
            <w:shd w:val="clear" w:color="auto" w:fill="8DB3E2" w:themeFill="text2" w:themeFillTint="66"/>
            <w:vAlign w:val="center"/>
          </w:tcPr>
          <w:p w:rsidR="003C67E3"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www.vsp.com</w:t>
            </w:r>
          </w:p>
        </w:tc>
      </w:tr>
      <w:tr w:rsidR="003C67E3" w:rsidTr="00374371">
        <w:trPr>
          <w:trHeight w:val="586"/>
        </w:trPr>
        <w:tc>
          <w:tcPr>
            <w:tcW w:w="2605" w:type="dxa"/>
            <w:vAlign w:val="center"/>
          </w:tcPr>
          <w:p w:rsidR="003C67E3" w:rsidRPr="00EB65B6" w:rsidRDefault="0092196C" w:rsidP="00374371">
            <w:pPr>
              <w:pStyle w:val="TableParagraph"/>
              <w:kinsoku w:val="0"/>
              <w:overflowPunct w:val="0"/>
              <w:spacing w:before="162"/>
              <w:jc w:val="center"/>
              <w:rPr>
                <w:rFonts w:asciiTheme="minorHAnsi" w:hAnsiTheme="minorHAnsi" w:cstheme="minorHAnsi"/>
                <w:sz w:val="21"/>
                <w:szCs w:val="21"/>
              </w:rPr>
            </w:pPr>
            <w:r>
              <w:rPr>
                <w:rFonts w:asciiTheme="minorHAnsi" w:hAnsiTheme="minorHAnsi" w:cstheme="minorHAnsi"/>
                <w:sz w:val="21"/>
                <w:szCs w:val="21"/>
              </w:rPr>
              <w:t>Health S</w:t>
            </w:r>
            <w:r w:rsidR="001E5015">
              <w:rPr>
                <w:rFonts w:asciiTheme="minorHAnsi" w:hAnsiTheme="minorHAnsi" w:cstheme="minorHAnsi"/>
                <w:sz w:val="21"/>
                <w:szCs w:val="21"/>
              </w:rPr>
              <w:t>avings</w:t>
            </w:r>
            <w:r>
              <w:rPr>
                <w:rFonts w:asciiTheme="minorHAnsi" w:hAnsiTheme="minorHAnsi" w:cstheme="minorHAnsi"/>
                <w:sz w:val="21"/>
                <w:szCs w:val="21"/>
              </w:rPr>
              <w:t xml:space="preserve"> Account</w:t>
            </w:r>
          </w:p>
        </w:tc>
        <w:tc>
          <w:tcPr>
            <w:tcW w:w="2520" w:type="dxa"/>
            <w:vAlign w:val="center"/>
          </w:tcPr>
          <w:p w:rsidR="003C67E3" w:rsidRPr="00EB65B6" w:rsidRDefault="007D1C88" w:rsidP="00374371">
            <w:pPr>
              <w:pStyle w:val="TableParagraph"/>
              <w:kinsoku w:val="0"/>
              <w:overflowPunct w:val="0"/>
              <w:ind w:left="0"/>
              <w:jc w:val="center"/>
              <w:rPr>
                <w:rFonts w:asciiTheme="minorHAnsi" w:hAnsiTheme="minorHAnsi" w:cstheme="minorHAnsi"/>
                <w:sz w:val="21"/>
                <w:szCs w:val="21"/>
              </w:rPr>
            </w:pPr>
            <w:r w:rsidRPr="007D1C88">
              <w:rPr>
                <w:rFonts w:asciiTheme="minorHAnsi" w:hAnsiTheme="minorHAnsi" w:cstheme="minorHAnsi"/>
                <w:sz w:val="21"/>
                <w:szCs w:val="21"/>
                <w:highlight w:val="yellow"/>
              </w:rPr>
              <w:t>Alerus</w:t>
            </w:r>
          </w:p>
        </w:tc>
        <w:tc>
          <w:tcPr>
            <w:tcW w:w="2880" w:type="dxa"/>
            <w:vAlign w:val="center"/>
          </w:tcPr>
          <w:p w:rsidR="003C67E3" w:rsidRPr="00EB65B6" w:rsidRDefault="007D1C88"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1-877-661-4727</w:t>
            </w:r>
          </w:p>
        </w:tc>
        <w:tc>
          <w:tcPr>
            <w:tcW w:w="3012" w:type="dxa"/>
            <w:vAlign w:val="center"/>
          </w:tcPr>
          <w:p w:rsidR="003C67E3" w:rsidRPr="00EB65B6" w:rsidRDefault="007D1C88"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www.alerusrb</w:t>
            </w:r>
            <w:r w:rsidR="008321AB">
              <w:rPr>
                <w:rFonts w:asciiTheme="minorHAnsi" w:hAnsiTheme="minorHAnsi" w:cstheme="minorHAnsi"/>
                <w:sz w:val="21"/>
                <w:szCs w:val="21"/>
              </w:rPr>
              <w:t>.com</w:t>
            </w:r>
          </w:p>
        </w:tc>
      </w:tr>
      <w:tr w:rsidR="003C67E3" w:rsidTr="00374371">
        <w:trPr>
          <w:trHeight w:val="588"/>
        </w:trPr>
        <w:tc>
          <w:tcPr>
            <w:tcW w:w="2605" w:type="dxa"/>
            <w:shd w:val="clear" w:color="auto" w:fill="8DB3E2" w:themeFill="text2" w:themeFillTint="66"/>
            <w:vAlign w:val="center"/>
          </w:tcPr>
          <w:p w:rsidR="003C67E3" w:rsidRPr="00EB65B6" w:rsidRDefault="0092196C" w:rsidP="00374371">
            <w:pPr>
              <w:pStyle w:val="TableParagraph"/>
              <w:kinsoku w:val="0"/>
              <w:overflowPunct w:val="0"/>
              <w:spacing w:before="162"/>
              <w:jc w:val="center"/>
              <w:rPr>
                <w:rFonts w:asciiTheme="minorHAnsi" w:hAnsiTheme="minorHAnsi" w:cstheme="minorHAnsi"/>
                <w:sz w:val="21"/>
                <w:szCs w:val="21"/>
              </w:rPr>
            </w:pPr>
            <w:r>
              <w:rPr>
                <w:rFonts w:asciiTheme="minorHAnsi" w:hAnsiTheme="minorHAnsi" w:cstheme="minorHAnsi"/>
                <w:sz w:val="21"/>
                <w:szCs w:val="21"/>
              </w:rPr>
              <w:t>Life</w:t>
            </w:r>
          </w:p>
        </w:tc>
        <w:tc>
          <w:tcPr>
            <w:tcW w:w="2520" w:type="dxa"/>
            <w:shd w:val="clear" w:color="auto" w:fill="8DB3E2" w:themeFill="text2" w:themeFillTint="66"/>
            <w:vAlign w:val="center"/>
          </w:tcPr>
          <w:p w:rsidR="003C67E3" w:rsidRPr="00EB65B6" w:rsidRDefault="008321AB"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Minnesota Life</w:t>
            </w:r>
          </w:p>
        </w:tc>
        <w:tc>
          <w:tcPr>
            <w:tcW w:w="2880" w:type="dxa"/>
            <w:shd w:val="clear" w:color="auto" w:fill="8DB3E2" w:themeFill="text2" w:themeFillTint="66"/>
            <w:vAlign w:val="center"/>
          </w:tcPr>
          <w:p w:rsidR="003C67E3" w:rsidRPr="00EB65B6" w:rsidRDefault="008321AB"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1-800-643</w:t>
            </w:r>
            <w:r w:rsidR="004D3972">
              <w:rPr>
                <w:rFonts w:asciiTheme="minorHAnsi" w:hAnsiTheme="minorHAnsi" w:cstheme="minorHAnsi"/>
                <w:sz w:val="21"/>
                <w:szCs w:val="21"/>
              </w:rPr>
              <w:t>-</w:t>
            </w:r>
            <w:r>
              <w:rPr>
                <w:rFonts w:asciiTheme="minorHAnsi" w:hAnsiTheme="minorHAnsi" w:cstheme="minorHAnsi"/>
                <w:sz w:val="21"/>
                <w:szCs w:val="21"/>
              </w:rPr>
              <w:t>5599 (VBA)</w:t>
            </w:r>
          </w:p>
        </w:tc>
        <w:tc>
          <w:tcPr>
            <w:tcW w:w="3012" w:type="dxa"/>
            <w:shd w:val="clear" w:color="auto" w:fill="8DB3E2" w:themeFill="text2" w:themeFillTint="66"/>
            <w:vAlign w:val="center"/>
          </w:tcPr>
          <w:p w:rsidR="003C67E3" w:rsidRPr="00EB65B6" w:rsidRDefault="008321AB"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www.minnesotalife.com</w:t>
            </w:r>
          </w:p>
        </w:tc>
      </w:tr>
      <w:tr w:rsidR="003C67E3" w:rsidTr="00374371">
        <w:trPr>
          <w:trHeight w:val="586"/>
        </w:trPr>
        <w:tc>
          <w:tcPr>
            <w:tcW w:w="2605" w:type="dxa"/>
            <w:vAlign w:val="center"/>
          </w:tcPr>
          <w:p w:rsidR="003C67E3" w:rsidRPr="00EB65B6" w:rsidRDefault="0092196C" w:rsidP="00EE055C">
            <w:pPr>
              <w:pStyle w:val="TableParagraph"/>
              <w:kinsoku w:val="0"/>
              <w:overflowPunct w:val="0"/>
              <w:spacing w:before="40"/>
              <w:ind w:left="0"/>
              <w:jc w:val="center"/>
              <w:rPr>
                <w:rFonts w:asciiTheme="minorHAnsi" w:hAnsiTheme="minorHAnsi" w:cstheme="minorHAnsi"/>
                <w:sz w:val="21"/>
                <w:szCs w:val="21"/>
              </w:rPr>
            </w:pPr>
            <w:r w:rsidRPr="00EB65B6">
              <w:rPr>
                <w:rFonts w:asciiTheme="minorHAnsi" w:hAnsiTheme="minorHAnsi" w:cstheme="minorHAnsi"/>
                <w:sz w:val="21"/>
                <w:szCs w:val="21"/>
              </w:rPr>
              <w:t>Flexible Spending Account</w:t>
            </w:r>
          </w:p>
        </w:tc>
        <w:tc>
          <w:tcPr>
            <w:tcW w:w="2520" w:type="dxa"/>
            <w:vAlign w:val="center"/>
          </w:tcPr>
          <w:p w:rsidR="003C67E3" w:rsidRPr="00EB65B6" w:rsidRDefault="008321AB"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LD&amp;B</w:t>
            </w:r>
          </w:p>
        </w:tc>
        <w:tc>
          <w:tcPr>
            <w:tcW w:w="2880" w:type="dxa"/>
            <w:vAlign w:val="center"/>
          </w:tcPr>
          <w:p w:rsidR="003C67E3" w:rsidRPr="00EB65B6" w:rsidRDefault="008321AB"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1-877-532-5478</w:t>
            </w:r>
          </w:p>
        </w:tc>
        <w:tc>
          <w:tcPr>
            <w:tcW w:w="3012" w:type="dxa"/>
            <w:vAlign w:val="center"/>
          </w:tcPr>
          <w:p w:rsidR="003C67E3" w:rsidRPr="00EB65B6" w:rsidRDefault="008321AB"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www.LDBbenefitsadmin.com</w:t>
            </w:r>
          </w:p>
        </w:tc>
      </w:tr>
      <w:tr w:rsidR="003C67E3" w:rsidTr="00374371">
        <w:trPr>
          <w:trHeight w:val="586"/>
        </w:trPr>
        <w:tc>
          <w:tcPr>
            <w:tcW w:w="2605" w:type="dxa"/>
            <w:shd w:val="clear" w:color="auto" w:fill="8DB3E2" w:themeFill="text2" w:themeFillTint="66"/>
            <w:vAlign w:val="center"/>
          </w:tcPr>
          <w:p w:rsidR="00EE055C" w:rsidRDefault="003C67E3" w:rsidP="00EE055C">
            <w:pPr>
              <w:pStyle w:val="TableParagraph"/>
              <w:tabs>
                <w:tab w:val="left" w:pos="107"/>
              </w:tabs>
              <w:kinsoku w:val="0"/>
              <w:overflowPunct w:val="0"/>
              <w:spacing w:before="42"/>
              <w:ind w:left="0"/>
              <w:jc w:val="center"/>
              <w:rPr>
                <w:rFonts w:asciiTheme="minorHAnsi" w:hAnsiTheme="minorHAnsi" w:cstheme="minorHAnsi"/>
                <w:sz w:val="21"/>
                <w:szCs w:val="21"/>
              </w:rPr>
            </w:pPr>
            <w:r w:rsidRPr="00EB65B6">
              <w:rPr>
                <w:rFonts w:asciiTheme="minorHAnsi" w:hAnsiTheme="minorHAnsi" w:cstheme="minorHAnsi"/>
                <w:sz w:val="21"/>
                <w:szCs w:val="21"/>
              </w:rPr>
              <w:t xml:space="preserve">Short-Term Disability </w:t>
            </w:r>
          </w:p>
          <w:p w:rsidR="003C67E3" w:rsidRPr="00EB65B6" w:rsidRDefault="003C67E3" w:rsidP="00EE055C">
            <w:pPr>
              <w:pStyle w:val="TableParagraph"/>
              <w:tabs>
                <w:tab w:val="left" w:pos="107"/>
              </w:tabs>
              <w:kinsoku w:val="0"/>
              <w:overflowPunct w:val="0"/>
              <w:spacing w:before="42"/>
              <w:ind w:left="0"/>
              <w:jc w:val="center"/>
              <w:rPr>
                <w:rFonts w:asciiTheme="minorHAnsi" w:hAnsiTheme="minorHAnsi" w:cstheme="minorHAnsi"/>
                <w:sz w:val="21"/>
                <w:szCs w:val="21"/>
              </w:rPr>
            </w:pPr>
            <w:r w:rsidRPr="00EB65B6">
              <w:rPr>
                <w:rFonts w:asciiTheme="minorHAnsi" w:hAnsiTheme="minorHAnsi" w:cstheme="minorHAnsi"/>
                <w:sz w:val="21"/>
                <w:szCs w:val="21"/>
              </w:rPr>
              <w:t>Long-Term Disability</w:t>
            </w:r>
          </w:p>
        </w:tc>
        <w:tc>
          <w:tcPr>
            <w:tcW w:w="2520" w:type="dxa"/>
            <w:shd w:val="clear" w:color="auto" w:fill="8DB3E2" w:themeFill="text2" w:themeFillTint="66"/>
            <w:vAlign w:val="center"/>
          </w:tcPr>
          <w:p w:rsidR="003C67E3" w:rsidRPr="00EB65B6" w:rsidRDefault="007D1C88"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Lincoln Financial</w:t>
            </w:r>
          </w:p>
        </w:tc>
        <w:tc>
          <w:tcPr>
            <w:tcW w:w="2880" w:type="dxa"/>
            <w:shd w:val="clear" w:color="auto" w:fill="8DB3E2" w:themeFill="text2" w:themeFillTint="66"/>
            <w:vAlign w:val="center"/>
          </w:tcPr>
          <w:p w:rsidR="003C67E3"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1-800-643-5599 (VBA)</w:t>
            </w:r>
          </w:p>
        </w:tc>
        <w:tc>
          <w:tcPr>
            <w:tcW w:w="3012" w:type="dxa"/>
            <w:shd w:val="clear" w:color="auto" w:fill="8DB3E2" w:themeFill="text2" w:themeFillTint="66"/>
            <w:vAlign w:val="center"/>
          </w:tcPr>
          <w:p w:rsidR="003C67E3" w:rsidRPr="00EB65B6" w:rsidRDefault="007D1C88"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www.lincolnfinancial</w:t>
            </w:r>
            <w:r w:rsidR="004D3972">
              <w:rPr>
                <w:rFonts w:asciiTheme="minorHAnsi" w:hAnsiTheme="minorHAnsi" w:cstheme="minorHAnsi"/>
                <w:sz w:val="21"/>
                <w:szCs w:val="21"/>
              </w:rPr>
              <w:t>.com</w:t>
            </w:r>
          </w:p>
        </w:tc>
      </w:tr>
      <w:tr w:rsidR="003C67E3" w:rsidTr="00374371">
        <w:trPr>
          <w:trHeight w:val="588"/>
        </w:trPr>
        <w:tc>
          <w:tcPr>
            <w:tcW w:w="2605" w:type="dxa"/>
            <w:vAlign w:val="center"/>
          </w:tcPr>
          <w:p w:rsidR="003C67E3" w:rsidRPr="00EB65B6" w:rsidRDefault="004D3972" w:rsidP="00EE055C">
            <w:pPr>
              <w:pStyle w:val="TableParagraph"/>
              <w:tabs>
                <w:tab w:val="left" w:pos="107"/>
              </w:tabs>
              <w:kinsoku w:val="0"/>
              <w:overflowPunct w:val="0"/>
              <w:spacing w:before="42"/>
              <w:ind w:left="0"/>
              <w:jc w:val="center"/>
              <w:rPr>
                <w:rFonts w:asciiTheme="minorHAnsi" w:hAnsiTheme="minorHAnsi" w:cstheme="minorHAnsi"/>
                <w:sz w:val="21"/>
                <w:szCs w:val="21"/>
              </w:rPr>
            </w:pPr>
            <w:r>
              <w:rPr>
                <w:rFonts w:asciiTheme="minorHAnsi" w:hAnsiTheme="minorHAnsi" w:cstheme="minorHAnsi"/>
                <w:sz w:val="21"/>
                <w:szCs w:val="21"/>
              </w:rPr>
              <w:t>COBRA</w:t>
            </w:r>
          </w:p>
        </w:tc>
        <w:tc>
          <w:tcPr>
            <w:tcW w:w="2520" w:type="dxa"/>
            <w:vAlign w:val="center"/>
          </w:tcPr>
          <w:p w:rsidR="003C67E3"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Flexible Benefits Administrators</w:t>
            </w:r>
          </w:p>
        </w:tc>
        <w:tc>
          <w:tcPr>
            <w:tcW w:w="2880" w:type="dxa"/>
            <w:vAlign w:val="center"/>
          </w:tcPr>
          <w:p w:rsidR="003C67E3"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1-800-437-3539</w:t>
            </w:r>
          </w:p>
        </w:tc>
        <w:tc>
          <w:tcPr>
            <w:tcW w:w="3012" w:type="dxa"/>
            <w:vAlign w:val="center"/>
          </w:tcPr>
          <w:p w:rsidR="003C67E3"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www.flex-admin.com</w:t>
            </w:r>
          </w:p>
        </w:tc>
      </w:tr>
      <w:tr w:rsidR="003C67E3" w:rsidTr="00374371">
        <w:trPr>
          <w:trHeight w:val="586"/>
        </w:trPr>
        <w:tc>
          <w:tcPr>
            <w:tcW w:w="2605" w:type="dxa"/>
            <w:shd w:val="clear" w:color="auto" w:fill="8DB3E2" w:themeFill="text2" w:themeFillTint="66"/>
            <w:vAlign w:val="center"/>
          </w:tcPr>
          <w:p w:rsidR="008321AB" w:rsidRPr="00EE055C" w:rsidRDefault="004D3972" w:rsidP="00EE055C">
            <w:pPr>
              <w:pStyle w:val="TableParagraph"/>
              <w:kinsoku w:val="0"/>
              <w:overflowPunct w:val="0"/>
              <w:spacing w:line="236" w:lineRule="exact"/>
              <w:jc w:val="center"/>
              <w:rPr>
                <w:rFonts w:asciiTheme="minorHAnsi" w:hAnsiTheme="minorHAnsi" w:cstheme="minorHAnsi"/>
                <w:bCs/>
                <w:sz w:val="21"/>
                <w:szCs w:val="21"/>
              </w:rPr>
            </w:pPr>
            <w:r>
              <w:rPr>
                <w:rFonts w:asciiTheme="minorHAnsi" w:hAnsiTheme="minorHAnsi" w:cstheme="minorHAnsi"/>
                <w:bCs/>
                <w:sz w:val="21"/>
                <w:szCs w:val="21"/>
              </w:rPr>
              <w:t>Group Hospital Indemnity</w:t>
            </w:r>
          </w:p>
        </w:tc>
        <w:tc>
          <w:tcPr>
            <w:tcW w:w="2520" w:type="dxa"/>
            <w:shd w:val="clear" w:color="auto" w:fill="8DB3E2" w:themeFill="text2" w:themeFillTint="66"/>
            <w:vAlign w:val="center"/>
          </w:tcPr>
          <w:p w:rsidR="003C67E3"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AFLAC</w:t>
            </w:r>
          </w:p>
        </w:tc>
        <w:tc>
          <w:tcPr>
            <w:tcW w:w="2880" w:type="dxa"/>
            <w:shd w:val="clear" w:color="auto" w:fill="8DB3E2" w:themeFill="text2" w:themeFillTint="66"/>
            <w:vAlign w:val="center"/>
          </w:tcPr>
          <w:p w:rsidR="003C67E3"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1-800-643-5599 (VBA)</w:t>
            </w:r>
          </w:p>
        </w:tc>
        <w:tc>
          <w:tcPr>
            <w:tcW w:w="3012" w:type="dxa"/>
            <w:shd w:val="clear" w:color="auto" w:fill="8DB3E2" w:themeFill="text2" w:themeFillTint="66"/>
            <w:vAlign w:val="center"/>
          </w:tcPr>
          <w:p w:rsidR="003C67E3"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www.aflacgroupinsurance.com</w:t>
            </w:r>
          </w:p>
        </w:tc>
      </w:tr>
      <w:tr w:rsidR="008321AB" w:rsidTr="00374371">
        <w:trPr>
          <w:trHeight w:val="586"/>
        </w:trPr>
        <w:tc>
          <w:tcPr>
            <w:tcW w:w="2605" w:type="dxa"/>
            <w:shd w:val="clear" w:color="auto" w:fill="auto"/>
            <w:vAlign w:val="center"/>
          </w:tcPr>
          <w:p w:rsidR="008321AB" w:rsidRPr="004D3972" w:rsidRDefault="004D3972" w:rsidP="00374371">
            <w:pPr>
              <w:pStyle w:val="TableParagraph"/>
              <w:kinsoku w:val="0"/>
              <w:overflowPunct w:val="0"/>
              <w:spacing w:line="236" w:lineRule="exact"/>
              <w:jc w:val="center"/>
              <w:rPr>
                <w:rFonts w:asciiTheme="minorHAnsi" w:hAnsiTheme="minorHAnsi" w:cstheme="minorHAnsi"/>
                <w:bCs/>
                <w:sz w:val="21"/>
                <w:szCs w:val="21"/>
              </w:rPr>
            </w:pPr>
            <w:r w:rsidRPr="004D3972">
              <w:rPr>
                <w:rFonts w:asciiTheme="minorHAnsi" w:hAnsiTheme="minorHAnsi" w:cstheme="minorHAnsi"/>
                <w:bCs/>
                <w:sz w:val="21"/>
                <w:szCs w:val="21"/>
              </w:rPr>
              <w:t>Group Legal</w:t>
            </w:r>
          </w:p>
        </w:tc>
        <w:tc>
          <w:tcPr>
            <w:tcW w:w="2520" w:type="dxa"/>
            <w:shd w:val="clear" w:color="auto" w:fill="auto"/>
            <w:vAlign w:val="center"/>
          </w:tcPr>
          <w:p w:rsidR="008321AB"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Hyatt Legal (</w:t>
            </w:r>
            <w:proofErr w:type="spellStart"/>
            <w:r>
              <w:rPr>
                <w:rFonts w:asciiTheme="minorHAnsi" w:hAnsiTheme="minorHAnsi" w:cstheme="minorHAnsi"/>
                <w:sz w:val="21"/>
                <w:szCs w:val="21"/>
              </w:rPr>
              <w:t>MetLaw</w:t>
            </w:r>
            <w:proofErr w:type="spellEnd"/>
            <w:r>
              <w:rPr>
                <w:rFonts w:asciiTheme="minorHAnsi" w:hAnsiTheme="minorHAnsi" w:cstheme="minorHAnsi"/>
                <w:sz w:val="21"/>
                <w:szCs w:val="21"/>
              </w:rPr>
              <w:t>)</w:t>
            </w:r>
          </w:p>
        </w:tc>
        <w:tc>
          <w:tcPr>
            <w:tcW w:w="2880" w:type="dxa"/>
            <w:shd w:val="clear" w:color="auto" w:fill="auto"/>
            <w:vAlign w:val="center"/>
          </w:tcPr>
          <w:p w:rsidR="008321AB"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1-800-821-6400 (client svc ctr)</w:t>
            </w:r>
          </w:p>
        </w:tc>
        <w:tc>
          <w:tcPr>
            <w:tcW w:w="3012" w:type="dxa"/>
            <w:shd w:val="clear" w:color="auto" w:fill="auto"/>
            <w:vAlign w:val="center"/>
          </w:tcPr>
          <w:p w:rsidR="004D3972" w:rsidRPr="00EB65B6" w:rsidRDefault="004D3972" w:rsidP="00250A55">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www.info.legalplans.com</w:t>
            </w:r>
          </w:p>
        </w:tc>
      </w:tr>
      <w:tr w:rsidR="008321AB" w:rsidTr="00374371">
        <w:trPr>
          <w:trHeight w:val="586"/>
        </w:trPr>
        <w:tc>
          <w:tcPr>
            <w:tcW w:w="2605" w:type="dxa"/>
            <w:shd w:val="clear" w:color="auto" w:fill="8DB3E2" w:themeFill="text2" w:themeFillTint="66"/>
            <w:vAlign w:val="center"/>
          </w:tcPr>
          <w:p w:rsidR="008321AB" w:rsidRPr="004D3972" w:rsidRDefault="004D3972" w:rsidP="00374371">
            <w:pPr>
              <w:pStyle w:val="TableParagraph"/>
              <w:kinsoku w:val="0"/>
              <w:overflowPunct w:val="0"/>
              <w:spacing w:line="236" w:lineRule="exact"/>
              <w:jc w:val="center"/>
              <w:rPr>
                <w:rFonts w:asciiTheme="minorHAnsi" w:hAnsiTheme="minorHAnsi" w:cstheme="minorHAnsi"/>
                <w:bCs/>
                <w:sz w:val="21"/>
                <w:szCs w:val="21"/>
              </w:rPr>
            </w:pPr>
            <w:r>
              <w:rPr>
                <w:rFonts w:asciiTheme="minorHAnsi" w:hAnsiTheme="minorHAnsi" w:cstheme="minorHAnsi"/>
                <w:bCs/>
                <w:sz w:val="21"/>
                <w:szCs w:val="21"/>
              </w:rPr>
              <w:t>Pet Insurance</w:t>
            </w:r>
          </w:p>
        </w:tc>
        <w:tc>
          <w:tcPr>
            <w:tcW w:w="2520" w:type="dxa"/>
            <w:shd w:val="clear" w:color="auto" w:fill="8DB3E2" w:themeFill="text2" w:themeFillTint="66"/>
            <w:vAlign w:val="center"/>
          </w:tcPr>
          <w:p w:rsidR="008321AB"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FIGO</w:t>
            </w:r>
          </w:p>
        </w:tc>
        <w:tc>
          <w:tcPr>
            <w:tcW w:w="2880" w:type="dxa"/>
            <w:shd w:val="clear" w:color="auto" w:fill="8DB3E2" w:themeFill="text2" w:themeFillTint="66"/>
            <w:vAlign w:val="center"/>
          </w:tcPr>
          <w:p w:rsidR="008321AB"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1-800-643-5599 (VBA)</w:t>
            </w:r>
          </w:p>
        </w:tc>
        <w:tc>
          <w:tcPr>
            <w:tcW w:w="3012" w:type="dxa"/>
            <w:shd w:val="clear" w:color="auto" w:fill="8DB3E2" w:themeFill="text2" w:themeFillTint="66"/>
            <w:vAlign w:val="center"/>
          </w:tcPr>
          <w:p w:rsidR="008321AB"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www.vabankers.org</w:t>
            </w:r>
          </w:p>
        </w:tc>
      </w:tr>
      <w:tr w:rsidR="008321AB" w:rsidTr="00374371">
        <w:trPr>
          <w:trHeight w:val="586"/>
        </w:trPr>
        <w:tc>
          <w:tcPr>
            <w:tcW w:w="2605" w:type="dxa"/>
            <w:shd w:val="clear" w:color="auto" w:fill="auto"/>
            <w:vAlign w:val="center"/>
          </w:tcPr>
          <w:p w:rsidR="008321AB" w:rsidRPr="004D3972" w:rsidRDefault="004D3972" w:rsidP="00374371">
            <w:pPr>
              <w:pStyle w:val="TableParagraph"/>
              <w:kinsoku w:val="0"/>
              <w:overflowPunct w:val="0"/>
              <w:spacing w:line="236" w:lineRule="exact"/>
              <w:jc w:val="center"/>
              <w:rPr>
                <w:rFonts w:asciiTheme="minorHAnsi" w:hAnsiTheme="minorHAnsi" w:cstheme="minorHAnsi"/>
                <w:bCs/>
                <w:sz w:val="21"/>
                <w:szCs w:val="21"/>
              </w:rPr>
            </w:pPr>
            <w:r>
              <w:rPr>
                <w:rFonts w:asciiTheme="minorHAnsi" w:hAnsiTheme="minorHAnsi" w:cstheme="minorHAnsi"/>
                <w:bCs/>
                <w:sz w:val="21"/>
                <w:szCs w:val="21"/>
              </w:rPr>
              <w:t>Critical Illness &amp; Accident</w:t>
            </w:r>
          </w:p>
        </w:tc>
        <w:tc>
          <w:tcPr>
            <w:tcW w:w="2520" w:type="dxa"/>
            <w:shd w:val="clear" w:color="auto" w:fill="auto"/>
            <w:vAlign w:val="center"/>
          </w:tcPr>
          <w:p w:rsidR="008321AB" w:rsidRPr="00EB65B6" w:rsidRDefault="002650AD"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AFLAC</w:t>
            </w:r>
          </w:p>
        </w:tc>
        <w:tc>
          <w:tcPr>
            <w:tcW w:w="2880" w:type="dxa"/>
            <w:shd w:val="clear" w:color="auto" w:fill="auto"/>
            <w:vAlign w:val="center"/>
          </w:tcPr>
          <w:p w:rsidR="008321AB" w:rsidRPr="00EB65B6" w:rsidRDefault="004D3972"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1-800-643-5599 (VBA)</w:t>
            </w:r>
          </w:p>
        </w:tc>
        <w:tc>
          <w:tcPr>
            <w:tcW w:w="3012" w:type="dxa"/>
            <w:shd w:val="clear" w:color="auto" w:fill="auto"/>
            <w:vAlign w:val="center"/>
          </w:tcPr>
          <w:p w:rsidR="008321AB" w:rsidRPr="00EB65B6" w:rsidRDefault="002650AD" w:rsidP="00374371">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www.aflacgroupinsurance.com</w:t>
            </w:r>
          </w:p>
        </w:tc>
      </w:tr>
    </w:tbl>
    <w:p w:rsidR="005D2E3A" w:rsidRDefault="005D2E3A"/>
    <w:p w:rsidR="005D2E3A" w:rsidRDefault="005D2E3A"/>
    <w:p w:rsidR="005D2E3A" w:rsidRDefault="005D2E3A"/>
    <w:p w:rsidR="005D2E3A" w:rsidRDefault="005D2E3A"/>
    <w:p w:rsidR="005D2E3A" w:rsidRDefault="005D2E3A"/>
    <w:p w:rsidR="005D2E3A" w:rsidRDefault="005D2E3A"/>
    <w:p w:rsidR="009E66A5" w:rsidRDefault="009E66A5" w:rsidP="005D2E3A">
      <w:pPr>
        <w:pStyle w:val="BodyText"/>
        <w:kinsoku w:val="0"/>
        <w:overflowPunct w:val="0"/>
        <w:spacing w:before="66"/>
        <w:rPr>
          <w:rFonts w:asciiTheme="majorHAnsi" w:hAnsiTheme="majorHAnsi" w:cstheme="majorHAnsi"/>
          <w:color w:val="002060"/>
          <w:sz w:val="48"/>
          <w:szCs w:val="48"/>
        </w:rPr>
      </w:pPr>
    </w:p>
    <w:p w:rsidR="005D2E3A" w:rsidRPr="005D2E3A" w:rsidRDefault="005D2E3A" w:rsidP="005D2E3A">
      <w:pPr>
        <w:pStyle w:val="BodyText"/>
        <w:kinsoku w:val="0"/>
        <w:overflowPunct w:val="0"/>
        <w:spacing w:before="66"/>
        <w:rPr>
          <w:rFonts w:asciiTheme="majorHAnsi" w:hAnsiTheme="majorHAnsi" w:cstheme="majorHAnsi"/>
          <w:color w:val="002060"/>
          <w:sz w:val="48"/>
          <w:szCs w:val="48"/>
        </w:rPr>
      </w:pPr>
      <w:r w:rsidRPr="005D2E3A">
        <w:rPr>
          <w:rFonts w:asciiTheme="majorHAnsi" w:hAnsiTheme="majorHAnsi" w:cstheme="majorHAnsi"/>
          <w:noProof/>
          <w:color w:val="002060"/>
          <w:sz w:val="48"/>
          <w:szCs w:val="48"/>
        </w:rPr>
        <w:lastRenderedPageBreak/>
        <mc:AlternateContent>
          <mc:Choice Requires="wps">
            <w:drawing>
              <wp:anchor distT="0" distB="0" distL="0" distR="0" simplePos="0" relativeHeight="251737088" behindDoc="0" locked="0" layoutInCell="0" allowOverlap="1">
                <wp:simplePos x="0" y="0"/>
                <wp:positionH relativeFrom="page">
                  <wp:posOffset>438785</wp:posOffset>
                </wp:positionH>
                <wp:positionV relativeFrom="paragraph">
                  <wp:posOffset>394335</wp:posOffset>
                </wp:positionV>
                <wp:extent cx="6896100" cy="12700"/>
                <wp:effectExtent l="0" t="0" r="0" b="0"/>
                <wp:wrapTopAndBottom/>
                <wp:docPr id="308" name="Freeform: 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60 w 10860"/>
                            <a:gd name="T3" fmla="*/ 0 h 20"/>
                          </a:gdLst>
                          <a:ahLst/>
                          <a:cxnLst>
                            <a:cxn ang="0">
                              <a:pos x="T0" y="T1"/>
                            </a:cxn>
                            <a:cxn ang="0">
                              <a:pos x="T2" y="T3"/>
                            </a:cxn>
                          </a:cxnLst>
                          <a:rect l="0" t="0" r="r" b="b"/>
                          <a:pathLst>
                            <a:path w="10860" h="20">
                              <a:moveTo>
                                <a:pt x="0" y="0"/>
                              </a:moveTo>
                              <a:lnTo>
                                <a:pt x="10860" y="0"/>
                              </a:lnTo>
                            </a:path>
                          </a:pathLst>
                        </a:custGeom>
                        <a:noFill/>
                        <a:ln w="121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B4DE60" id="Freeform: Shape 308" o:spid="_x0000_s1026" style="position:absolute;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31.05pt,577.55pt,31.05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" o:allowincell="f" filled="f" strokecolor="#4f81bc" strokeweight=".96pt">
                <v:path arrowok="t" o:connecttype="custom" o:connectlocs="0,0;6896100,0" o:connectangles="0,0"/>
                <w10:wrap type="topAndBottom" anchorx="page"/>
              </v:polyline>
            </w:pict>
          </mc:Fallback>
        </mc:AlternateContent>
      </w:r>
      <w:bookmarkStart w:id="13" w:name="_bookmark18"/>
      <w:bookmarkEnd w:id="13"/>
      <w:r w:rsidRPr="005D2E3A">
        <w:rPr>
          <w:rFonts w:asciiTheme="majorHAnsi" w:hAnsiTheme="majorHAnsi" w:cstheme="majorHAnsi"/>
          <w:color w:val="002060"/>
          <w:sz w:val="48"/>
          <w:szCs w:val="48"/>
        </w:rPr>
        <w:t>FREQUENTLY ASKED QUESTIONS</w:t>
      </w:r>
    </w:p>
    <w:p w:rsidR="005D2E3A" w:rsidRDefault="005D2E3A"/>
    <w:p w:rsidR="005D2E3A" w:rsidRPr="00656A62" w:rsidRDefault="00D441DC" w:rsidP="005D2E3A">
      <w:pPr>
        <w:pStyle w:val="BodyText"/>
        <w:kinsoku w:val="0"/>
        <w:overflowPunct w:val="0"/>
        <w:rPr>
          <w:color w:val="auto"/>
          <w:sz w:val="24"/>
          <w:szCs w:val="24"/>
        </w:rPr>
      </w:pPr>
      <w:r w:rsidRPr="00F76F7C">
        <w:rPr>
          <w:color w:val="auto"/>
          <w:sz w:val="24"/>
          <w:szCs w:val="24"/>
          <w:highlight w:val="yellow"/>
        </w:rPr>
        <w:t>If you’ve been kee</w:t>
      </w:r>
      <w:r w:rsidR="00F76F7C" w:rsidRPr="00F76F7C">
        <w:rPr>
          <w:color w:val="auto"/>
          <w:sz w:val="24"/>
          <w:szCs w:val="24"/>
          <w:highlight w:val="yellow"/>
        </w:rPr>
        <w:t>ping track of commonly asked questions you receive from your employees, please feel free to list these here. If not, you can delete this page.</w:t>
      </w:r>
    </w:p>
    <w:p w:rsidR="005D2E3A" w:rsidRDefault="005D2E3A"/>
    <w:p w:rsidR="005D2E3A" w:rsidRDefault="005D2E3A"/>
    <w:p w:rsidR="005D2E3A" w:rsidRDefault="005D2E3A"/>
    <w:p w:rsidR="00625591" w:rsidRDefault="00625591"/>
    <w:p w:rsidR="00625591" w:rsidRDefault="00625591"/>
    <w:p w:rsidR="00625591" w:rsidRDefault="00625591"/>
    <w:p w:rsidR="00625591" w:rsidRDefault="00625591"/>
    <w:p w:rsidR="00625591" w:rsidRDefault="00625591"/>
    <w:p w:rsidR="00625591" w:rsidRDefault="00625591"/>
    <w:p w:rsidR="00625591" w:rsidRDefault="00625591"/>
    <w:p w:rsidR="00625591" w:rsidRDefault="00625591"/>
    <w:p w:rsidR="00625591" w:rsidRDefault="00625591"/>
    <w:p w:rsidR="00625591" w:rsidRDefault="00625591"/>
    <w:p w:rsidR="00625591" w:rsidRDefault="00625591"/>
    <w:p w:rsidR="00625591" w:rsidRDefault="00625591"/>
    <w:p w:rsidR="00625591" w:rsidRDefault="00625591"/>
    <w:p w:rsidR="00625591" w:rsidRDefault="00625591"/>
    <w:p w:rsidR="00625591" w:rsidRDefault="00625591"/>
    <w:p w:rsidR="00625591" w:rsidRDefault="00625591"/>
    <w:p w:rsidR="00625591" w:rsidRDefault="00625591"/>
    <w:p w:rsidR="00625591" w:rsidRDefault="00625591"/>
    <w:p w:rsidR="00216C2C" w:rsidRDefault="00216C2C" w:rsidP="00A70A15">
      <w:pPr>
        <w:pStyle w:val="Title"/>
        <w:rPr>
          <w:rFonts w:asciiTheme="minorHAnsi" w:eastAsiaTheme="minorHAnsi" w:hAnsiTheme="minorHAnsi" w:cstheme="minorBidi"/>
          <w:color w:val="404040"/>
          <w:spacing w:val="0"/>
          <w:kern w:val="0"/>
          <w:sz w:val="21"/>
          <w:szCs w:val="22"/>
        </w:rPr>
      </w:pPr>
    </w:p>
    <w:p w:rsidR="00FF6AF9" w:rsidRDefault="00FF6AF9" w:rsidP="00A70A15">
      <w:pPr>
        <w:pStyle w:val="Title"/>
      </w:pPr>
    </w:p>
    <w:p w:rsidR="00FF6AF9" w:rsidRDefault="00FF6AF9" w:rsidP="00A70A15">
      <w:pPr>
        <w:pStyle w:val="Title"/>
      </w:pPr>
    </w:p>
    <w:p w:rsidR="00A70A15" w:rsidRPr="00712A2C" w:rsidRDefault="00A70A15" w:rsidP="00A70A15">
      <w:pPr>
        <w:pStyle w:val="Title"/>
      </w:pPr>
      <w:r>
        <w:lastRenderedPageBreak/>
        <w:t>Open Enrollment Details</w:t>
      </w:r>
    </w:p>
    <w:p w:rsidR="00A70A15" w:rsidRDefault="00A70A15" w:rsidP="00712A2C">
      <w:pPr>
        <w:pStyle w:val="BodyTextIndent2"/>
        <w:ind w:left="0"/>
        <w:rPr>
          <w:rFonts w:ascii="Century Gothic" w:hAnsi="Century Gothic"/>
          <w:b/>
          <w:color w:val="FF0000"/>
          <w:sz w:val="32"/>
          <w:szCs w:val="32"/>
        </w:rPr>
      </w:pPr>
    </w:p>
    <w:p w:rsidR="00712A2C" w:rsidRDefault="00712A2C" w:rsidP="00712A2C">
      <w:pPr>
        <w:pStyle w:val="BodyTextIndent2"/>
        <w:ind w:left="0"/>
        <w:rPr>
          <w:rFonts w:ascii="Century Gothic" w:hAnsi="Century Gothic"/>
          <w:b/>
          <w:color w:val="FF0000"/>
          <w:sz w:val="32"/>
          <w:szCs w:val="32"/>
        </w:rPr>
      </w:pPr>
      <w:r w:rsidRPr="00AE661B">
        <w:rPr>
          <w:rFonts w:ascii="Century Gothic" w:hAnsi="Century Gothic"/>
          <w:b/>
          <w:color w:val="FF0000"/>
          <w:sz w:val="32"/>
          <w:szCs w:val="32"/>
          <w:highlight w:val="yellow"/>
        </w:rPr>
        <w:t>[DELETE IF NOT NEEDED]</w:t>
      </w:r>
    </w:p>
    <w:p w:rsidR="00712A2C" w:rsidRPr="004B64B3" w:rsidRDefault="00712A2C" w:rsidP="00712A2C">
      <w:pPr>
        <w:pStyle w:val="BodyTextIndent2"/>
        <w:ind w:left="0"/>
        <w:rPr>
          <w:rFonts w:ascii="Century Gothic" w:hAnsi="Century Gothic"/>
          <w:b/>
          <w:color w:val="FF0000"/>
          <w:sz w:val="32"/>
          <w:szCs w:val="32"/>
        </w:rPr>
      </w:pPr>
    </w:p>
    <w:tbl>
      <w:tblPr>
        <w:tblW w:w="109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7"/>
        <w:gridCol w:w="3000"/>
        <w:gridCol w:w="4440"/>
      </w:tblGrid>
      <w:tr w:rsidR="00712A2C" w:rsidRPr="004557B1" w:rsidTr="002E131C">
        <w:trPr>
          <w:trHeight w:val="235"/>
        </w:trPr>
        <w:tc>
          <w:tcPr>
            <w:tcW w:w="10927" w:type="dxa"/>
            <w:gridSpan w:val="3"/>
            <w:tcBorders>
              <w:bottom w:val="single" w:sz="4" w:space="0" w:color="auto"/>
            </w:tcBorders>
            <w:shd w:val="clear" w:color="auto" w:fill="F2F2F2" w:themeFill="background1" w:themeFillShade="F2"/>
            <w:tcMar>
              <w:top w:w="115" w:type="dxa"/>
              <w:left w:w="115" w:type="dxa"/>
              <w:bottom w:w="115" w:type="dxa"/>
              <w:right w:w="115" w:type="dxa"/>
            </w:tcMar>
            <w:vAlign w:val="center"/>
          </w:tcPr>
          <w:p w:rsidR="00712A2C" w:rsidRPr="00A70A15" w:rsidRDefault="00712A2C" w:rsidP="00A70A15">
            <w:pPr>
              <w:pStyle w:val="Heading4"/>
              <w:tabs>
                <w:tab w:val="center" w:pos="4842"/>
                <w:tab w:val="left" w:pos="6040"/>
              </w:tabs>
              <w:spacing w:before="0"/>
              <w:rPr>
                <w:rFonts w:ascii="Arial" w:hAnsi="Arial"/>
                <w:i w:val="0"/>
                <w:sz w:val="24"/>
                <w:szCs w:val="24"/>
              </w:rPr>
            </w:pPr>
            <w:r w:rsidRPr="00A70A15">
              <w:rPr>
                <w:rFonts w:ascii="Arial" w:hAnsi="Arial"/>
                <w:i w:val="0"/>
                <w:sz w:val="24"/>
                <w:szCs w:val="24"/>
              </w:rPr>
              <w:t>Benefit Meetings/Webinars</w:t>
            </w:r>
          </w:p>
        </w:tc>
      </w:tr>
      <w:tr w:rsidR="00712A2C" w:rsidRPr="004557B1" w:rsidTr="002E131C">
        <w:trPr>
          <w:trHeight w:val="73"/>
        </w:trPr>
        <w:tc>
          <w:tcPr>
            <w:tcW w:w="3487" w:type="dxa"/>
            <w:tcBorders>
              <w:bottom w:val="single" w:sz="4" w:space="0" w:color="auto"/>
            </w:tcBorders>
            <w:shd w:val="clear" w:color="auto" w:fill="005DAA"/>
            <w:tcMar>
              <w:top w:w="115" w:type="dxa"/>
              <w:left w:w="115" w:type="dxa"/>
              <w:bottom w:w="115" w:type="dxa"/>
              <w:right w:w="115" w:type="dxa"/>
            </w:tcMar>
            <w:vAlign w:val="center"/>
          </w:tcPr>
          <w:p w:rsidR="00712A2C" w:rsidRPr="004557B1" w:rsidRDefault="00712A2C" w:rsidP="00A70A15">
            <w:pPr>
              <w:spacing w:after="0"/>
              <w:jc w:val="center"/>
              <w:rPr>
                <w:rFonts w:ascii="Arial" w:hAnsi="Arial"/>
                <w:b/>
                <w:color w:val="FFFFFF"/>
                <w:sz w:val="20"/>
              </w:rPr>
            </w:pPr>
            <w:r>
              <w:rPr>
                <w:rFonts w:ascii="Arial" w:hAnsi="Arial"/>
                <w:b/>
                <w:color w:val="FFFFFF"/>
                <w:sz w:val="20"/>
              </w:rPr>
              <w:t>Date</w:t>
            </w:r>
          </w:p>
        </w:tc>
        <w:tc>
          <w:tcPr>
            <w:tcW w:w="3000" w:type="dxa"/>
            <w:tcBorders>
              <w:bottom w:val="single" w:sz="4" w:space="0" w:color="auto"/>
            </w:tcBorders>
            <w:shd w:val="clear" w:color="auto" w:fill="005DAA"/>
            <w:tcMar>
              <w:top w:w="115" w:type="dxa"/>
              <w:left w:w="115" w:type="dxa"/>
              <w:bottom w:w="115" w:type="dxa"/>
              <w:right w:w="115" w:type="dxa"/>
            </w:tcMar>
            <w:vAlign w:val="center"/>
          </w:tcPr>
          <w:p w:rsidR="00712A2C" w:rsidRPr="004557B1" w:rsidRDefault="00712A2C" w:rsidP="00A70A15">
            <w:pPr>
              <w:spacing w:after="0"/>
              <w:jc w:val="center"/>
              <w:rPr>
                <w:rFonts w:ascii="Arial" w:hAnsi="Arial"/>
                <w:b/>
                <w:color w:val="FFFFFF"/>
                <w:sz w:val="20"/>
              </w:rPr>
            </w:pPr>
            <w:r>
              <w:rPr>
                <w:rFonts w:ascii="Arial" w:hAnsi="Arial"/>
                <w:b/>
                <w:color w:val="FFFFFF"/>
                <w:sz w:val="20"/>
              </w:rPr>
              <w:t>Time</w:t>
            </w:r>
          </w:p>
        </w:tc>
        <w:tc>
          <w:tcPr>
            <w:tcW w:w="4440" w:type="dxa"/>
            <w:tcBorders>
              <w:bottom w:val="single" w:sz="4" w:space="0" w:color="auto"/>
            </w:tcBorders>
            <w:shd w:val="clear" w:color="auto" w:fill="005DAA"/>
            <w:tcMar>
              <w:top w:w="115" w:type="dxa"/>
              <w:left w:w="115" w:type="dxa"/>
              <w:bottom w:w="115" w:type="dxa"/>
              <w:right w:w="115" w:type="dxa"/>
            </w:tcMar>
            <w:vAlign w:val="center"/>
          </w:tcPr>
          <w:p w:rsidR="00712A2C" w:rsidRPr="004557B1" w:rsidRDefault="00712A2C" w:rsidP="00A70A15">
            <w:pPr>
              <w:spacing w:after="0"/>
              <w:jc w:val="center"/>
              <w:rPr>
                <w:rFonts w:ascii="Arial" w:hAnsi="Arial"/>
                <w:b/>
                <w:color w:val="FFFFFF"/>
                <w:sz w:val="20"/>
              </w:rPr>
            </w:pPr>
            <w:r>
              <w:rPr>
                <w:rFonts w:ascii="Arial" w:hAnsi="Arial"/>
                <w:b/>
                <w:color w:val="FFFFFF"/>
                <w:sz w:val="20"/>
              </w:rPr>
              <w:t>Location</w:t>
            </w:r>
          </w:p>
        </w:tc>
      </w:tr>
      <w:tr w:rsidR="00712A2C" w:rsidRPr="008227C6" w:rsidTr="00137D50">
        <w:tc>
          <w:tcPr>
            <w:tcW w:w="3487" w:type="dxa"/>
            <w:tcBorders>
              <w:top w:val="nil"/>
            </w:tcBorders>
            <w:shd w:val="clear" w:color="000000" w:fill="auto"/>
            <w:tcMar>
              <w:top w:w="115" w:type="dxa"/>
              <w:left w:w="115" w:type="dxa"/>
              <w:bottom w:w="115" w:type="dxa"/>
              <w:right w:w="115" w:type="dxa"/>
            </w:tcMar>
            <w:vAlign w:val="center"/>
          </w:tcPr>
          <w:p w:rsidR="00712A2C" w:rsidRPr="008227C6" w:rsidRDefault="00712A2C" w:rsidP="00137D50">
            <w:pPr>
              <w:pStyle w:val="Heading6"/>
              <w:spacing w:before="0"/>
              <w:rPr>
                <w:rFonts w:ascii="Arial" w:hAnsi="Arial"/>
                <w:b/>
              </w:rPr>
            </w:pPr>
          </w:p>
        </w:tc>
        <w:tc>
          <w:tcPr>
            <w:tcW w:w="3000" w:type="dxa"/>
            <w:tcBorders>
              <w:top w:val="nil"/>
            </w:tcBorders>
            <w:shd w:val="clear" w:color="000000" w:fill="auto"/>
            <w:tcMar>
              <w:top w:w="115" w:type="dxa"/>
              <w:left w:w="115" w:type="dxa"/>
              <w:bottom w:w="115" w:type="dxa"/>
              <w:right w:w="115" w:type="dxa"/>
            </w:tcMar>
            <w:vAlign w:val="center"/>
          </w:tcPr>
          <w:p w:rsidR="00712A2C" w:rsidRPr="008227C6" w:rsidRDefault="00712A2C" w:rsidP="00137D50">
            <w:pPr>
              <w:pStyle w:val="Heading6"/>
              <w:spacing w:before="0"/>
              <w:rPr>
                <w:rFonts w:ascii="Arial" w:hAnsi="Arial"/>
                <w:b/>
              </w:rPr>
            </w:pPr>
          </w:p>
        </w:tc>
        <w:tc>
          <w:tcPr>
            <w:tcW w:w="4440" w:type="dxa"/>
            <w:tcBorders>
              <w:top w:val="nil"/>
            </w:tcBorders>
            <w:shd w:val="clear" w:color="000000" w:fill="auto"/>
            <w:tcMar>
              <w:top w:w="115" w:type="dxa"/>
              <w:left w:w="115" w:type="dxa"/>
              <w:bottom w:w="115" w:type="dxa"/>
              <w:right w:w="115" w:type="dxa"/>
            </w:tcMar>
            <w:vAlign w:val="center"/>
          </w:tcPr>
          <w:p w:rsidR="00712A2C" w:rsidRPr="008227C6" w:rsidRDefault="00712A2C" w:rsidP="00137D50">
            <w:pPr>
              <w:pStyle w:val="Heading6"/>
              <w:spacing w:before="0"/>
              <w:rPr>
                <w:rFonts w:ascii="Arial" w:hAnsi="Arial"/>
                <w:b/>
              </w:rPr>
            </w:pPr>
          </w:p>
        </w:tc>
      </w:tr>
      <w:tr w:rsidR="00712A2C" w:rsidRPr="008227C6" w:rsidTr="00137D50">
        <w:tc>
          <w:tcPr>
            <w:tcW w:w="3487" w:type="dxa"/>
            <w:shd w:val="clear" w:color="000000" w:fill="auto"/>
            <w:tcMar>
              <w:top w:w="115" w:type="dxa"/>
              <w:left w:w="115" w:type="dxa"/>
              <w:bottom w:w="115" w:type="dxa"/>
              <w:right w:w="115" w:type="dxa"/>
            </w:tcMar>
            <w:vAlign w:val="center"/>
          </w:tcPr>
          <w:p w:rsidR="00712A2C" w:rsidRPr="008227C6" w:rsidRDefault="00712A2C" w:rsidP="00137D50">
            <w:pPr>
              <w:rPr>
                <w:rFonts w:ascii="Arial" w:hAnsi="Arial"/>
                <w:color w:val="000000"/>
                <w:sz w:val="18"/>
              </w:rPr>
            </w:pPr>
          </w:p>
        </w:tc>
        <w:tc>
          <w:tcPr>
            <w:tcW w:w="3000" w:type="dxa"/>
            <w:shd w:val="clear" w:color="000000" w:fill="auto"/>
            <w:tcMar>
              <w:top w:w="115" w:type="dxa"/>
              <w:left w:w="115" w:type="dxa"/>
              <w:bottom w:w="115" w:type="dxa"/>
              <w:right w:w="115" w:type="dxa"/>
            </w:tcMar>
            <w:vAlign w:val="center"/>
          </w:tcPr>
          <w:p w:rsidR="00712A2C" w:rsidRPr="008227C6" w:rsidRDefault="00712A2C" w:rsidP="00137D50">
            <w:pPr>
              <w:rPr>
                <w:rFonts w:ascii="Arial" w:hAnsi="Arial"/>
                <w:color w:val="000000"/>
                <w:sz w:val="18"/>
              </w:rPr>
            </w:pPr>
          </w:p>
        </w:tc>
        <w:tc>
          <w:tcPr>
            <w:tcW w:w="4440" w:type="dxa"/>
            <w:shd w:val="clear" w:color="000000" w:fill="auto"/>
            <w:tcMar>
              <w:top w:w="115" w:type="dxa"/>
              <w:left w:w="115" w:type="dxa"/>
              <w:bottom w:w="115" w:type="dxa"/>
              <w:right w:w="115" w:type="dxa"/>
            </w:tcMar>
            <w:vAlign w:val="center"/>
          </w:tcPr>
          <w:p w:rsidR="00712A2C" w:rsidRPr="008227C6" w:rsidRDefault="00712A2C" w:rsidP="00137D50">
            <w:pPr>
              <w:rPr>
                <w:rFonts w:ascii="Arial" w:hAnsi="Arial"/>
                <w:color w:val="000000"/>
                <w:sz w:val="18"/>
              </w:rPr>
            </w:pPr>
          </w:p>
        </w:tc>
      </w:tr>
      <w:tr w:rsidR="00712A2C" w:rsidRPr="008227C6" w:rsidTr="00137D50">
        <w:tc>
          <w:tcPr>
            <w:tcW w:w="3487" w:type="dxa"/>
            <w:shd w:val="clear" w:color="000000" w:fill="auto"/>
            <w:tcMar>
              <w:top w:w="115" w:type="dxa"/>
              <w:left w:w="115" w:type="dxa"/>
              <w:bottom w:w="115" w:type="dxa"/>
              <w:right w:w="115" w:type="dxa"/>
            </w:tcMar>
            <w:vAlign w:val="center"/>
          </w:tcPr>
          <w:p w:rsidR="00712A2C" w:rsidRPr="008227C6" w:rsidRDefault="00712A2C" w:rsidP="00137D50">
            <w:pPr>
              <w:rPr>
                <w:rFonts w:ascii="Arial" w:hAnsi="Arial"/>
                <w:color w:val="000000"/>
                <w:sz w:val="18"/>
              </w:rPr>
            </w:pPr>
          </w:p>
        </w:tc>
        <w:tc>
          <w:tcPr>
            <w:tcW w:w="3000" w:type="dxa"/>
            <w:shd w:val="clear" w:color="000000" w:fill="auto"/>
            <w:tcMar>
              <w:top w:w="115" w:type="dxa"/>
              <w:left w:w="115" w:type="dxa"/>
              <w:bottom w:w="115" w:type="dxa"/>
              <w:right w:w="115" w:type="dxa"/>
            </w:tcMar>
            <w:vAlign w:val="center"/>
          </w:tcPr>
          <w:p w:rsidR="00712A2C" w:rsidRPr="008227C6" w:rsidRDefault="00712A2C" w:rsidP="00137D50">
            <w:pPr>
              <w:rPr>
                <w:rFonts w:ascii="Arial" w:hAnsi="Arial"/>
                <w:color w:val="000000"/>
                <w:sz w:val="18"/>
              </w:rPr>
            </w:pPr>
          </w:p>
        </w:tc>
        <w:tc>
          <w:tcPr>
            <w:tcW w:w="4440" w:type="dxa"/>
            <w:shd w:val="clear" w:color="000000" w:fill="auto"/>
            <w:tcMar>
              <w:top w:w="115" w:type="dxa"/>
              <w:left w:w="115" w:type="dxa"/>
              <w:bottom w:w="115" w:type="dxa"/>
              <w:right w:w="115" w:type="dxa"/>
            </w:tcMar>
            <w:vAlign w:val="center"/>
          </w:tcPr>
          <w:p w:rsidR="00712A2C" w:rsidRPr="008227C6" w:rsidRDefault="00712A2C" w:rsidP="00137D50">
            <w:pPr>
              <w:rPr>
                <w:rFonts w:ascii="Arial" w:hAnsi="Arial"/>
                <w:color w:val="000000"/>
                <w:sz w:val="18"/>
              </w:rPr>
            </w:pPr>
          </w:p>
        </w:tc>
      </w:tr>
    </w:tbl>
    <w:p w:rsidR="00712A2C" w:rsidRDefault="00712A2C" w:rsidP="00712A2C">
      <w:pPr>
        <w:pStyle w:val="BodyTextIndent2"/>
        <w:ind w:left="0"/>
        <w:rPr>
          <w:rFonts w:ascii="Arial" w:hAnsi="Arial"/>
          <w:i/>
          <w:sz w:val="16"/>
          <w:szCs w:val="16"/>
        </w:rPr>
      </w:pPr>
    </w:p>
    <w:p w:rsidR="00961D7C" w:rsidRDefault="0096407A" w:rsidP="00712A2C">
      <w:pPr>
        <w:pStyle w:val="BodyTextIndent2"/>
        <w:ind w:left="0"/>
        <w:rPr>
          <w:rFonts w:ascii="Century Gothic" w:hAnsi="Century Gothic"/>
          <w:b/>
          <w:color w:val="FF0000"/>
          <w:sz w:val="32"/>
          <w:szCs w:val="32"/>
        </w:rPr>
      </w:pPr>
      <w:r w:rsidRPr="003E6A0E">
        <w:rPr>
          <w:rFonts w:cstheme="minorHAnsi"/>
          <w:noProof/>
          <w:sz w:val="32"/>
          <w:szCs w:val="32"/>
        </w:rPr>
        <mc:AlternateContent>
          <mc:Choice Requires="wpg">
            <w:drawing>
              <wp:anchor distT="0" distB="0" distL="0" distR="0" simplePos="0" relativeHeight="251769856" behindDoc="0" locked="0" layoutInCell="0" allowOverlap="1" wp14:anchorId="4A3D2B19" wp14:editId="27AB451C">
                <wp:simplePos x="0" y="0"/>
                <wp:positionH relativeFrom="margin">
                  <wp:posOffset>1695450</wp:posOffset>
                </wp:positionH>
                <wp:positionV relativeFrom="paragraph">
                  <wp:posOffset>383540</wp:posOffset>
                </wp:positionV>
                <wp:extent cx="5158740" cy="1932940"/>
                <wp:effectExtent l="0" t="0" r="381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740" cy="1932940"/>
                          <a:chOff x="2874" y="410"/>
                          <a:chExt cx="8816" cy="2822"/>
                        </a:xfrm>
                      </wpg:grpSpPr>
                      <pic:pic xmlns:pic="http://schemas.openxmlformats.org/drawingml/2006/picture">
                        <pic:nvPicPr>
                          <pic:cNvPr id="49" name="Picture 6"/>
                          <pic:cNvPicPr>
                            <a:picLocks noChangeAspect="1" noChangeArrowheads="1"/>
                          </pic:cNvPicPr>
                        </pic:nvPicPr>
                        <pic:blipFill>
                          <a:blip r:embed="rId6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890" y="492"/>
                            <a:ext cx="880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7"/>
                        <wps:cNvSpPr txBox="1">
                          <a:spLocks noChangeArrowheads="1"/>
                        </wps:cNvSpPr>
                        <wps:spPr bwMode="auto">
                          <a:xfrm>
                            <a:off x="2874" y="410"/>
                            <a:ext cx="8775" cy="2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71" w:rsidRPr="009F5898" w:rsidRDefault="00374371" w:rsidP="0096407A">
                              <w:pPr>
                                <w:pStyle w:val="BodyText"/>
                                <w:kinsoku w:val="0"/>
                                <w:overflowPunct w:val="0"/>
                                <w:spacing w:before="209"/>
                                <w:ind w:left="164"/>
                                <w:rPr>
                                  <w:b/>
                                  <w:bCs/>
                                  <w:color w:val="002060"/>
                                  <w:sz w:val="24"/>
                                  <w:szCs w:val="24"/>
                                </w:rPr>
                              </w:pPr>
                              <w:r w:rsidRPr="009F5898">
                                <w:rPr>
                                  <w:b/>
                                  <w:bCs/>
                                  <w:color w:val="002060"/>
                                  <w:sz w:val="24"/>
                                  <w:szCs w:val="24"/>
                                </w:rPr>
                                <w:t>Key Terms</w:t>
                              </w:r>
                            </w:p>
                            <w:p w:rsidR="00374371" w:rsidRPr="009F5898" w:rsidRDefault="00374371" w:rsidP="0096407A">
                              <w:pPr>
                                <w:pStyle w:val="BodyText"/>
                                <w:widowControl w:val="0"/>
                                <w:numPr>
                                  <w:ilvl w:val="0"/>
                                  <w:numId w:val="14"/>
                                </w:numPr>
                                <w:tabs>
                                  <w:tab w:val="left" w:pos="436"/>
                                </w:tabs>
                                <w:kinsoku w:val="0"/>
                                <w:overflowPunct w:val="0"/>
                                <w:autoSpaceDE w:val="0"/>
                                <w:autoSpaceDN w:val="0"/>
                                <w:adjustRightInd w:val="0"/>
                                <w:spacing w:before="119" w:after="0" w:line="240" w:lineRule="auto"/>
                                <w:ind w:hanging="271"/>
                                <w:rPr>
                                  <w:color w:val="002060"/>
                                  <w:szCs w:val="21"/>
                                </w:rPr>
                              </w:pPr>
                              <w:r w:rsidRPr="009F5898">
                                <w:rPr>
                                  <w:color w:val="002060"/>
                                  <w:szCs w:val="21"/>
                                </w:rPr>
                                <w:t xml:space="preserve">A </w:t>
                              </w:r>
                              <w:r w:rsidRPr="009F5898">
                                <w:rPr>
                                  <w:b/>
                                  <w:bCs/>
                                  <w:color w:val="002060"/>
                                  <w:szCs w:val="21"/>
                                </w:rPr>
                                <w:t xml:space="preserve">premium </w:t>
                              </w:r>
                              <w:r w:rsidRPr="009F5898">
                                <w:rPr>
                                  <w:color w:val="002060"/>
                                  <w:szCs w:val="21"/>
                                </w:rPr>
                                <w:t>is the amount you pay out of your paycheck for insurance</w:t>
                              </w:r>
                              <w:r w:rsidRPr="009F5898">
                                <w:rPr>
                                  <w:color w:val="002060"/>
                                  <w:spacing w:val="-17"/>
                                  <w:szCs w:val="21"/>
                                </w:rPr>
                                <w:t xml:space="preserve"> </w:t>
                              </w:r>
                              <w:r w:rsidRPr="009F5898">
                                <w:rPr>
                                  <w:color w:val="002060"/>
                                  <w:szCs w:val="21"/>
                                </w:rPr>
                                <w:t>coverage</w:t>
                              </w:r>
                            </w:p>
                            <w:p w:rsidR="00374371" w:rsidRPr="009F5898" w:rsidRDefault="00374371" w:rsidP="0096407A">
                              <w:pPr>
                                <w:pStyle w:val="BodyText"/>
                                <w:widowControl w:val="0"/>
                                <w:numPr>
                                  <w:ilvl w:val="0"/>
                                  <w:numId w:val="14"/>
                                </w:numPr>
                                <w:tabs>
                                  <w:tab w:val="left" w:pos="436"/>
                                </w:tabs>
                                <w:kinsoku w:val="0"/>
                                <w:overflowPunct w:val="0"/>
                                <w:autoSpaceDE w:val="0"/>
                                <w:autoSpaceDN w:val="0"/>
                                <w:adjustRightInd w:val="0"/>
                                <w:spacing w:before="36" w:after="0" w:line="240" w:lineRule="auto"/>
                                <w:ind w:hanging="271"/>
                                <w:rPr>
                                  <w:color w:val="002060"/>
                                  <w:szCs w:val="21"/>
                                </w:rPr>
                              </w:pPr>
                              <w:r w:rsidRPr="009F5898">
                                <w:rPr>
                                  <w:color w:val="002060"/>
                                  <w:szCs w:val="21"/>
                                </w:rPr>
                                <w:t xml:space="preserve">A </w:t>
                              </w:r>
                              <w:r w:rsidRPr="009F5898">
                                <w:rPr>
                                  <w:b/>
                                  <w:bCs/>
                                  <w:color w:val="002060"/>
                                  <w:szCs w:val="21"/>
                                </w:rPr>
                                <w:t xml:space="preserve">deductible </w:t>
                              </w:r>
                              <w:r w:rsidRPr="009F5898">
                                <w:rPr>
                                  <w:color w:val="002060"/>
                                  <w:szCs w:val="21"/>
                                </w:rPr>
                                <w:t>is the amount you pay before the plan contributes to the cost for</w:t>
                              </w:r>
                              <w:r w:rsidRPr="009F5898">
                                <w:rPr>
                                  <w:color w:val="002060"/>
                                  <w:spacing w:val="-19"/>
                                  <w:szCs w:val="21"/>
                                </w:rPr>
                                <w:t xml:space="preserve"> </w:t>
                              </w:r>
                              <w:r w:rsidRPr="009F5898">
                                <w:rPr>
                                  <w:color w:val="002060"/>
                                  <w:szCs w:val="21"/>
                                </w:rPr>
                                <w:t>services</w:t>
                              </w:r>
                            </w:p>
                            <w:p w:rsidR="00374371" w:rsidRPr="009F5898" w:rsidRDefault="00374371" w:rsidP="0096407A">
                              <w:pPr>
                                <w:pStyle w:val="BodyText"/>
                                <w:widowControl w:val="0"/>
                                <w:numPr>
                                  <w:ilvl w:val="0"/>
                                  <w:numId w:val="14"/>
                                </w:numPr>
                                <w:tabs>
                                  <w:tab w:val="left" w:pos="436"/>
                                </w:tabs>
                                <w:kinsoku w:val="0"/>
                                <w:overflowPunct w:val="0"/>
                                <w:autoSpaceDE w:val="0"/>
                                <w:autoSpaceDN w:val="0"/>
                                <w:adjustRightInd w:val="0"/>
                                <w:spacing w:before="35" w:after="0" w:line="240" w:lineRule="auto"/>
                                <w:ind w:hanging="271"/>
                                <w:rPr>
                                  <w:color w:val="002060"/>
                                  <w:szCs w:val="21"/>
                                </w:rPr>
                              </w:pPr>
                              <w:r w:rsidRPr="009F5898">
                                <w:rPr>
                                  <w:color w:val="002060"/>
                                  <w:szCs w:val="21"/>
                                </w:rPr>
                                <w:t xml:space="preserve">A </w:t>
                              </w:r>
                              <w:r w:rsidRPr="009F5898">
                                <w:rPr>
                                  <w:b/>
                                  <w:bCs/>
                                  <w:color w:val="002060"/>
                                  <w:szCs w:val="21"/>
                                </w:rPr>
                                <w:t xml:space="preserve">copay </w:t>
                              </w:r>
                              <w:r w:rsidRPr="009F5898">
                                <w:rPr>
                                  <w:color w:val="002060"/>
                                  <w:szCs w:val="21"/>
                                </w:rPr>
                                <w:t>is a fixed amount you pay for medical services or prescription</w:t>
                              </w:r>
                              <w:r w:rsidRPr="009F5898">
                                <w:rPr>
                                  <w:color w:val="002060"/>
                                  <w:spacing w:val="-22"/>
                                  <w:szCs w:val="21"/>
                                </w:rPr>
                                <w:t xml:space="preserve"> </w:t>
                              </w:r>
                              <w:r w:rsidRPr="009F5898">
                                <w:rPr>
                                  <w:color w:val="002060"/>
                                  <w:szCs w:val="21"/>
                                </w:rPr>
                                <w:t>drugs</w:t>
                              </w:r>
                            </w:p>
                            <w:p w:rsidR="00374371" w:rsidRPr="009F5898" w:rsidRDefault="00374371" w:rsidP="0096407A">
                              <w:pPr>
                                <w:pStyle w:val="BodyText"/>
                                <w:widowControl w:val="0"/>
                                <w:numPr>
                                  <w:ilvl w:val="0"/>
                                  <w:numId w:val="14"/>
                                </w:numPr>
                                <w:tabs>
                                  <w:tab w:val="left" w:pos="436"/>
                                </w:tabs>
                                <w:kinsoku w:val="0"/>
                                <w:overflowPunct w:val="0"/>
                                <w:autoSpaceDE w:val="0"/>
                                <w:autoSpaceDN w:val="0"/>
                                <w:adjustRightInd w:val="0"/>
                                <w:spacing w:before="34" w:after="0" w:line="273" w:lineRule="auto"/>
                                <w:ind w:right="260" w:hanging="271"/>
                                <w:rPr>
                                  <w:color w:val="002060"/>
                                  <w:szCs w:val="21"/>
                                </w:rPr>
                              </w:pPr>
                              <w:r w:rsidRPr="009F5898">
                                <w:rPr>
                                  <w:b/>
                                  <w:bCs/>
                                  <w:color w:val="002060"/>
                                  <w:szCs w:val="21"/>
                                </w:rPr>
                                <w:t xml:space="preserve">Coinsurance </w:t>
                              </w:r>
                              <w:r w:rsidRPr="009F5898">
                                <w:rPr>
                                  <w:color w:val="002060"/>
                                  <w:szCs w:val="21"/>
                                </w:rPr>
                                <w:t>is the percent of charges you pay after you reach the deductible until you reach the plan’s out-of-pocket</w:t>
                              </w:r>
                              <w:r w:rsidRPr="009F5898">
                                <w:rPr>
                                  <w:color w:val="002060"/>
                                  <w:spacing w:val="-4"/>
                                  <w:szCs w:val="21"/>
                                </w:rPr>
                                <w:t xml:space="preserve"> </w:t>
                              </w:r>
                              <w:r w:rsidRPr="009F5898">
                                <w:rPr>
                                  <w:color w:val="002060"/>
                                  <w:szCs w:val="21"/>
                                </w:rPr>
                                <w:t>maximum</w:t>
                              </w:r>
                            </w:p>
                            <w:p w:rsidR="00374371" w:rsidRPr="009F5898" w:rsidRDefault="00374371" w:rsidP="0096407A">
                              <w:pPr>
                                <w:pStyle w:val="BodyText"/>
                                <w:widowControl w:val="0"/>
                                <w:numPr>
                                  <w:ilvl w:val="0"/>
                                  <w:numId w:val="14"/>
                                </w:numPr>
                                <w:tabs>
                                  <w:tab w:val="left" w:pos="436"/>
                                </w:tabs>
                                <w:kinsoku w:val="0"/>
                                <w:overflowPunct w:val="0"/>
                                <w:autoSpaceDE w:val="0"/>
                                <w:autoSpaceDN w:val="0"/>
                                <w:adjustRightInd w:val="0"/>
                                <w:spacing w:before="2" w:after="0" w:line="273" w:lineRule="auto"/>
                                <w:ind w:right="481" w:hanging="271"/>
                                <w:rPr>
                                  <w:color w:val="002060"/>
                                  <w:szCs w:val="21"/>
                                </w:rPr>
                              </w:pPr>
                              <w:r w:rsidRPr="009F5898">
                                <w:rPr>
                                  <w:color w:val="002060"/>
                                  <w:szCs w:val="21"/>
                                </w:rPr>
                                <w:t xml:space="preserve">The </w:t>
                              </w:r>
                              <w:r w:rsidRPr="009F5898">
                                <w:rPr>
                                  <w:b/>
                                  <w:bCs/>
                                  <w:color w:val="002060"/>
                                  <w:szCs w:val="21"/>
                                </w:rPr>
                                <w:t xml:space="preserve">out-of-pocket maximum </w:t>
                              </w:r>
                              <w:r w:rsidRPr="009F5898">
                                <w:rPr>
                                  <w:color w:val="002060"/>
                                  <w:szCs w:val="21"/>
                                </w:rPr>
                                <w:t>is the most you will pay during the plan year for health care expenses, including your deductible, copays, and</w:t>
                              </w:r>
                              <w:r w:rsidRPr="009F5898">
                                <w:rPr>
                                  <w:color w:val="002060"/>
                                  <w:spacing w:val="-13"/>
                                  <w:szCs w:val="21"/>
                                </w:rPr>
                                <w:t xml:space="preserve"> </w:t>
                              </w:r>
                              <w:r w:rsidRPr="009F5898">
                                <w:rPr>
                                  <w:color w:val="002060"/>
                                  <w:szCs w:val="21"/>
                                </w:rPr>
                                <w:t>coinsurance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D2B19" id="Group 48" o:spid="_x0000_s1048" style="position:absolute;margin-left:133.5pt;margin-top:30.2pt;width:406.2pt;height:152.2pt;z-index:251769856;mso-wrap-distance-left:0;mso-wrap-distance-right:0;mso-position-horizontal-relative:margin" coordorigin="2874,410" coordsize="8816,2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" o:allowincell="f">
                <v:shape id="Picture 6" o:spid="_x0000_s1049" type="#_x0000_t75" style="position:absolute;left:2890;top:492;width:8800;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">
                  <v:imagedata r:id="rId65" o:title="" recolortarget="#837a4a [1454]"/>
                </v:shape>
                <v:shape id="Text Box 7" o:spid="_x0000_s1050" type="#_x0000_t202" style="position:absolute;left:2874;top:410;width:877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374371" w:rsidRPr="009F5898" w:rsidRDefault="00374371" w:rsidP="0096407A">
                        <w:pPr>
                          <w:pStyle w:val="BodyText"/>
                          <w:kinsoku w:val="0"/>
                          <w:overflowPunct w:val="0"/>
                          <w:spacing w:before="209"/>
                          <w:ind w:left="164"/>
                          <w:rPr>
                            <w:b/>
                            <w:bCs/>
                            <w:color w:val="002060"/>
                            <w:sz w:val="24"/>
                            <w:szCs w:val="24"/>
                          </w:rPr>
                        </w:pPr>
                        <w:r w:rsidRPr="009F5898">
                          <w:rPr>
                            <w:b/>
                            <w:bCs/>
                            <w:color w:val="002060"/>
                            <w:sz w:val="24"/>
                            <w:szCs w:val="24"/>
                          </w:rPr>
                          <w:t>Key Terms</w:t>
                        </w:r>
                      </w:p>
                      <w:p w:rsidR="00374371" w:rsidRPr="009F5898" w:rsidRDefault="00374371" w:rsidP="0096407A">
                        <w:pPr>
                          <w:pStyle w:val="BodyText"/>
                          <w:widowControl w:val="0"/>
                          <w:numPr>
                            <w:ilvl w:val="0"/>
                            <w:numId w:val="14"/>
                          </w:numPr>
                          <w:tabs>
                            <w:tab w:val="left" w:pos="436"/>
                          </w:tabs>
                          <w:kinsoku w:val="0"/>
                          <w:overflowPunct w:val="0"/>
                          <w:autoSpaceDE w:val="0"/>
                          <w:autoSpaceDN w:val="0"/>
                          <w:adjustRightInd w:val="0"/>
                          <w:spacing w:before="119" w:after="0" w:line="240" w:lineRule="auto"/>
                          <w:ind w:hanging="271"/>
                          <w:rPr>
                            <w:color w:val="002060"/>
                            <w:szCs w:val="21"/>
                          </w:rPr>
                        </w:pPr>
                        <w:r w:rsidRPr="009F5898">
                          <w:rPr>
                            <w:color w:val="002060"/>
                            <w:szCs w:val="21"/>
                          </w:rPr>
                          <w:t xml:space="preserve">A </w:t>
                        </w:r>
                        <w:r w:rsidRPr="009F5898">
                          <w:rPr>
                            <w:b/>
                            <w:bCs/>
                            <w:color w:val="002060"/>
                            <w:szCs w:val="21"/>
                          </w:rPr>
                          <w:t xml:space="preserve">premium </w:t>
                        </w:r>
                        <w:r w:rsidRPr="009F5898">
                          <w:rPr>
                            <w:color w:val="002060"/>
                            <w:szCs w:val="21"/>
                          </w:rPr>
                          <w:t>is the amount you pay out of your paycheck for insurance</w:t>
                        </w:r>
                        <w:r w:rsidRPr="009F5898">
                          <w:rPr>
                            <w:color w:val="002060"/>
                            <w:spacing w:val="-17"/>
                            <w:szCs w:val="21"/>
                          </w:rPr>
                          <w:t xml:space="preserve"> </w:t>
                        </w:r>
                        <w:r w:rsidRPr="009F5898">
                          <w:rPr>
                            <w:color w:val="002060"/>
                            <w:szCs w:val="21"/>
                          </w:rPr>
                          <w:t>coverage</w:t>
                        </w:r>
                      </w:p>
                      <w:p w:rsidR="00374371" w:rsidRPr="009F5898" w:rsidRDefault="00374371" w:rsidP="0096407A">
                        <w:pPr>
                          <w:pStyle w:val="BodyText"/>
                          <w:widowControl w:val="0"/>
                          <w:numPr>
                            <w:ilvl w:val="0"/>
                            <w:numId w:val="14"/>
                          </w:numPr>
                          <w:tabs>
                            <w:tab w:val="left" w:pos="436"/>
                          </w:tabs>
                          <w:kinsoku w:val="0"/>
                          <w:overflowPunct w:val="0"/>
                          <w:autoSpaceDE w:val="0"/>
                          <w:autoSpaceDN w:val="0"/>
                          <w:adjustRightInd w:val="0"/>
                          <w:spacing w:before="36" w:after="0" w:line="240" w:lineRule="auto"/>
                          <w:ind w:hanging="271"/>
                          <w:rPr>
                            <w:color w:val="002060"/>
                            <w:szCs w:val="21"/>
                          </w:rPr>
                        </w:pPr>
                        <w:r w:rsidRPr="009F5898">
                          <w:rPr>
                            <w:color w:val="002060"/>
                            <w:szCs w:val="21"/>
                          </w:rPr>
                          <w:t xml:space="preserve">A </w:t>
                        </w:r>
                        <w:r w:rsidRPr="009F5898">
                          <w:rPr>
                            <w:b/>
                            <w:bCs/>
                            <w:color w:val="002060"/>
                            <w:szCs w:val="21"/>
                          </w:rPr>
                          <w:t xml:space="preserve">deductible </w:t>
                        </w:r>
                        <w:r w:rsidRPr="009F5898">
                          <w:rPr>
                            <w:color w:val="002060"/>
                            <w:szCs w:val="21"/>
                          </w:rPr>
                          <w:t>is the amount you pay before the plan contributes to the cost for</w:t>
                        </w:r>
                        <w:r w:rsidRPr="009F5898">
                          <w:rPr>
                            <w:color w:val="002060"/>
                            <w:spacing w:val="-19"/>
                            <w:szCs w:val="21"/>
                          </w:rPr>
                          <w:t xml:space="preserve"> </w:t>
                        </w:r>
                        <w:r w:rsidRPr="009F5898">
                          <w:rPr>
                            <w:color w:val="002060"/>
                            <w:szCs w:val="21"/>
                          </w:rPr>
                          <w:t>services</w:t>
                        </w:r>
                      </w:p>
                      <w:p w:rsidR="00374371" w:rsidRPr="009F5898" w:rsidRDefault="00374371" w:rsidP="0096407A">
                        <w:pPr>
                          <w:pStyle w:val="BodyText"/>
                          <w:widowControl w:val="0"/>
                          <w:numPr>
                            <w:ilvl w:val="0"/>
                            <w:numId w:val="14"/>
                          </w:numPr>
                          <w:tabs>
                            <w:tab w:val="left" w:pos="436"/>
                          </w:tabs>
                          <w:kinsoku w:val="0"/>
                          <w:overflowPunct w:val="0"/>
                          <w:autoSpaceDE w:val="0"/>
                          <w:autoSpaceDN w:val="0"/>
                          <w:adjustRightInd w:val="0"/>
                          <w:spacing w:before="35" w:after="0" w:line="240" w:lineRule="auto"/>
                          <w:ind w:hanging="271"/>
                          <w:rPr>
                            <w:color w:val="002060"/>
                            <w:szCs w:val="21"/>
                          </w:rPr>
                        </w:pPr>
                        <w:r w:rsidRPr="009F5898">
                          <w:rPr>
                            <w:color w:val="002060"/>
                            <w:szCs w:val="21"/>
                          </w:rPr>
                          <w:t xml:space="preserve">A </w:t>
                        </w:r>
                        <w:r w:rsidRPr="009F5898">
                          <w:rPr>
                            <w:b/>
                            <w:bCs/>
                            <w:color w:val="002060"/>
                            <w:szCs w:val="21"/>
                          </w:rPr>
                          <w:t xml:space="preserve">copay </w:t>
                        </w:r>
                        <w:r w:rsidRPr="009F5898">
                          <w:rPr>
                            <w:color w:val="002060"/>
                            <w:szCs w:val="21"/>
                          </w:rPr>
                          <w:t>is a fixed amount you pay for medical services or prescription</w:t>
                        </w:r>
                        <w:r w:rsidRPr="009F5898">
                          <w:rPr>
                            <w:color w:val="002060"/>
                            <w:spacing w:val="-22"/>
                            <w:szCs w:val="21"/>
                          </w:rPr>
                          <w:t xml:space="preserve"> </w:t>
                        </w:r>
                        <w:r w:rsidRPr="009F5898">
                          <w:rPr>
                            <w:color w:val="002060"/>
                            <w:szCs w:val="21"/>
                          </w:rPr>
                          <w:t>drugs</w:t>
                        </w:r>
                      </w:p>
                      <w:p w:rsidR="00374371" w:rsidRPr="009F5898" w:rsidRDefault="00374371" w:rsidP="0096407A">
                        <w:pPr>
                          <w:pStyle w:val="BodyText"/>
                          <w:widowControl w:val="0"/>
                          <w:numPr>
                            <w:ilvl w:val="0"/>
                            <w:numId w:val="14"/>
                          </w:numPr>
                          <w:tabs>
                            <w:tab w:val="left" w:pos="436"/>
                          </w:tabs>
                          <w:kinsoku w:val="0"/>
                          <w:overflowPunct w:val="0"/>
                          <w:autoSpaceDE w:val="0"/>
                          <w:autoSpaceDN w:val="0"/>
                          <w:adjustRightInd w:val="0"/>
                          <w:spacing w:before="34" w:after="0" w:line="273" w:lineRule="auto"/>
                          <w:ind w:right="260" w:hanging="271"/>
                          <w:rPr>
                            <w:color w:val="002060"/>
                            <w:szCs w:val="21"/>
                          </w:rPr>
                        </w:pPr>
                        <w:r w:rsidRPr="009F5898">
                          <w:rPr>
                            <w:b/>
                            <w:bCs/>
                            <w:color w:val="002060"/>
                            <w:szCs w:val="21"/>
                          </w:rPr>
                          <w:t xml:space="preserve">Coinsurance </w:t>
                        </w:r>
                        <w:r w:rsidRPr="009F5898">
                          <w:rPr>
                            <w:color w:val="002060"/>
                            <w:szCs w:val="21"/>
                          </w:rPr>
                          <w:t>is the percent of charges you pay after you reach the deductible until you reach the plan’s out-of-pocket</w:t>
                        </w:r>
                        <w:r w:rsidRPr="009F5898">
                          <w:rPr>
                            <w:color w:val="002060"/>
                            <w:spacing w:val="-4"/>
                            <w:szCs w:val="21"/>
                          </w:rPr>
                          <w:t xml:space="preserve"> </w:t>
                        </w:r>
                        <w:r w:rsidRPr="009F5898">
                          <w:rPr>
                            <w:color w:val="002060"/>
                            <w:szCs w:val="21"/>
                          </w:rPr>
                          <w:t>maximum</w:t>
                        </w:r>
                      </w:p>
                      <w:p w:rsidR="00374371" w:rsidRPr="009F5898" w:rsidRDefault="00374371" w:rsidP="0096407A">
                        <w:pPr>
                          <w:pStyle w:val="BodyText"/>
                          <w:widowControl w:val="0"/>
                          <w:numPr>
                            <w:ilvl w:val="0"/>
                            <w:numId w:val="14"/>
                          </w:numPr>
                          <w:tabs>
                            <w:tab w:val="left" w:pos="436"/>
                          </w:tabs>
                          <w:kinsoku w:val="0"/>
                          <w:overflowPunct w:val="0"/>
                          <w:autoSpaceDE w:val="0"/>
                          <w:autoSpaceDN w:val="0"/>
                          <w:adjustRightInd w:val="0"/>
                          <w:spacing w:before="2" w:after="0" w:line="273" w:lineRule="auto"/>
                          <w:ind w:right="481" w:hanging="271"/>
                          <w:rPr>
                            <w:color w:val="002060"/>
                            <w:szCs w:val="21"/>
                          </w:rPr>
                        </w:pPr>
                        <w:r w:rsidRPr="009F5898">
                          <w:rPr>
                            <w:color w:val="002060"/>
                            <w:szCs w:val="21"/>
                          </w:rPr>
                          <w:t xml:space="preserve">The </w:t>
                        </w:r>
                        <w:r w:rsidRPr="009F5898">
                          <w:rPr>
                            <w:b/>
                            <w:bCs/>
                            <w:color w:val="002060"/>
                            <w:szCs w:val="21"/>
                          </w:rPr>
                          <w:t xml:space="preserve">out-of-pocket maximum </w:t>
                        </w:r>
                        <w:r w:rsidRPr="009F5898">
                          <w:rPr>
                            <w:color w:val="002060"/>
                            <w:szCs w:val="21"/>
                          </w:rPr>
                          <w:t>is the most you will pay during the plan year for health care expenses, including your deductible, copays, and</w:t>
                        </w:r>
                        <w:r w:rsidRPr="009F5898">
                          <w:rPr>
                            <w:color w:val="002060"/>
                            <w:spacing w:val="-13"/>
                            <w:szCs w:val="21"/>
                          </w:rPr>
                          <w:t xml:space="preserve"> </w:t>
                        </w:r>
                        <w:r w:rsidRPr="009F5898">
                          <w:rPr>
                            <w:color w:val="002060"/>
                            <w:szCs w:val="21"/>
                          </w:rPr>
                          <w:t>coinsurance</w:t>
                        </w:r>
                      </w:p>
                    </w:txbxContent>
                  </v:textbox>
                </v:shape>
                <w10:wrap type="topAndBottom" anchorx="margin"/>
              </v:group>
            </w:pict>
          </mc:Fallback>
        </mc:AlternateContent>
      </w:r>
      <w:r w:rsidRPr="003E6A0E">
        <w:rPr>
          <w:rFonts w:cstheme="minorHAnsi"/>
          <w:noProof/>
          <w:sz w:val="32"/>
          <w:szCs w:val="32"/>
        </w:rPr>
        <mc:AlternateContent>
          <mc:Choice Requires="wpg">
            <w:drawing>
              <wp:anchor distT="0" distB="0" distL="0" distR="0" simplePos="0" relativeHeight="251767808" behindDoc="0" locked="0" layoutInCell="0" allowOverlap="1" wp14:anchorId="145178B8" wp14:editId="1490EBBC">
                <wp:simplePos x="0" y="0"/>
                <wp:positionH relativeFrom="margin">
                  <wp:posOffset>200025</wp:posOffset>
                </wp:positionH>
                <wp:positionV relativeFrom="paragraph">
                  <wp:posOffset>438150</wp:posOffset>
                </wp:positionV>
                <wp:extent cx="1409700" cy="186690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1866900"/>
                          <a:chOff x="705" y="330"/>
                          <a:chExt cx="2025" cy="2736"/>
                        </a:xfrm>
                        <a:solidFill>
                          <a:srgbClr val="005DAA"/>
                        </a:solidFill>
                      </wpg:grpSpPr>
                      <wps:wsp>
                        <wps:cNvPr id="38" name="Freeform 9"/>
                        <wps:cNvSpPr>
                          <a:spLocks/>
                        </wps:cNvSpPr>
                        <wps:spPr bwMode="auto">
                          <a:xfrm>
                            <a:off x="705" y="330"/>
                            <a:ext cx="2025" cy="2736"/>
                          </a:xfrm>
                          <a:custGeom>
                            <a:avLst/>
                            <a:gdLst>
                              <a:gd name="T0" fmla="*/ 0 w 2025"/>
                              <a:gd name="T1" fmla="*/ 2736 h 2736"/>
                              <a:gd name="T2" fmla="*/ 2025 w 2025"/>
                              <a:gd name="T3" fmla="*/ 2736 h 2736"/>
                              <a:gd name="T4" fmla="*/ 2025 w 2025"/>
                              <a:gd name="T5" fmla="*/ 0 h 2736"/>
                              <a:gd name="T6" fmla="*/ 0 w 2025"/>
                              <a:gd name="T7" fmla="*/ 0 h 2736"/>
                              <a:gd name="T8" fmla="*/ 0 w 2025"/>
                              <a:gd name="T9" fmla="*/ 2736 h 2736"/>
                            </a:gdLst>
                            <a:ahLst/>
                            <a:cxnLst>
                              <a:cxn ang="0">
                                <a:pos x="T0" y="T1"/>
                              </a:cxn>
                              <a:cxn ang="0">
                                <a:pos x="T2" y="T3"/>
                              </a:cxn>
                              <a:cxn ang="0">
                                <a:pos x="T4" y="T5"/>
                              </a:cxn>
                              <a:cxn ang="0">
                                <a:pos x="T6" y="T7"/>
                              </a:cxn>
                              <a:cxn ang="0">
                                <a:pos x="T8" y="T9"/>
                              </a:cxn>
                            </a:cxnLst>
                            <a:rect l="0" t="0" r="r" b="b"/>
                            <a:pathLst>
                              <a:path w="2025" h="2736">
                                <a:moveTo>
                                  <a:pt x="0" y="2736"/>
                                </a:moveTo>
                                <a:lnTo>
                                  <a:pt x="2025" y="2736"/>
                                </a:lnTo>
                                <a:lnTo>
                                  <a:pt x="2025" y="0"/>
                                </a:lnTo>
                                <a:lnTo>
                                  <a:pt x="0" y="0"/>
                                </a:lnTo>
                                <a:lnTo>
                                  <a:pt x="0" y="273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20" y="975"/>
                            <a:ext cx="1400" cy="14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8E46D9" id="Group 37" o:spid="_x0000_s1026" style="position:absolute;margin-left:15.75pt;margin-top:34.5pt;width:111pt;height:147pt;z-index:251767808;mso-wrap-distance-left:0;mso-wrap-distance-right:0;mso-position-horizontal-relative:margin" coordorigin="705,330" coordsize="2025,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" o:allowincell="f">
                <v:shape id="Freeform 9" o:spid="_x0000_s1027" style="position:absolute;left:705;top:330;width:2025;height:2736;visibility:visible;mso-wrap-style:square;v-text-anchor:top" coordsize="2025,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" path="m,2736r2025,l2025,,,,,2736xe" filled="f" stroked="f">
                  <v:path arrowok="t" o:connecttype="custom" o:connectlocs="0,2736;2025,2736;2025,0;0,0;0,2736" o:connectangles="0,0,0,0,0"/>
                </v:shape>
                <v:shape id="Picture 10" o:spid="_x0000_s1028" type="#_x0000_t75" style="position:absolute;left:1020;top:975;width:1400;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">
                  <v:imagedata r:id="rId68" o:title=""/>
                </v:shape>
                <w10:wrap type="topAndBottom" anchorx="margin"/>
              </v:group>
            </w:pict>
          </mc:Fallback>
        </mc:AlternateContent>
      </w:r>
    </w:p>
    <w:p w:rsidR="00961D7C" w:rsidRDefault="00961D7C" w:rsidP="00712A2C">
      <w:pPr>
        <w:pStyle w:val="BodyTextIndent2"/>
        <w:ind w:left="0"/>
        <w:rPr>
          <w:rFonts w:ascii="Century Gothic" w:hAnsi="Century Gothic"/>
          <w:b/>
          <w:color w:val="FF0000"/>
          <w:sz w:val="32"/>
          <w:szCs w:val="32"/>
        </w:rPr>
      </w:pPr>
    </w:p>
    <w:p w:rsidR="00712A2C" w:rsidRDefault="00712A2C" w:rsidP="00712A2C">
      <w:pPr>
        <w:pStyle w:val="BodyTextIndent2"/>
        <w:ind w:left="0"/>
        <w:rPr>
          <w:rFonts w:ascii="Century Gothic" w:hAnsi="Century Gothic"/>
          <w:b/>
          <w:color w:val="FF0000"/>
          <w:sz w:val="32"/>
          <w:szCs w:val="32"/>
        </w:rPr>
      </w:pPr>
      <w:r w:rsidRPr="00AE661B">
        <w:rPr>
          <w:rFonts w:ascii="Century Gothic" w:hAnsi="Century Gothic"/>
          <w:b/>
          <w:color w:val="FF0000"/>
          <w:sz w:val="32"/>
          <w:szCs w:val="32"/>
          <w:highlight w:val="yellow"/>
        </w:rPr>
        <w:t>[INCLUDE ADDITIONAL OE INFORMATION SPECIFIC TO EMPLOYER]</w:t>
      </w:r>
    </w:p>
    <w:p w:rsidR="00712A2C" w:rsidRDefault="00712A2C" w:rsidP="00712A2C">
      <w:pPr>
        <w:pStyle w:val="BodyTextIndent2"/>
        <w:ind w:left="0"/>
        <w:rPr>
          <w:rFonts w:ascii="Arial" w:hAnsi="Arial"/>
          <w:i/>
        </w:rPr>
      </w:pPr>
    </w:p>
    <w:p w:rsidR="00712A2C" w:rsidRDefault="00712A2C" w:rsidP="00712A2C">
      <w:pPr>
        <w:pStyle w:val="BodyTextIndent2"/>
        <w:ind w:left="0"/>
        <w:rPr>
          <w:rFonts w:ascii="Arial" w:hAnsi="Arial"/>
          <w:i/>
        </w:rPr>
      </w:pPr>
    </w:p>
    <w:p w:rsidR="001E16F0" w:rsidRPr="001E16F0" w:rsidRDefault="001E16F0" w:rsidP="001E16F0">
      <w:pPr>
        <w:rPr>
          <w:rFonts w:cstheme="minorHAnsi"/>
          <w:sz w:val="20"/>
        </w:rPr>
      </w:pPr>
    </w:p>
    <w:p w:rsidR="00CE1CF1" w:rsidRPr="0096407A" w:rsidRDefault="002F54E3" w:rsidP="0096407A">
      <w:pPr>
        <w:rPr>
          <w:rFonts w:cstheme="minorHAnsi"/>
          <w:b/>
          <w:color w:val="5F497A" w:themeColor="accent4" w:themeShade="BF"/>
        </w:rPr>
      </w:pPr>
      <w:r>
        <w:rPr>
          <w:rFonts w:cstheme="minorHAnsi"/>
          <w:noProof/>
          <w:sz w:val="20"/>
        </w:rPr>
        <mc:AlternateContent>
          <mc:Choice Requires="wps">
            <w:drawing>
              <wp:anchor distT="0" distB="0" distL="114300" distR="114300" simplePos="0" relativeHeight="251727872" behindDoc="0" locked="0" layoutInCell="1" allowOverlap="1">
                <wp:simplePos x="0" y="0"/>
                <wp:positionH relativeFrom="column">
                  <wp:posOffset>2486024</wp:posOffset>
                </wp:positionH>
                <wp:positionV relativeFrom="paragraph">
                  <wp:posOffset>271145</wp:posOffset>
                </wp:positionV>
                <wp:extent cx="3495675" cy="590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495675" cy="590550"/>
                        </a:xfrm>
                        <a:prstGeom prst="rect">
                          <a:avLst/>
                        </a:prstGeom>
                        <a:noFill/>
                        <a:ln w="6350">
                          <a:noFill/>
                        </a:ln>
                      </wps:spPr>
                      <wps:txbx>
                        <w:txbxContent>
                          <w:p w:rsidR="00374371" w:rsidRPr="00641496" w:rsidRDefault="00374371" w:rsidP="00641496">
                            <w:pPr>
                              <w:spacing w:line="240" w:lineRule="auto"/>
                              <w:jc w:val="center"/>
                              <w:rPr>
                                <w:b/>
                                <w:color w:val="17365D" w:themeColor="text2" w:themeShade="BF"/>
                                <w:sz w:val="24"/>
                                <w:szCs w:val="24"/>
                                <w14:shadow w14:blurRad="50800" w14:dist="50800" w14:dir="5400000" w14:sx="0" w14:sy="0" w14:kx="0" w14:ky="0" w14:algn="ctr">
                                  <w14:srgbClr w14:val="000000"/>
                                </w14:shadow>
                              </w:rPr>
                            </w:pPr>
                            <w:r w:rsidRPr="009F5898">
                              <w:rPr>
                                <w:b/>
                                <w:color w:val="002060"/>
                                <w:sz w:val="24"/>
                                <w:szCs w:val="24"/>
                                <w14:shadow w14:blurRad="50800" w14:dist="50800" w14:dir="5400000" w14:sx="0" w14:sy="0" w14:kx="0" w14:ky="0" w14:algn="ctr">
                                  <w14:srgbClr w14:val="000000"/>
                                </w14:shadow>
                              </w:rPr>
                              <w:t>Open Enrollment is</w:t>
                            </w:r>
                            <w:r w:rsidRPr="00641496">
                              <w:rPr>
                                <w:b/>
                                <w:color w:val="17365D" w:themeColor="text2" w:themeShade="BF"/>
                                <w:sz w:val="24"/>
                                <w:szCs w:val="24"/>
                                <w14:shadow w14:blurRad="50800" w14:dist="50800" w14:dir="5400000" w14:sx="0" w14:sy="0" w14:kx="0" w14:ky="0" w14:algn="ctr">
                                  <w14:srgbClr w14:val="000000"/>
                                </w14:shadow>
                              </w:rPr>
                              <w:t xml:space="preserve"> </w:t>
                            </w:r>
                            <w:r w:rsidRPr="00641496">
                              <w:rPr>
                                <w:b/>
                                <w:color w:val="C00000"/>
                                <w:sz w:val="24"/>
                                <w:szCs w:val="24"/>
                                <w:highlight w:val="yellow"/>
                                <w14:shadow w14:blurRad="50800" w14:dist="50800" w14:dir="5400000" w14:sx="0" w14:sy="0" w14:kx="0" w14:ky="0" w14:algn="ctr">
                                  <w14:srgbClr w14:val="000000"/>
                                </w14:shadow>
                              </w:rPr>
                              <w:t>[date]</w:t>
                            </w:r>
                            <w:r w:rsidRPr="00641496">
                              <w:rPr>
                                <w:b/>
                                <w:color w:val="C00000"/>
                                <w:sz w:val="24"/>
                                <w:szCs w:val="24"/>
                                <w14:shadow w14:blurRad="50800" w14:dist="50800" w14:dir="5400000" w14:sx="0" w14:sy="0" w14:kx="0" w14:ky="0" w14:algn="ctr">
                                  <w14:srgbClr w14:val="000000"/>
                                </w14:shadow>
                              </w:rPr>
                              <w:t xml:space="preserve"> </w:t>
                            </w:r>
                            <w:r w:rsidRPr="009F5898">
                              <w:rPr>
                                <w:b/>
                                <w:color w:val="002060"/>
                                <w:sz w:val="24"/>
                                <w:szCs w:val="24"/>
                                <w14:shadow w14:blurRad="50800" w14:dist="50800" w14:dir="5400000" w14:sx="0" w14:sy="0" w14:kx="0" w14:ky="0" w14:algn="ctr">
                                  <w14:srgbClr w14:val="000000"/>
                                </w14:shadow>
                              </w:rPr>
                              <w:t>to</w:t>
                            </w:r>
                            <w:r w:rsidRPr="00641496">
                              <w:rPr>
                                <w:b/>
                                <w:color w:val="17365D" w:themeColor="text2" w:themeShade="BF"/>
                                <w:sz w:val="24"/>
                                <w:szCs w:val="24"/>
                                <w14:shadow w14:blurRad="50800" w14:dist="50800" w14:dir="5400000" w14:sx="0" w14:sy="0" w14:kx="0" w14:ky="0" w14:algn="ctr">
                                  <w14:srgbClr w14:val="000000"/>
                                </w14:shadow>
                              </w:rPr>
                              <w:t xml:space="preserve"> </w:t>
                            </w:r>
                            <w:r w:rsidRPr="00641496">
                              <w:rPr>
                                <w:b/>
                                <w:color w:val="C00000"/>
                                <w:sz w:val="24"/>
                                <w:szCs w:val="24"/>
                                <w:highlight w:val="yellow"/>
                                <w14:shadow w14:blurRad="50800" w14:dist="50800" w14:dir="5400000" w14:sx="0" w14:sy="0" w14:kx="0" w14:ky="0" w14:algn="ctr">
                                  <w14:srgbClr w14:val="000000"/>
                                </w14:shadow>
                              </w:rPr>
                              <w:t>[date]</w:t>
                            </w:r>
                          </w:p>
                          <w:p w:rsidR="00374371" w:rsidRPr="009F5898" w:rsidRDefault="00374371" w:rsidP="00641496">
                            <w:pPr>
                              <w:spacing w:line="240" w:lineRule="auto"/>
                              <w:jc w:val="center"/>
                              <w:rPr>
                                <w:b/>
                                <w:color w:val="002060"/>
                                <w:sz w:val="24"/>
                                <w:szCs w:val="24"/>
                              </w:rPr>
                            </w:pPr>
                            <w:r w:rsidRPr="009F5898">
                              <w:rPr>
                                <w:b/>
                                <w:color w:val="002060"/>
                                <w:sz w:val="24"/>
                                <w:szCs w:val="24"/>
                              </w:rPr>
                              <w:t>Elections will take effect on January 1, 2019</w:t>
                            </w:r>
                          </w:p>
                          <w:p w:rsidR="00374371" w:rsidRDefault="00374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1" type="#_x0000_t202" style="position:absolute;margin-left:195.75pt;margin-top:21.35pt;width:275.25pt;height: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" filled="f" stroked="f" strokeweight=".5pt">
                <v:textbox>
                  <w:txbxContent>
                    <w:p w:rsidR="00374371" w:rsidRPr="00641496" w:rsidRDefault="00374371" w:rsidP="00641496">
                      <w:pPr>
                        <w:spacing w:line="240" w:lineRule="auto"/>
                        <w:jc w:val="center"/>
                        <w:rPr>
                          <w:b/>
                          <w:color w:val="17365D" w:themeColor="text2" w:themeShade="BF"/>
                          <w:sz w:val="24"/>
                          <w:szCs w:val="24"/>
                          <w14:shadow w14:blurRad="50800" w14:dist="50800" w14:dir="5400000" w14:sx="0" w14:sy="0" w14:kx="0" w14:ky="0" w14:algn="ctr">
                            <w14:srgbClr w14:val="000000"/>
                          </w14:shadow>
                        </w:rPr>
                      </w:pPr>
                      <w:r w:rsidRPr="009F5898">
                        <w:rPr>
                          <w:b/>
                          <w:color w:val="002060"/>
                          <w:sz w:val="24"/>
                          <w:szCs w:val="24"/>
                          <w14:shadow w14:blurRad="50800" w14:dist="50800" w14:dir="5400000" w14:sx="0" w14:sy="0" w14:kx="0" w14:ky="0" w14:algn="ctr">
                            <w14:srgbClr w14:val="000000"/>
                          </w14:shadow>
                        </w:rPr>
                        <w:t>Open Enrollment is</w:t>
                      </w:r>
                      <w:r w:rsidRPr="00641496">
                        <w:rPr>
                          <w:b/>
                          <w:color w:val="17365D" w:themeColor="text2" w:themeShade="BF"/>
                          <w:sz w:val="24"/>
                          <w:szCs w:val="24"/>
                          <w14:shadow w14:blurRad="50800" w14:dist="50800" w14:dir="5400000" w14:sx="0" w14:sy="0" w14:kx="0" w14:ky="0" w14:algn="ctr">
                            <w14:srgbClr w14:val="000000"/>
                          </w14:shadow>
                        </w:rPr>
                        <w:t xml:space="preserve"> </w:t>
                      </w:r>
                      <w:r w:rsidRPr="00641496">
                        <w:rPr>
                          <w:b/>
                          <w:color w:val="C00000"/>
                          <w:sz w:val="24"/>
                          <w:szCs w:val="24"/>
                          <w:highlight w:val="yellow"/>
                          <w14:shadow w14:blurRad="50800" w14:dist="50800" w14:dir="5400000" w14:sx="0" w14:sy="0" w14:kx="0" w14:ky="0" w14:algn="ctr">
                            <w14:srgbClr w14:val="000000"/>
                          </w14:shadow>
                        </w:rPr>
                        <w:t>[date]</w:t>
                      </w:r>
                      <w:r w:rsidRPr="00641496">
                        <w:rPr>
                          <w:b/>
                          <w:color w:val="C00000"/>
                          <w:sz w:val="24"/>
                          <w:szCs w:val="24"/>
                          <w14:shadow w14:blurRad="50800" w14:dist="50800" w14:dir="5400000" w14:sx="0" w14:sy="0" w14:kx="0" w14:ky="0" w14:algn="ctr">
                            <w14:srgbClr w14:val="000000"/>
                          </w14:shadow>
                        </w:rPr>
                        <w:t xml:space="preserve"> </w:t>
                      </w:r>
                      <w:r w:rsidRPr="009F5898">
                        <w:rPr>
                          <w:b/>
                          <w:color w:val="002060"/>
                          <w:sz w:val="24"/>
                          <w:szCs w:val="24"/>
                          <w14:shadow w14:blurRad="50800" w14:dist="50800" w14:dir="5400000" w14:sx="0" w14:sy="0" w14:kx="0" w14:ky="0" w14:algn="ctr">
                            <w14:srgbClr w14:val="000000"/>
                          </w14:shadow>
                        </w:rPr>
                        <w:t>to</w:t>
                      </w:r>
                      <w:r w:rsidRPr="00641496">
                        <w:rPr>
                          <w:b/>
                          <w:color w:val="17365D" w:themeColor="text2" w:themeShade="BF"/>
                          <w:sz w:val="24"/>
                          <w:szCs w:val="24"/>
                          <w14:shadow w14:blurRad="50800" w14:dist="50800" w14:dir="5400000" w14:sx="0" w14:sy="0" w14:kx="0" w14:ky="0" w14:algn="ctr">
                            <w14:srgbClr w14:val="000000"/>
                          </w14:shadow>
                        </w:rPr>
                        <w:t xml:space="preserve"> </w:t>
                      </w:r>
                      <w:r w:rsidRPr="00641496">
                        <w:rPr>
                          <w:b/>
                          <w:color w:val="C00000"/>
                          <w:sz w:val="24"/>
                          <w:szCs w:val="24"/>
                          <w:highlight w:val="yellow"/>
                          <w14:shadow w14:blurRad="50800" w14:dist="50800" w14:dir="5400000" w14:sx="0" w14:sy="0" w14:kx="0" w14:ky="0" w14:algn="ctr">
                            <w14:srgbClr w14:val="000000"/>
                          </w14:shadow>
                        </w:rPr>
                        <w:t>[date]</w:t>
                      </w:r>
                    </w:p>
                    <w:p w:rsidR="00374371" w:rsidRPr="009F5898" w:rsidRDefault="00374371" w:rsidP="00641496">
                      <w:pPr>
                        <w:spacing w:line="240" w:lineRule="auto"/>
                        <w:jc w:val="center"/>
                        <w:rPr>
                          <w:b/>
                          <w:color w:val="002060"/>
                          <w:sz w:val="24"/>
                          <w:szCs w:val="24"/>
                        </w:rPr>
                      </w:pPr>
                      <w:r w:rsidRPr="009F5898">
                        <w:rPr>
                          <w:b/>
                          <w:color w:val="002060"/>
                          <w:sz w:val="24"/>
                          <w:szCs w:val="24"/>
                        </w:rPr>
                        <w:t>Elections will take effect on January 1, 2019</w:t>
                      </w:r>
                    </w:p>
                    <w:p w:rsidR="00374371" w:rsidRDefault="00374371"/>
                  </w:txbxContent>
                </v:textbox>
              </v:shape>
            </w:pict>
          </mc:Fallback>
        </mc:AlternateContent>
      </w:r>
      <w:r w:rsidR="00641496">
        <w:rPr>
          <w:rFonts w:cstheme="minorHAnsi"/>
          <w:noProof/>
          <w:sz w:val="20"/>
        </w:rPr>
        <mc:AlternateContent>
          <mc:Choice Requires="wps">
            <w:drawing>
              <wp:anchor distT="0" distB="0" distL="114300" distR="114300" simplePos="0" relativeHeight="251726848" behindDoc="0" locked="0" layoutInCell="1" allowOverlap="1">
                <wp:simplePos x="0" y="0"/>
                <wp:positionH relativeFrom="column">
                  <wp:posOffset>1847850</wp:posOffset>
                </wp:positionH>
                <wp:positionV relativeFrom="paragraph">
                  <wp:posOffset>213995</wp:posOffset>
                </wp:positionV>
                <wp:extent cx="4543425" cy="685800"/>
                <wp:effectExtent l="38100" t="0" r="47625" b="38100"/>
                <wp:wrapNone/>
                <wp:docPr id="57" name="Rectangle 57"/>
                <wp:cNvGraphicFramePr/>
                <a:graphic xmlns:a="http://schemas.openxmlformats.org/drawingml/2006/main">
                  <a:graphicData uri="http://schemas.microsoft.com/office/word/2010/wordprocessingShape">
                    <wps:wsp>
                      <wps:cNvSpPr/>
                      <wps:spPr>
                        <a:xfrm>
                          <a:off x="0" y="0"/>
                          <a:ext cx="4543425" cy="685800"/>
                        </a:xfrm>
                        <a:prstGeom prst="rect">
                          <a:avLst/>
                        </a:prstGeom>
                        <a:solidFill>
                          <a:schemeClr val="bg1">
                            <a:lumMod val="85000"/>
                            <a:alpha val="72000"/>
                          </a:schemeClr>
                        </a:solidFill>
                        <a:ln>
                          <a:noFill/>
                        </a:ln>
                        <a:effectLst>
                          <a:outerShdw blurRad="50800" dist="50800" dir="5400000" algn="ctr" rotWithShape="0">
                            <a:srgbClr val="000000">
                              <a:alpha val="0"/>
                            </a:srgb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42DAED" id="Rectangle 57" o:spid="_x0000_s1026" style="position:absolute;margin-left:145.5pt;margin-top:16.85pt;width:357.75pt;height:54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" fillcolor="#d8d8d8 [2732]" stroked="f" strokeweight="2pt">
                <v:fill opacity="47288f"/>
                <v:shadow on="t" color="black" opacity="0" offset="0,4pt"/>
              </v:rect>
            </w:pict>
          </mc:Fallback>
        </mc:AlternateContent>
      </w:r>
      <w:r w:rsidR="00954DDD">
        <w:rPr>
          <w:rFonts w:cstheme="minorHAnsi"/>
          <w:noProof/>
          <w:sz w:val="20"/>
        </w:rPr>
        <mc:AlternateContent>
          <mc:Choice Requires="wps">
            <w:drawing>
              <wp:anchor distT="0" distB="0" distL="114300" distR="114300" simplePos="0" relativeHeight="251725824" behindDoc="1" locked="0" layoutInCell="1" allowOverlap="1">
                <wp:simplePos x="0" y="0"/>
                <wp:positionH relativeFrom="column">
                  <wp:posOffset>323850</wp:posOffset>
                </wp:positionH>
                <wp:positionV relativeFrom="paragraph">
                  <wp:posOffset>213995</wp:posOffset>
                </wp:positionV>
                <wp:extent cx="1457325" cy="685800"/>
                <wp:effectExtent l="0" t="0" r="9525" b="57150"/>
                <wp:wrapNone/>
                <wp:docPr id="56" name="Rectangle 56"/>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005DAA"/>
                        </a:solidFill>
                        <a:ln>
                          <a:noFill/>
                        </a:ln>
                        <a:effectLst>
                          <a:outerShdw blurRad="40000" dist="20000" sx="1000" sy="1000" rotWithShape="0">
                            <a:srgbClr val="000000"/>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3E568" id="Rectangle 56" o:spid="_x0000_s1026" style="position:absolute;margin-left:25.5pt;margin-top:16.85pt;width:114.75pt;height:54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" fillcolor="#005daa" stroked="f" strokeweight="3pt">
                <v:shadow on="t" type="perspective" color="black" origin=",.5" offset=".55556mm,0" matrix="655f,,,655f"/>
              </v:rect>
            </w:pict>
          </mc:Fallback>
        </mc:AlternateContent>
      </w:r>
      <w:r w:rsidR="00954DDD">
        <w:rPr>
          <w:rFonts w:cstheme="minorHAnsi"/>
          <w:noProof/>
          <w:sz w:val="20"/>
        </w:rPr>
        <w:drawing>
          <wp:anchor distT="0" distB="0" distL="114300" distR="114300" simplePos="0" relativeHeight="251724800" behindDoc="0" locked="0" layoutInCell="1" allowOverlap="1">
            <wp:simplePos x="0" y="0"/>
            <wp:positionH relativeFrom="column">
              <wp:posOffset>742950</wp:posOffset>
            </wp:positionH>
            <wp:positionV relativeFrom="paragraph">
              <wp:posOffset>254635</wp:posOffset>
            </wp:positionV>
            <wp:extent cx="584200" cy="571500"/>
            <wp:effectExtent l="0" t="0" r="6350" b="0"/>
            <wp:wrapTopAndBottom/>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4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E1CF1" w:rsidRDefault="00CE1CF1" w:rsidP="00CE1CF1">
      <w:pPr>
        <w:tabs>
          <w:tab w:val="left" w:pos="2805"/>
        </w:tabs>
        <w:rPr>
          <w:rFonts w:cstheme="minorHAnsi"/>
        </w:rPr>
      </w:pPr>
    </w:p>
    <w:p w:rsidR="00595AA0" w:rsidRPr="00CE1CF1" w:rsidRDefault="00595AA0" w:rsidP="00CE1CF1">
      <w:pPr>
        <w:rPr>
          <w:rFonts w:cstheme="minorHAnsi"/>
        </w:rPr>
      </w:pPr>
    </w:p>
    <w:sectPr w:rsidR="00595AA0" w:rsidRPr="00CE1CF1" w:rsidSect="0058317D">
      <w:headerReference w:type="even" r:id="rId70"/>
      <w:headerReference w:type="default" r:id="rId71"/>
      <w:footerReference w:type="default" r:id="rId72"/>
      <w:headerReference w:type="first" r:id="rId7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16B2" w:rsidRDefault="00C516B2" w:rsidP="00ED4493">
      <w:pPr>
        <w:spacing w:after="0" w:line="240" w:lineRule="auto"/>
      </w:pPr>
      <w:r>
        <w:separator/>
      </w:r>
    </w:p>
  </w:endnote>
  <w:endnote w:type="continuationSeparator" w:id="0">
    <w:p w:rsidR="00C516B2" w:rsidRDefault="00C516B2" w:rsidP="00ED4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371" w:rsidRDefault="00374371" w:rsidP="00CF14D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371" w:rsidRPr="00F46BA8" w:rsidRDefault="00374371" w:rsidP="00137D50">
    <w:pPr>
      <w:pStyle w:val="Footer"/>
      <w:rPr>
        <w:sz w:val="14"/>
        <w:szCs w:val="14"/>
      </w:rPr>
    </w:pPr>
    <w:r>
      <w:rPr>
        <w:noProof/>
      </w:rPr>
      <mc:AlternateContent>
        <mc:Choice Requires="wps">
          <w:drawing>
            <wp:anchor distT="0" distB="0" distL="114300" distR="114300" simplePos="0" relativeHeight="251659264" behindDoc="0" locked="0" layoutInCell="1" allowOverlap="1" wp14:anchorId="76E2A356" wp14:editId="6FA10397">
              <wp:simplePos x="0" y="0"/>
              <wp:positionH relativeFrom="column">
                <wp:posOffset>-455930</wp:posOffset>
              </wp:positionH>
              <wp:positionV relativeFrom="paragraph">
                <wp:posOffset>-34290</wp:posOffset>
              </wp:positionV>
              <wp:extent cx="7772400" cy="293370"/>
              <wp:effectExtent l="0" t="0" r="0" b="0"/>
              <wp:wrapNone/>
              <wp:docPr id="316" name="Rectangle 316"/>
              <wp:cNvGraphicFramePr/>
              <a:graphic xmlns:a="http://schemas.openxmlformats.org/drawingml/2006/main">
                <a:graphicData uri="http://schemas.microsoft.com/office/word/2010/wordprocessingShape">
                  <wps:wsp>
                    <wps:cNvSpPr/>
                    <wps:spPr>
                      <a:xfrm>
                        <a:off x="0" y="0"/>
                        <a:ext cx="7772400" cy="293370"/>
                      </a:xfrm>
                      <a:prstGeom prst="rect">
                        <a:avLst/>
                      </a:prstGeom>
                      <a:solidFill>
                        <a:srgbClr val="005D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845F0" id="Rectangle 316" o:spid="_x0000_s1026" style="position:absolute;margin-left:-35.9pt;margin-top:-2.7pt;width:612pt;height:2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" fillcolor="#005daa" stroked="f" strokeweight="2pt"/>
          </w:pict>
        </mc:Fallback>
      </mc:AlternateContent>
    </w:r>
  </w:p>
  <w:p w:rsidR="00374371" w:rsidRDefault="003743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371" w:rsidRDefault="00374371">
    <w:pPr>
      <w:pStyle w:val="Footer"/>
      <w:jc w:val="right"/>
    </w:pPr>
  </w:p>
  <w:p w:rsidR="00374371" w:rsidRDefault="00374371">
    <w:pPr>
      <w:pStyle w:val="Footer"/>
    </w:pPr>
    <w:r>
      <w:rPr>
        <w:noProof/>
      </w:rPr>
      <mc:AlternateContent>
        <mc:Choice Requires="wps">
          <w:drawing>
            <wp:anchor distT="0" distB="0" distL="114300" distR="114300" simplePos="0" relativeHeight="251656191" behindDoc="0" locked="0" layoutInCell="1" allowOverlap="1" wp14:anchorId="57C523DE" wp14:editId="40FDF2B6">
              <wp:simplePos x="0" y="0"/>
              <wp:positionH relativeFrom="column">
                <wp:posOffset>-456021</wp:posOffset>
              </wp:positionH>
              <wp:positionV relativeFrom="paragraph">
                <wp:posOffset>83185</wp:posOffset>
              </wp:positionV>
              <wp:extent cx="7772400" cy="293370"/>
              <wp:effectExtent l="0" t="0" r="0" b="0"/>
              <wp:wrapNone/>
              <wp:docPr id="315" name="Rectangle 315"/>
              <wp:cNvGraphicFramePr/>
              <a:graphic xmlns:a="http://schemas.openxmlformats.org/drawingml/2006/main">
                <a:graphicData uri="http://schemas.microsoft.com/office/word/2010/wordprocessingShape">
                  <wps:wsp>
                    <wps:cNvSpPr/>
                    <wps:spPr>
                      <a:xfrm>
                        <a:off x="0" y="0"/>
                        <a:ext cx="7772400" cy="293370"/>
                      </a:xfrm>
                      <a:prstGeom prst="rect">
                        <a:avLst/>
                      </a:prstGeom>
                      <a:solidFill>
                        <a:srgbClr val="005D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4371" w:rsidRPr="00B05437" w:rsidRDefault="00374371" w:rsidP="00B05437">
                          <w:pPr>
                            <w:jc w:val="center"/>
                            <w:rPr>
                              <w:color w:val="FFFFFF" w:themeColor="background1"/>
                              <w:spacing w:val="26"/>
                            </w:rPr>
                          </w:pPr>
                          <w:r>
                            <w:rPr>
                              <w:color w:val="FFFFFF" w:themeColor="background1"/>
                              <w:spacing w:val="26"/>
                            </w:rPr>
                            <w:t xml:space="preserve">2019 </w:t>
                          </w:r>
                          <w:r w:rsidRPr="00B05437">
                            <w:rPr>
                              <w:color w:val="FFFFFF" w:themeColor="background1"/>
                              <w:spacing w:val="26"/>
                            </w:rPr>
                            <w:t>Open Enrollment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523DE" id="Rectangle 315" o:spid="_x0000_s1052" style="position:absolute;margin-left:-35.9pt;margin-top:6.55pt;width:612pt;height:23.1pt;z-index:251656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" fillcolor="#005daa" stroked="f" strokeweight="2pt">
              <v:textbox>
                <w:txbxContent>
                  <w:p w:rsidR="00374371" w:rsidRPr="00B05437" w:rsidRDefault="00374371" w:rsidP="00B05437">
                    <w:pPr>
                      <w:jc w:val="center"/>
                      <w:rPr>
                        <w:color w:val="FFFFFF" w:themeColor="background1"/>
                        <w:spacing w:val="26"/>
                      </w:rPr>
                    </w:pPr>
                    <w:r>
                      <w:rPr>
                        <w:color w:val="FFFFFF" w:themeColor="background1"/>
                        <w:spacing w:val="26"/>
                      </w:rPr>
                      <w:t xml:space="preserve">2019 </w:t>
                    </w:r>
                    <w:r w:rsidRPr="00B05437">
                      <w:rPr>
                        <w:color w:val="FFFFFF" w:themeColor="background1"/>
                        <w:spacing w:val="26"/>
                      </w:rPr>
                      <w:t>Open Enrollment Guide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16B2" w:rsidRDefault="00C516B2" w:rsidP="00ED4493">
      <w:pPr>
        <w:spacing w:after="0" w:line="240" w:lineRule="auto"/>
      </w:pPr>
      <w:r>
        <w:separator/>
      </w:r>
    </w:p>
  </w:footnote>
  <w:footnote w:type="continuationSeparator" w:id="0">
    <w:p w:rsidR="00C516B2" w:rsidRDefault="00C516B2" w:rsidP="00ED44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371" w:rsidRDefault="003743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371" w:rsidRDefault="003743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371" w:rsidRDefault="003743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371" w:rsidRDefault="003743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371" w:rsidRPr="0058317D" w:rsidRDefault="00374371">
    <w:pPr>
      <w:pStyle w:val="Header"/>
      <w:jc w:val="right"/>
      <w:rPr>
        <w:color w:val="002C77"/>
      </w:rPr>
    </w:pPr>
    <w:r w:rsidRPr="0058317D">
      <w:rPr>
        <w:color w:val="002C77"/>
        <w:spacing w:val="20"/>
      </w:rPr>
      <w:t xml:space="preserve"> </w:t>
    </w:r>
    <w:r w:rsidRPr="0076346E">
      <w:rPr>
        <w:color w:val="002C77"/>
        <w:spacing w:val="20"/>
        <w:sz w:val="18"/>
      </w:rPr>
      <w:t>Page</w:t>
    </w:r>
    <w:r w:rsidRPr="0076346E">
      <w:rPr>
        <w:color w:val="002C77"/>
        <w:sz w:val="18"/>
      </w:rPr>
      <w:t xml:space="preserve"> | </w:t>
    </w:r>
    <w:sdt>
      <w:sdtPr>
        <w:rPr>
          <w:color w:val="002C77"/>
          <w:sz w:val="18"/>
        </w:rPr>
        <w:id w:val="1900551880"/>
        <w:docPartObj>
          <w:docPartGallery w:val="Page Numbers (Top of Page)"/>
          <w:docPartUnique/>
        </w:docPartObj>
      </w:sdtPr>
      <w:sdtEndPr>
        <w:rPr>
          <w:noProof/>
          <w:sz w:val="21"/>
        </w:rPr>
      </w:sdtEndPr>
      <w:sdtContent>
        <w:r w:rsidRPr="0076346E">
          <w:rPr>
            <w:color w:val="002C77"/>
            <w:sz w:val="18"/>
          </w:rPr>
          <w:fldChar w:fldCharType="begin"/>
        </w:r>
        <w:r w:rsidRPr="0076346E">
          <w:rPr>
            <w:color w:val="002C77"/>
            <w:sz w:val="18"/>
          </w:rPr>
          <w:instrText xml:space="preserve"> PAGE   \* MERGEFORMAT </w:instrText>
        </w:r>
        <w:r w:rsidRPr="0076346E">
          <w:rPr>
            <w:color w:val="002C77"/>
            <w:sz w:val="18"/>
          </w:rPr>
          <w:fldChar w:fldCharType="separate"/>
        </w:r>
        <w:r w:rsidR="00DB7D2F">
          <w:rPr>
            <w:noProof/>
            <w:color w:val="002C77"/>
            <w:sz w:val="18"/>
          </w:rPr>
          <w:t>20</w:t>
        </w:r>
        <w:r w:rsidRPr="0076346E">
          <w:rPr>
            <w:noProof/>
            <w:color w:val="002C77"/>
            <w:sz w:val="18"/>
          </w:rPr>
          <w:fldChar w:fldCharType="end"/>
        </w:r>
      </w:sdtContent>
    </w:sdt>
  </w:p>
  <w:p w:rsidR="00374371" w:rsidRDefault="003743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371" w:rsidRDefault="003743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6"/>
    <w:multiLevelType w:val="multilevel"/>
    <w:tmpl w:val="00000889"/>
    <w:lvl w:ilvl="0">
      <w:numFmt w:val="bullet"/>
      <w:lvlText w:val=""/>
      <w:lvlJc w:val="left"/>
      <w:pPr>
        <w:ind w:left="436" w:hanging="188"/>
      </w:pPr>
      <w:rPr>
        <w:b w:val="0"/>
        <w:bCs w:val="0"/>
        <w:w w:val="100"/>
      </w:rPr>
    </w:lvl>
    <w:lvl w:ilvl="1">
      <w:numFmt w:val="bullet"/>
      <w:lvlText w:val="•"/>
      <w:lvlJc w:val="left"/>
      <w:pPr>
        <w:ind w:left="714" w:hanging="188"/>
      </w:pPr>
    </w:lvl>
    <w:lvl w:ilvl="2">
      <w:numFmt w:val="bullet"/>
      <w:lvlText w:val="•"/>
      <w:lvlJc w:val="left"/>
      <w:pPr>
        <w:ind w:left="988" w:hanging="188"/>
      </w:pPr>
    </w:lvl>
    <w:lvl w:ilvl="3">
      <w:numFmt w:val="bullet"/>
      <w:lvlText w:val="•"/>
      <w:lvlJc w:val="left"/>
      <w:pPr>
        <w:ind w:left="1262" w:hanging="188"/>
      </w:pPr>
    </w:lvl>
    <w:lvl w:ilvl="4">
      <w:numFmt w:val="bullet"/>
      <w:lvlText w:val="•"/>
      <w:lvlJc w:val="left"/>
      <w:pPr>
        <w:ind w:left="1536" w:hanging="188"/>
      </w:pPr>
    </w:lvl>
    <w:lvl w:ilvl="5">
      <w:numFmt w:val="bullet"/>
      <w:lvlText w:val="•"/>
      <w:lvlJc w:val="left"/>
      <w:pPr>
        <w:ind w:left="1810" w:hanging="188"/>
      </w:pPr>
    </w:lvl>
    <w:lvl w:ilvl="6">
      <w:numFmt w:val="bullet"/>
      <w:lvlText w:val="•"/>
      <w:lvlJc w:val="left"/>
      <w:pPr>
        <w:ind w:left="2084" w:hanging="188"/>
      </w:pPr>
    </w:lvl>
    <w:lvl w:ilvl="7">
      <w:numFmt w:val="bullet"/>
      <w:lvlText w:val="•"/>
      <w:lvlJc w:val="left"/>
      <w:pPr>
        <w:ind w:left="2358" w:hanging="188"/>
      </w:pPr>
    </w:lvl>
    <w:lvl w:ilvl="8">
      <w:numFmt w:val="bullet"/>
      <w:lvlText w:val="•"/>
      <w:lvlJc w:val="left"/>
      <w:pPr>
        <w:ind w:left="2632" w:hanging="188"/>
      </w:pPr>
    </w:lvl>
  </w:abstractNum>
  <w:abstractNum w:abstractNumId="1" w15:restartNumberingAfterBreak="0">
    <w:nsid w:val="00000407"/>
    <w:multiLevelType w:val="multilevel"/>
    <w:tmpl w:val="0000088A"/>
    <w:lvl w:ilvl="0">
      <w:numFmt w:val="bullet"/>
      <w:lvlText w:val=""/>
      <w:lvlJc w:val="left"/>
      <w:pPr>
        <w:ind w:left="884" w:hanging="269"/>
      </w:pPr>
      <w:rPr>
        <w:rFonts w:ascii="Symbol" w:hAnsi="Symbol" w:cs="Symbol"/>
        <w:b w:val="0"/>
        <w:bCs w:val="0"/>
        <w:color w:val="002C77"/>
        <w:w w:val="100"/>
        <w:sz w:val="21"/>
        <w:szCs w:val="21"/>
      </w:rPr>
    </w:lvl>
    <w:lvl w:ilvl="1">
      <w:numFmt w:val="bullet"/>
      <w:lvlText w:val="•"/>
      <w:lvlJc w:val="left"/>
      <w:pPr>
        <w:ind w:left="1588" w:hanging="269"/>
      </w:pPr>
    </w:lvl>
    <w:lvl w:ilvl="2">
      <w:numFmt w:val="bullet"/>
      <w:lvlText w:val="•"/>
      <w:lvlJc w:val="left"/>
      <w:pPr>
        <w:ind w:left="2296" w:hanging="269"/>
      </w:pPr>
    </w:lvl>
    <w:lvl w:ilvl="3">
      <w:numFmt w:val="bullet"/>
      <w:lvlText w:val="•"/>
      <w:lvlJc w:val="left"/>
      <w:pPr>
        <w:ind w:left="3004" w:hanging="269"/>
      </w:pPr>
    </w:lvl>
    <w:lvl w:ilvl="4">
      <w:numFmt w:val="bullet"/>
      <w:lvlText w:val="•"/>
      <w:lvlJc w:val="left"/>
      <w:pPr>
        <w:ind w:left="3713" w:hanging="269"/>
      </w:pPr>
    </w:lvl>
    <w:lvl w:ilvl="5">
      <w:numFmt w:val="bullet"/>
      <w:lvlText w:val="•"/>
      <w:lvlJc w:val="left"/>
      <w:pPr>
        <w:ind w:left="4421" w:hanging="269"/>
      </w:pPr>
    </w:lvl>
    <w:lvl w:ilvl="6">
      <w:numFmt w:val="bullet"/>
      <w:lvlText w:val="•"/>
      <w:lvlJc w:val="left"/>
      <w:pPr>
        <w:ind w:left="5129" w:hanging="269"/>
      </w:pPr>
    </w:lvl>
    <w:lvl w:ilvl="7">
      <w:numFmt w:val="bullet"/>
      <w:lvlText w:val="•"/>
      <w:lvlJc w:val="left"/>
      <w:pPr>
        <w:ind w:left="5838" w:hanging="269"/>
      </w:pPr>
    </w:lvl>
    <w:lvl w:ilvl="8">
      <w:numFmt w:val="bullet"/>
      <w:lvlText w:val="•"/>
      <w:lvlJc w:val="left"/>
      <w:pPr>
        <w:ind w:left="6546" w:hanging="269"/>
      </w:pPr>
    </w:lvl>
  </w:abstractNum>
  <w:abstractNum w:abstractNumId="2" w15:restartNumberingAfterBreak="0">
    <w:nsid w:val="00000409"/>
    <w:multiLevelType w:val="multilevel"/>
    <w:tmpl w:val="0000088C"/>
    <w:lvl w:ilvl="0">
      <w:numFmt w:val="bullet"/>
      <w:lvlText w:val=""/>
      <w:lvlJc w:val="left"/>
      <w:pPr>
        <w:ind w:left="435" w:hanging="272"/>
      </w:pPr>
      <w:rPr>
        <w:rFonts w:ascii="Symbol" w:hAnsi="Symbol" w:cs="Symbol"/>
        <w:b w:val="0"/>
        <w:bCs w:val="0"/>
        <w:color w:val="374249"/>
        <w:w w:val="100"/>
        <w:sz w:val="21"/>
        <w:szCs w:val="21"/>
      </w:rPr>
    </w:lvl>
    <w:lvl w:ilvl="1">
      <w:numFmt w:val="bullet"/>
      <w:lvlText w:val="•"/>
      <w:lvlJc w:val="left"/>
      <w:pPr>
        <w:ind w:left="1275" w:hanging="272"/>
      </w:pPr>
    </w:lvl>
    <w:lvl w:ilvl="2">
      <w:numFmt w:val="bullet"/>
      <w:lvlText w:val="•"/>
      <w:lvlJc w:val="left"/>
      <w:pPr>
        <w:ind w:left="2110" w:hanging="272"/>
      </w:pPr>
    </w:lvl>
    <w:lvl w:ilvl="3">
      <w:numFmt w:val="bullet"/>
      <w:lvlText w:val="•"/>
      <w:lvlJc w:val="left"/>
      <w:pPr>
        <w:ind w:left="2945" w:hanging="272"/>
      </w:pPr>
    </w:lvl>
    <w:lvl w:ilvl="4">
      <w:numFmt w:val="bullet"/>
      <w:lvlText w:val="•"/>
      <w:lvlJc w:val="left"/>
      <w:pPr>
        <w:ind w:left="3780" w:hanging="272"/>
      </w:pPr>
    </w:lvl>
    <w:lvl w:ilvl="5">
      <w:numFmt w:val="bullet"/>
      <w:lvlText w:val="•"/>
      <w:lvlJc w:val="left"/>
      <w:pPr>
        <w:ind w:left="4615" w:hanging="272"/>
      </w:pPr>
    </w:lvl>
    <w:lvl w:ilvl="6">
      <w:numFmt w:val="bullet"/>
      <w:lvlText w:val="•"/>
      <w:lvlJc w:val="left"/>
      <w:pPr>
        <w:ind w:left="5450" w:hanging="272"/>
      </w:pPr>
    </w:lvl>
    <w:lvl w:ilvl="7">
      <w:numFmt w:val="bullet"/>
      <w:lvlText w:val="•"/>
      <w:lvlJc w:val="left"/>
      <w:pPr>
        <w:ind w:left="6285" w:hanging="272"/>
      </w:pPr>
    </w:lvl>
    <w:lvl w:ilvl="8">
      <w:numFmt w:val="bullet"/>
      <w:lvlText w:val="•"/>
      <w:lvlJc w:val="left"/>
      <w:pPr>
        <w:ind w:left="7120" w:hanging="272"/>
      </w:pPr>
    </w:lvl>
  </w:abstractNum>
  <w:abstractNum w:abstractNumId="3" w15:restartNumberingAfterBreak="0">
    <w:nsid w:val="0000040A"/>
    <w:multiLevelType w:val="multilevel"/>
    <w:tmpl w:val="0000088D"/>
    <w:lvl w:ilvl="0">
      <w:numFmt w:val="bullet"/>
      <w:lvlText w:val=""/>
      <w:lvlJc w:val="left"/>
      <w:pPr>
        <w:ind w:left="1440" w:hanging="361"/>
      </w:pPr>
      <w:rPr>
        <w:b w:val="0"/>
        <w:bCs w:val="0"/>
        <w:w w:val="100"/>
      </w:rPr>
    </w:lvl>
    <w:lvl w:ilvl="1">
      <w:numFmt w:val="bullet"/>
      <w:lvlText w:val=""/>
      <w:lvlJc w:val="left"/>
      <w:pPr>
        <w:ind w:left="1620" w:hanging="360"/>
      </w:pPr>
      <w:rPr>
        <w:rFonts w:ascii="Symbol" w:hAnsi="Symbol" w:cs="Symbol"/>
        <w:b w:val="0"/>
        <w:bCs w:val="0"/>
        <w:w w:val="100"/>
        <w:sz w:val="21"/>
        <w:szCs w:val="21"/>
      </w:rPr>
    </w:lvl>
    <w:lvl w:ilvl="2">
      <w:numFmt w:val="bullet"/>
      <w:lvlText w:val="•"/>
      <w:lvlJc w:val="left"/>
      <w:pPr>
        <w:ind w:left="2800" w:hanging="360"/>
      </w:pPr>
    </w:lvl>
    <w:lvl w:ilvl="3">
      <w:numFmt w:val="bullet"/>
      <w:lvlText w:val="•"/>
      <w:lvlJc w:val="left"/>
      <w:pPr>
        <w:ind w:left="3980" w:hanging="360"/>
      </w:pPr>
    </w:lvl>
    <w:lvl w:ilvl="4">
      <w:numFmt w:val="bullet"/>
      <w:lvlText w:val="•"/>
      <w:lvlJc w:val="left"/>
      <w:pPr>
        <w:ind w:left="5160" w:hanging="360"/>
      </w:pPr>
    </w:lvl>
    <w:lvl w:ilvl="5">
      <w:numFmt w:val="bullet"/>
      <w:lvlText w:val="•"/>
      <w:lvlJc w:val="left"/>
      <w:pPr>
        <w:ind w:left="6340" w:hanging="360"/>
      </w:pPr>
    </w:lvl>
    <w:lvl w:ilvl="6">
      <w:numFmt w:val="bullet"/>
      <w:lvlText w:val="•"/>
      <w:lvlJc w:val="left"/>
      <w:pPr>
        <w:ind w:left="7520" w:hanging="360"/>
      </w:pPr>
    </w:lvl>
    <w:lvl w:ilvl="7">
      <w:numFmt w:val="bullet"/>
      <w:lvlText w:val="•"/>
      <w:lvlJc w:val="left"/>
      <w:pPr>
        <w:ind w:left="8700" w:hanging="360"/>
      </w:pPr>
    </w:lvl>
    <w:lvl w:ilvl="8">
      <w:numFmt w:val="bullet"/>
      <w:lvlText w:val="•"/>
      <w:lvlJc w:val="left"/>
      <w:pPr>
        <w:ind w:left="9880" w:hanging="360"/>
      </w:pPr>
    </w:lvl>
  </w:abstractNum>
  <w:abstractNum w:abstractNumId="4" w15:restartNumberingAfterBreak="0">
    <w:nsid w:val="0000040E"/>
    <w:multiLevelType w:val="multilevel"/>
    <w:tmpl w:val="00000891"/>
    <w:lvl w:ilvl="0">
      <w:start w:val="1"/>
      <w:numFmt w:val="decimal"/>
      <w:lvlText w:val="%1."/>
      <w:lvlJc w:val="left"/>
      <w:pPr>
        <w:ind w:left="1440" w:hanging="361"/>
      </w:pPr>
      <w:rPr>
        <w:w w:val="100"/>
      </w:rPr>
    </w:lvl>
    <w:lvl w:ilvl="1">
      <w:numFmt w:val="bullet"/>
      <w:lvlText w:val="•"/>
      <w:lvlJc w:val="left"/>
      <w:pPr>
        <w:ind w:left="2520" w:hanging="361"/>
      </w:pPr>
    </w:lvl>
    <w:lvl w:ilvl="2">
      <w:numFmt w:val="bullet"/>
      <w:lvlText w:val="•"/>
      <w:lvlJc w:val="left"/>
      <w:pPr>
        <w:ind w:left="3600" w:hanging="361"/>
      </w:pPr>
    </w:lvl>
    <w:lvl w:ilvl="3">
      <w:numFmt w:val="bullet"/>
      <w:lvlText w:val="•"/>
      <w:lvlJc w:val="left"/>
      <w:pPr>
        <w:ind w:left="4680" w:hanging="361"/>
      </w:pPr>
    </w:lvl>
    <w:lvl w:ilvl="4">
      <w:numFmt w:val="bullet"/>
      <w:lvlText w:val="•"/>
      <w:lvlJc w:val="left"/>
      <w:pPr>
        <w:ind w:left="5760" w:hanging="361"/>
      </w:pPr>
    </w:lvl>
    <w:lvl w:ilvl="5">
      <w:numFmt w:val="bullet"/>
      <w:lvlText w:val="•"/>
      <w:lvlJc w:val="left"/>
      <w:pPr>
        <w:ind w:left="6840" w:hanging="361"/>
      </w:pPr>
    </w:lvl>
    <w:lvl w:ilvl="6">
      <w:numFmt w:val="bullet"/>
      <w:lvlText w:val="•"/>
      <w:lvlJc w:val="left"/>
      <w:pPr>
        <w:ind w:left="7920" w:hanging="361"/>
      </w:pPr>
    </w:lvl>
    <w:lvl w:ilvl="7">
      <w:numFmt w:val="bullet"/>
      <w:lvlText w:val="•"/>
      <w:lvlJc w:val="left"/>
      <w:pPr>
        <w:ind w:left="9000" w:hanging="361"/>
      </w:pPr>
    </w:lvl>
    <w:lvl w:ilvl="8">
      <w:numFmt w:val="bullet"/>
      <w:lvlText w:val="•"/>
      <w:lvlJc w:val="left"/>
      <w:pPr>
        <w:ind w:left="10080" w:hanging="361"/>
      </w:pPr>
    </w:lvl>
  </w:abstractNum>
  <w:abstractNum w:abstractNumId="5" w15:restartNumberingAfterBreak="0">
    <w:nsid w:val="02E36E6B"/>
    <w:multiLevelType w:val="hybridMultilevel"/>
    <w:tmpl w:val="A82AF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7D2233"/>
    <w:multiLevelType w:val="hybridMultilevel"/>
    <w:tmpl w:val="6A385F54"/>
    <w:lvl w:ilvl="0" w:tplc="6FB4C728">
      <w:start w:val="1"/>
      <w:numFmt w:val="bullet"/>
      <w:lvlText w:val="•"/>
      <w:lvlJc w:val="left"/>
      <w:pPr>
        <w:tabs>
          <w:tab w:val="num" w:pos="720"/>
        </w:tabs>
        <w:ind w:left="720" w:hanging="360"/>
      </w:pPr>
      <w:rPr>
        <w:rFonts w:ascii="Georgia" w:hAnsi="Georgia" w:hint="default"/>
      </w:rPr>
    </w:lvl>
    <w:lvl w:ilvl="1" w:tplc="E1DA1B62">
      <w:numFmt w:val="bullet"/>
      <w:lvlText w:val="▫"/>
      <w:lvlJc w:val="left"/>
      <w:pPr>
        <w:tabs>
          <w:tab w:val="num" w:pos="1440"/>
        </w:tabs>
        <w:ind w:left="1440" w:hanging="360"/>
      </w:pPr>
      <w:rPr>
        <w:rFonts w:ascii="Georgia" w:hAnsi="Georgia" w:hint="default"/>
      </w:rPr>
    </w:lvl>
    <w:lvl w:ilvl="2" w:tplc="C4E04EF6" w:tentative="1">
      <w:start w:val="1"/>
      <w:numFmt w:val="bullet"/>
      <w:lvlText w:val="•"/>
      <w:lvlJc w:val="left"/>
      <w:pPr>
        <w:tabs>
          <w:tab w:val="num" w:pos="2160"/>
        </w:tabs>
        <w:ind w:left="2160" w:hanging="360"/>
      </w:pPr>
      <w:rPr>
        <w:rFonts w:ascii="Georgia" w:hAnsi="Georgia" w:hint="default"/>
      </w:rPr>
    </w:lvl>
    <w:lvl w:ilvl="3" w:tplc="C3901294" w:tentative="1">
      <w:start w:val="1"/>
      <w:numFmt w:val="bullet"/>
      <w:lvlText w:val="•"/>
      <w:lvlJc w:val="left"/>
      <w:pPr>
        <w:tabs>
          <w:tab w:val="num" w:pos="2880"/>
        </w:tabs>
        <w:ind w:left="2880" w:hanging="360"/>
      </w:pPr>
      <w:rPr>
        <w:rFonts w:ascii="Georgia" w:hAnsi="Georgia" w:hint="default"/>
      </w:rPr>
    </w:lvl>
    <w:lvl w:ilvl="4" w:tplc="32149216" w:tentative="1">
      <w:start w:val="1"/>
      <w:numFmt w:val="bullet"/>
      <w:lvlText w:val="•"/>
      <w:lvlJc w:val="left"/>
      <w:pPr>
        <w:tabs>
          <w:tab w:val="num" w:pos="3600"/>
        </w:tabs>
        <w:ind w:left="3600" w:hanging="360"/>
      </w:pPr>
      <w:rPr>
        <w:rFonts w:ascii="Georgia" w:hAnsi="Georgia" w:hint="default"/>
      </w:rPr>
    </w:lvl>
    <w:lvl w:ilvl="5" w:tplc="03866C7E" w:tentative="1">
      <w:start w:val="1"/>
      <w:numFmt w:val="bullet"/>
      <w:lvlText w:val="•"/>
      <w:lvlJc w:val="left"/>
      <w:pPr>
        <w:tabs>
          <w:tab w:val="num" w:pos="4320"/>
        </w:tabs>
        <w:ind w:left="4320" w:hanging="360"/>
      </w:pPr>
      <w:rPr>
        <w:rFonts w:ascii="Georgia" w:hAnsi="Georgia" w:hint="default"/>
      </w:rPr>
    </w:lvl>
    <w:lvl w:ilvl="6" w:tplc="807A696E" w:tentative="1">
      <w:start w:val="1"/>
      <w:numFmt w:val="bullet"/>
      <w:lvlText w:val="•"/>
      <w:lvlJc w:val="left"/>
      <w:pPr>
        <w:tabs>
          <w:tab w:val="num" w:pos="5040"/>
        </w:tabs>
        <w:ind w:left="5040" w:hanging="360"/>
      </w:pPr>
      <w:rPr>
        <w:rFonts w:ascii="Georgia" w:hAnsi="Georgia" w:hint="default"/>
      </w:rPr>
    </w:lvl>
    <w:lvl w:ilvl="7" w:tplc="175EDD96" w:tentative="1">
      <w:start w:val="1"/>
      <w:numFmt w:val="bullet"/>
      <w:lvlText w:val="•"/>
      <w:lvlJc w:val="left"/>
      <w:pPr>
        <w:tabs>
          <w:tab w:val="num" w:pos="5760"/>
        </w:tabs>
        <w:ind w:left="5760" w:hanging="360"/>
      </w:pPr>
      <w:rPr>
        <w:rFonts w:ascii="Georgia" w:hAnsi="Georgia" w:hint="default"/>
      </w:rPr>
    </w:lvl>
    <w:lvl w:ilvl="8" w:tplc="875C741A" w:tentative="1">
      <w:start w:val="1"/>
      <w:numFmt w:val="bullet"/>
      <w:lvlText w:val="•"/>
      <w:lvlJc w:val="left"/>
      <w:pPr>
        <w:tabs>
          <w:tab w:val="num" w:pos="6480"/>
        </w:tabs>
        <w:ind w:left="6480" w:hanging="360"/>
      </w:pPr>
      <w:rPr>
        <w:rFonts w:ascii="Georgia" w:hAnsi="Georgia" w:hint="default"/>
      </w:rPr>
    </w:lvl>
  </w:abstractNum>
  <w:abstractNum w:abstractNumId="7" w15:restartNumberingAfterBreak="0">
    <w:nsid w:val="078F2F85"/>
    <w:multiLevelType w:val="hybridMultilevel"/>
    <w:tmpl w:val="683EA2C2"/>
    <w:lvl w:ilvl="0" w:tplc="9508CB8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05621E"/>
    <w:multiLevelType w:val="hybridMultilevel"/>
    <w:tmpl w:val="0242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12E0D"/>
    <w:multiLevelType w:val="hybridMultilevel"/>
    <w:tmpl w:val="21C003D2"/>
    <w:lvl w:ilvl="0" w:tplc="E20A26B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362F12"/>
    <w:multiLevelType w:val="hybridMultilevel"/>
    <w:tmpl w:val="A754E010"/>
    <w:lvl w:ilvl="0" w:tplc="4F2CAA0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0B58AB"/>
    <w:multiLevelType w:val="hybridMultilevel"/>
    <w:tmpl w:val="9FB4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75C7B"/>
    <w:multiLevelType w:val="hybridMultilevel"/>
    <w:tmpl w:val="2342F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3E1BB3"/>
    <w:multiLevelType w:val="hybridMultilevel"/>
    <w:tmpl w:val="A8D80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7F7F3B"/>
    <w:multiLevelType w:val="hybridMultilevel"/>
    <w:tmpl w:val="87789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696C59"/>
    <w:multiLevelType w:val="hybridMultilevel"/>
    <w:tmpl w:val="AAB2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011C8E"/>
    <w:multiLevelType w:val="hybridMultilevel"/>
    <w:tmpl w:val="7AC2D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E52C71"/>
    <w:multiLevelType w:val="hybridMultilevel"/>
    <w:tmpl w:val="2EB8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CC385F"/>
    <w:multiLevelType w:val="hybridMultilevel"/>
    <w:tmpl w:val="88A81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704D23"/>
    <w:multiLevelType w:val="hybridMultilevel"/>
    <w:tmpl w:val="F0AA58A2"/>
    <w:lvl w:ilvl="0" w:tplc="91A4DAE0">
      <w:start w:val="1"/>
      <w:numFmt w:val="bullet"/>
      <w:lvlText w:val="•"/>
      <w:lvlJc w:val="left"/>
      <w:pPr>
        <w:tabs>
          <w:tab w:val="num" w:pos="720"/>
        </w:tabs>
        <w:ind w:left="720" w:hanging="360"/>
      </w:pPr>
      <w:rPr>
        <w:rFonts w:ascii="Arial" w:hAnsi="Arial" w:hint="default"/>
      </w:rPr>
    </w:lvl>
    <w:lvl w:ilvl="1" w:tplc="6CDCA3BC" w:tentative="1">
      <w:start w:val="1"/>
      <w:numFmt w:val="bullet"/>
      <w:lvlText w:val="•"/>
      <w:lvlJc w:val="left"/>
      <w:pPr>
        <w:tabs>
          <w:tab w:val="num" w:pos="1440"/>
        </w:tabs>
        <w:ind w:left="1440" w:hanging="360"/>
      </w:pPr>
      <w:rPr>
        <w:rFonts w:ascii="Arial" w:hAnsi="Arial" w:hint="default"/>
      </w:rPr>
    </w:lvl>
    <w:lvl w:ilvl="2" w:tplc="D9D68ED4" w:tentative="1">
      <w:start w:val="1"/>
      <w:numFmt w:val="bullet"/>
      <w:lvlText w:val="•"/>
      <w:lvlJc w:val="left"/>
      <w:pPr>
        <w:tabs>
          <w:tab w:val="num" w:pos="2160"/>
        </w:tabs>
        <w:ind w:left="2160" w:hanging="360"/>
      </w:pPr>
      <w:rPr>
        <w:rFonts w:ascii="Arial" w:hAnsi="Arial" w:hint="default"/>
      </w:rPr>
    </w:lvl>
    <w:lvl w:ilvl="3" w:tplc="D7406FA8" w:tentative="1">
      <w:start w:val="1"/>
      <w:numFmt w:val="bullet"/>
      <w:lvlText w:val="•"/>
      <w:lvlJc w:val="left"/>
      <w:pPr>
        <w:tabs>
          <w:tab w:val="num" w:pos="2880"/>
        </w:tabs>
        <w:ind w:left="2880" w:hanging="360"/>
      </w:pPr>
      <w:rPr>
        <w:rFonts w:ascii="Arial" w:hAnsi="Arial" w:hint="default"/>
      </w:rPr>
    </w:lvl>
    <w:lvl w:ilvl="4" w:tplc="F432E49A" w:tentative="1">
      <w:start w:val="1"/>
      <w:numFmt w:val="bullet"/>
      <w:lvlText w:val="•"/>
      <w:lvlJc w:val="left"/>
      <w:pPr>
        <w:tabs>
          <w:tab w:val="num" w:pos="3600"/>
        </w:tabs>
        <w:ind w:left="3600" w:hanging="360"/>
      </w:pPr>
      <w:rPr>
        <w:rFonts w:ascii="Arial" w:hAnsi="Arial" w:hint="default"/>
      </w:rPr>
    </w:lvl>
    <w:lvl w:ilvl="5" w:tplc="7632EE70" w:tentative="1">
      <w:start w:val="1"/>
      <w:numFmt w:val="bullet"/>
      <w:lvlText w:val="•"/>
      <w:lvlJc w:val="left"/>
      <w:pPr>
        <w:tabs>
          <w:tab w:val="num" w:pos="4320"/>
        </w:tabs>
        <w:ind w:left="4320" w:hanging="360"/>
      </w:pPr>
      <w:rPr>
        <w:rFonts w:ascii="Arial" w:hAnsi="Arial" w:hint="default"/>
      </w:rPr>
    </w:lvl>
    <w:lvl w:ilvl="6" w:tplc="F22C2B1E" w:tentative="1">
      <w:start w:val="1"/>
      <w:numFmt w:val="bullet"/>
      <w:lvlText w:val="•"/>
      <w:lvlJc w:val="left"/>
      <w:pPr>
        <w:tabs>
          <w:tab w:val="num" w:pos="5040"/>
        </w:tabs>
        <w:ind w:left="5040" w:hanging="360"/>
      </w:pPr>
      <w:rPr>
        <w:rFonts w:ascii="Arial" w:hAnsi="Arial" w:hint="default"/>
      </w:rPr>
    </w:lvl>
    <w:lvl w:ilvl="7" w:tplc="AC5CF3FC" w:tentative="1">
      <w:start w:val="1"/>
      <w:numFmt w:val="bullet"/>
      <w:lvlText w:val="•"/>
      <w:lvlJc w:val="left"/>
      <w:pPr>
        <w:tabs>
          <w:tab w:val="num" w:pos="5760"/>
        </w:tabs>
        <w:ind w:left="5760" w:hanging="360"/>
      </w:pPr>
      <w:rPr>
        <w:rFonts w:ascii="Arial" w:hAnsi="Arial" w:hint="default"/>
      </w:rPr>
    </w:lvl>
    <w:lvl w:ilvl="8" w:tplc="D218599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3C1786B"/>
    <w:multiLevelType w:val="hybridMultilevel"/>
    <w:tmpl w:val="3F10CDBA"/>
    <w:lvl w:ilvl="0" w:tplc="D466E912">
      <w:start w:val="1"/>
      <w:numFmt w:val="bullet"/>
      <w:pStyle w:val="BIGResourceBox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436BC0"/>
    <w:multiLevelType w:val="hybridMultilevel"/>
    <w:tmpl w:val="F5D0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B754B2"/>
    <w:multiLevelType w:val="hybridMultilevel"/>
    <w:tmpl w:val="F7263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A423EA"/>
    <w:multiLevelType w:val="hybridMultilevel"/>
    <w:tmpl w:val="EAF6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8F2D22"/>
    <w:multiLevelType w:val="hybridMultilevel"/>
    <w:tmpl w:val="5D1EB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8C11EC"/>
    <w:multiLevelType w:val="singleLevel"/>
    <w:tmpl w:val="9D24123A"/>
    <w:lvl w:ilvl="0">
      <w:start w:val="1"/>
      <w:numFmt w:val="bullet"/>
      <w:lvlText w:val=""/>
      <w:lvlJc w:val="left"/>
      <w:pPr>
        <w:tabs>
          <w:tab w:val="num" w:pos="504"/>
        </w:tabs>
        <w:ind w:left="504" w:hanging="432"/>
      </w:pPr>
      <w:rPr>
        <w:rFonts w:ascii="Symbol" w:hAnsi="Symbol" w:hint="default"/>
        <w:b w:val="0"/>
        <w:i w:val="0"/>
        <w:color w:val="000000"/>
        <w:sz w:val="16"/>
      </w:rPr>
    </w:lvl>
  </w:abstractNum>
  <w:abstractNum w:abstractNumId="26" w15:restartNumberingAfterBreak="0">
    <w:nsid w:val="5E065BA7"/>
    <w:multiLevelType w:val="hybridMultilevel"/>
    <w:tmpl w:val="DDBAC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D537D7"/>
    <w:multiLevelType w:val="hybridMultilevel"/>
    <w:tmpl w:val="0802A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693AC3"/>
    <w:multiLevelType w:val="hybridMultilevel"/>
    <w:tmpl w:val="26CE3794"/>
    <w:lvl w:ilvl="0" w:tplc="B9C0A4B2">
      <w:start w:val="1"/>
      <w:numFmt w:val="bullet"/>
      <w:pStyle w:val="BIGBullets"/>
      <w:lvlText w:val=""/>
      <w:lvlJc w:val="left"/>
      <w:pPr>
        <w:ind w:left="3420" w:hanging="360"/>
      </w:pPr>
      <w:rPr>
        <w:rFonts w:ascii="Symbol" w:hAnsi="Symbol" w:hint="default"/>
        <w:color w:val="auto"/>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61D24B5"/>
    <w:multiLevelType w:val="hybridMultilevel"/>
    <w:tmpl w:val="C8B8B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6A21EF"/>
    <w:multiLevelType w:val="hybridMultilevel"/>
    <w:tmpl w:val="F4F29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8C7055"/>
    <w:multiLevelType w:val="hybridMultilevel"/>
    <w:tmpl w:val="5BE604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D2E3FDF"/>
    <w:multiLevelType w:val="hybridMultilevel"/>
    <w:tmpl w:val="FD7AC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494BED"/>
    <w:multiLevelType w:val="hybridMultilevel"/>
    <w:tmpl w:val="0CEAE7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0D7374B"/>
    <w:multiLevelType w:val="hybridMultilevel"/>
    <w:tmpl w:val="1206F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9B6734"/>
    <w:multiLevelType w:val="hybridMultilevel"/>
    <w:tmpl w:val="B8063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9E5C99"/>
    <w:multiLevelType w:val="hybridMultilevel"/>
    <w:tmpl w:val="3254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A26582"/>
    <w:multiLevelType w:val="hybridMultilevel"/>
    <w:tmpl w:val="F376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20"/>
  </w:num>
  <w:num w:numId="4">
    <w:abstractNumId w:val="21"/>
  </w:num>
  <w:num w:numId="5">
    <w:abstractNumId w:val="30"/>
  </w:num>
  <w:num w:numId="6">
    <w:abstractNumId w:val="8"/>
  </w:num>
  <w:num w:numId="7">
    <w:abstractNumId w:val="19"/>
  </w:num>
  <w:num w:numId="8">
    <w:abstractNumId w:val="6"/>
  </w:num>
  <w:num w:numId="9">
    <w:abstractNumId w:val="15"/>
  </w:num>
  <w:num w:numId="10">
    <w:abstractNumId w:val="14"/>
  </w:num>
  <w:num w:numId="11">
    <w:abstractNumId w:val="35"/>
  </w:num>
  <w:num w:numId="12">
    <w:abstractNumId w:val="10"/>
  </w:num>
  <w:num w:numId="13">
    <w:abstractNumId w:val="18"/>
  </w:num>
  <w:num w:numId="14">
    <w:abstractNumId w:val="2"/>
  </w:num>
  <w:num w:numId="15">
    <w:abstractNumId w:val="4"/>
  </w:num>
  <w:num w:numId="16">
    <w:abstractNumId w:val="26"/>
  </w:num>
  <w:num w:numId="17">
    <w:abstractNumId w:val="17"/>
  </w:num>
  <w:num w:numId="18">
    <w:abstractNumId w:val="12"/>
  </w:num>
  <w:num w:numId="19">
    <w:abstractNumId w:val="34"/>
  </w:num>
  <w:num w:numId="20">
    <w:abstractNumId w:val="22"/>
  </w:num>
  <w:num w:numId="21">
    <w:abstractNumId w:val="3"/>
  </w:num>
  <w:num w:numId="22">
    <w:abstractNumId w:val="37"/>
  </w:num>
  <w:num w:numId="23">
    <w:abstractNumId w:val="5"/>
  </w:num>
  <w:num w:numId="24">
    <w:abstractNumId w:val="13"/>
  </w:num>
  <w:num w:numId="25">
    <w:abstractNumId w:val="31"/>
  </w:num>
  <w:num w:numId="26">
    <w:abstractNumId w:val="24"/>
  </w:num>
  <w:num w:numId="27">
    <w:abstractNumId w:val="32"/>
  </w:num>
  <w:num w:numId="28">
    <w:abstractNumId w:val="0"/>
  </w:num>
  <w:num w:numId="29">
    <w:abstractNumId w:val="27"/>
  </w:num>
  <w:num w:numId="30">
    <w:abstractNumId w:val="16"/>
  </w:num>
  <w:num w:numId="31">
    <w:abstractNumId w:val="33"/>
  </w:num>
  <w:num w:numId="32">
    <w:abstractNumId w:val="1"/>
  </w:num>
  <w:num w:numId="33">
    <w:abstractNumId w:val="23"/>
  </w:num>
  <w:num w:numId="34">
    <w:abstractNumId w:val="36"/>
  </w:num>
  <w:num w:numId="35">
    <w:abstractNumId w:val="9"/>
  </w:num>
  <w:num w:numId="36">
    <w:abstractNumId w:val="7"/>
  </w:num>
  <w:num w:numId="37">
    <w:abstractNumId w:val="29"/>
  </w:num>
  <w:num w:numId="38">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493"/>
    <w:rsid w:val="00003323"/>
    <w:rsid w:val="000040EF"/>
    <w:rsid w:val="000041D0"/>
    <w:rsid w:val="00012A8A"/>
    <w:rsid w:val="00015CFB"/>
    <w:rsid w:val="00017F5D"/>
    <w:rsid w:val="000305C8"/>
    <w:rsid w:val="000312AE"/>
    <w:rsid w:val="00031D0D"/>
    <w:rsid w:val="0003363A"/>
    <w:rsid w:val="00033863"/>
    <w:rsid w:val="00036E51"/>
    <w:rsid w:val="0003708E"/>
    <w:rsid w:val="000543D6"/>
    <w:rsid w:val="0005543F"/>
    <w:rsid w:val="0005737C"/>
    <w:rsid w:val="00066642"/>
    <w:rsid w:val="00072C52"/>
    <w:rsid w:val="00074755"/>
    <w:rsid w:val="0007622B"/>
    <w:rsid w:val="00082CCD"/>
    <w:rsid w:val="00085F37"/>
    <w:rsid w:val="000A1F1B"/>
    <w:rsid w:val="000A1FDA"/>
    <w:rsid w:val="000A3667"/>
    <w:rsid w:val="000A38CE"/>
    <w:rsid w:val="000A56FC"/>
    <w:rsid w:val="000A7A7F"/>
    <w:rsid w:val="000E19EE"/>
    <w:rsid w:val="000E395A"/>
    <w:rsid w:val="000E4717"/>
    <w:rsid w:val="000F78F9"/>
    <w:rsid w:val="00105703"/>
    <w:rsid w:val="00106555"/>
    <w:rsid w:val="00110579"/>
    <w:rsid w:val="00110724"/>
    <w:rsid w:val="001107F5"/>
    <w:rsid w:val="00116202"/>
    <w:rsid w:val="0011784A"/>
    <w:rsid w:val="00126D3F"/>
    <w:rsid w:val="001277C9"/>
    <w:rsid w:val="00131F0D"/>
    <w:rsid w:val="00137D50"/>
    <w:rsid w:val="00137F6E"/>
    <w:rsid w:val="00143F2B"/>
    <w:rsid w:val="00147788"/>
    <w:rsid w:val="00156AE1"/>
    <w:rsid w:val="00167F83"/>
    <w:rsid w:val="00171D50"/>
    <w:rsid w:val="001726D8"/>
    <w:rsid w:val="001735EA"/>
    <w:rsid w:val="00180D98"/>
    <w:rsid w:val="00183AE1"/>
    <w:rsid w:val="00191A28"/>
    <w:rsid w:val="00192DCD"/>
    <w:rsid w:val="00195FD8"/>
    <w:rsid w:val="00197915"/>
    <w:rsid w:val="001A0BEF"/>
    <w:rsid w:val="001A6E06"/>
    <w:rsid w:val="001B0151"/>
    <w:rsid w:val="001B2923"/>
    <w:rsid w:val="001B3733"/>
    <w:rsid w:val="001E16F0"/>
    <w:rsid w:val="001E5015"/>
    <w:rsid w:val="001E60F6"/>
    <w:rsid w:val="0021073C"/>
    <w:rsid w:val="00216C2C"/>
    <w:rsid w:val="00220554"/>
    <w:rsid w:val="0022442A"/>
    <w:rsid w:val="002254D6"/>
    <w:rsid w:val="00232794"/>
    <w:rsid w:val="0023414B"/>
    <w:rsid w:val="002479A4"/>
    <w:rsid w:val="00250A55"/>
    <w:rsid w:val="00252E4A"/>
    <w:rsid w:val="002650AD"/>
    <w:rsid w:val="00280AD4"/>
    <w:rsid w:val="002840DD"/>
    <w:rsid w:val="002A191D"/>
    <w:rsid w:val="002A71BA"/>
    <w:rsid w:val="002B612A"/>
    <w:rsid w:val="002B66AA"/>
    <w:rsid w:val="002C21BC"/>
    <w:rsid w:val="002C534D"/>
    <w:rsid w:val="002D5F8D"/>
    <w:rsid w:val="002D7468"/>
    <w:rsid w:val="002E131C"/>
    <w:rsid w:val="002F54E3"/>
    <w:rsid w:val="002F5F49"/>
    <w:rsid w:val="003033FD"/>
    <w:rsid w:val="00307B9A"/>
    <w:rsid w:val="0031617C"/>
    <w:rsid w:val="00316BCB"/>
    <w:rsid w:val="003209BD"/>
    <w:rsid w:val="00322390"/>
    <w:rsid w:val="00354251"/>
    <w:rsid w:val="00364710"/>
    <w:rsid w:val="00370155"/>
    <w:rsid w:val="00370631"/>
    <w:rsid w:val="00371505"/>
    <w:rsid w:val="00374371"/>
    <w:rsid w:val="00382EBE"/>
    <w:rsid w:val="003831D6"/>
    <w:rsid w:val="003900C2"/>
    <w:rsid w:val="00392684"/>
    <w:rsid w:val="003931B8"/>
    <w:rsid w:val="00393B6F"/>
    <w:rsid w:val="003972F9"/>
    <w:rsid w:val="003A638E"/>
    <w:rsid w:val="003B0D86"/>
    <w:rsid w:val="003B1BDB"/>
    <w:rsid w:val="003C67E3"/>
    <w:rsid w:val="003D1157"/>
    <w:rsid w:val="003D307C"/>
    <w:rsid w:val="003D332B"/>
    <w:rsid w:val="003D521E"/>
    <w:rsid w:val="003D6C96"/>
    <w:rsid w:val="003E5854"/>
    <w:rsid w:val="003E680F"/>
    <w:rsid w:val="003E6A0E"/>
    <w:rsid w:val="003E7B27"/>
    <w:rsid w:val="003F0551"/>
    <w:rsid w:val="003F19BB"/>
    <w:rsid w:val="003F3FE2"/>
    <w:rsid w:val="003F4220"/>
    <w:rsid w:val="00400FE7"/>
    <w:rsid w:val="004032EC"/>
    <w:rsid w:val="00404E1B"/>
    <w:rsid w:val="00412131"/>
    <w:rsid w:val="00437FA2"/>
    <w:rsid w:val="0044255F"/>
    <w:rsid w:val="004514A5"/>
    <w:rsid w:val="00454EB4"/>
    <w:rsid w:val="00455749"/>
    <w:rsid w:val="00462CF1"/>
    <w:rsid w:val="004704D0"/>
    <w:rsid w:val="004721BB"/>
    <w:rsid w:val="0048124C"/>
    <w:rsid w:val="00482E83"/>
    <w:rsid w:val="00493010"/>
    <w:rsid w:val="004A0CEC"/>
    <w:rsid w:val="004A0EC0"/>
    <w:rsid w:val="004A4CF4"/>
    <w:rsid w:val="004A6B46"/>
    <w:rsid w:val="004A79E2"/>
    <w:rsid w:val="004B0AA7"/>
    <w:rsid w:val="004B6020"/>
    <w:rsid w:val="004C052A"/>
    <w:rsid w:val="004D3972"/>
    <w:rsid w:val="004D6B19"/>
    <w:rsid w:val="00501857"/>
    <w:rsid w:val="00501B91"/>
    <w:rsid w:val="0050675B"/>
    <w:rsid w:val="00510ECD"/>
    <w:rsid w:val="005336A6"/>
    <w:rsid w:val="00543D39"/>
    <w:rsid w:val="00561ED9"/>
    <w:rsid w:val="00564CC8"/>
    <w:rsid w:val="0058317D"/>
    <w:rsid w:val="005923F8"/>
    <w:rsid w:val="00595AA0"/>
    <w:rsid w:val="0059666F"/>
    <w:rsid w:val="005C1F04"/>
    <w:rsid w:val="005C3836"/>
    <w:rsid w:val="005D2E3A"/>
    <w:rsid w:val="005D6F7F"/>
    <w:rsid w:val="005E537E"/>
    <w:rsid w:val="005E5CB1"/>
    <w:rsid w:val="005E63F9"/>
    <w:rsid w:val="005E6B0F"/>
    <w:rsid w:val="005E790C"/>
    <w:rsid w:val="00605655"/>
    <w:rsid w:val="00612C11"/>
    <w:rsid w:val="00615379"/>
    <w:rsid w:val="00615A3A"/>
    <w:rsid w:val="006168E8"/>
    <w:rsid w:val="00616C87"/>
    <w:rsid w:val="006170E8"/>
    <w:rsid w:val="00625591"/>
    <w:rsid w:val="00631FBF"/>
    <w:rsid w:val="00632910"/>
    <w:rsid w:val="006341F9"/>
    <w:rsid w:val="00636AF1"/>
    <w:rsid w:val="00641496"/>
    <w:rsid w:val="006422BF"/>
    <w:rsid w:val="00646B1B"/>
    <w:rsid w:val="006529BD"/>
    <w:rsid w:val="00655981"/>
    <w:rsid w:val="00656A62"/>
    <w:rsid w:val="00656D69"/>
    <w:rsid w:val="00675731"/>
    <w:rsid w:val="00684EEF"/>
    <w:rsid w:val="006874BA"/>
    <w:rsid w:val="00693275"/>
    <w:rsid w:val="006A2246"/>
    <w:rsid w:val="006A2507"/>
    <w:rsid w:val="006A5185"/>
    <w:rsid w:val="006A7E30"/>
    <w:rsid w:val="006C1A06"/>
    <w:rsid w:val="006D3D15"/>
    <w:rsid w:val="006D616E"/>
    <w:rsid w:val="006D686D"/>
    <w:rsid w:val="006E47E4"/>
    <w:rsid w:val="006E6024"/>
    <w:rsid w:val="007044FD"/>
    <w:rsid w:val="00707AFD"/>
    <w:rsid w:val="00712A2C"/>
    <w:rsid w:val="007244BA"/>
    <w:rsid w:val="0072598D"/>
    <w:rsid w:val="007304F4"/>
    <w:rsid w:val="00736843"/>
    <w:rsid w:val="007407A7"/>
    <w:rsid w:val="0074213C"/>
    <w:rsid w:val="00745313"/>
    <w:rsid w:val="00750852"/>
    <w:rsid w:val="00756A6D"/>
    <w:rsid w:val="00760122"/>
    <w:rsid w:val="0076346E"/>
    <w:rsid w:val="00763DD2"/>
    <w:rsid w:val="00764D5C"/>
    <w:rsid w:val="00765F8C"/>
    <w:rsid w:val="0077019B"/>
    <w:rsid w:val="00770390"/>
    <w:rsid w:val="00773831"/>
    <w:rsid w:val="00776906"/>
    <w:rsid w:val="00783D30"/>
    <w:rsid w:val="007878F1"/>
    <w:rsid w:val="007931EC"/>
    <w:rsid w:val="00793AEA"/>
    <w:rsid w:val="0079546B"/>
    <w:rsid w:val="007A28F7"/>
    <w:rsid w:val="007A32ED"/>
    <w:rsid w:val="007B7D22"/>
    <w:rsid w:val="007C4E2C"/>
    <w:rsid w:val="007D1C88"/>
    <w:rsid w:val="007D28F8"/>
    <w:rsid w:val="007E5D95"/>
    <w:rsid w:val="007E61C7"/>
    <w:rsid w:val="007F108E"/>
    <w:rsid w:val="007F41F0"/>
    <w:rsid w:val="007F5190"/>
    <w:rsid w:val="007F5E3C"/>
    <w:rsid w:val="0080369B"/>
    <w:rsid w:val="00813221"/>
    <w:rsid w:val="00814A1F"/>
    <w:rsid w:val="0081748D"/>
    <w:rsid w:val="0083075A"/>
    <w:rsid w:val="008321AB"/>
    <w:rsid w:val="00840BD3"/>
    <w:rsid w:val="0085142D"/>
    <w:rsid w:val="00855830"/>
    <w:rsid w:val="00856DD0"/>
    <w:rsid w:val="008730F4"/>
    <w:rsid w:val="00874668"/>
    <w:rsid w:val="00876177"/>
    <w:rsid w:val="00877DB0"/>
    <w:rsid w:val="008903CE"/>
    <w:rsid w:val="008A62A2"/>
    <w:rsid w:val="008B09F3"/>
    <w:rsid w:val="008B78EA"/>
    <w:rsid w:val="008C16B1"/>
    <w:rsid w:val="008C62E8"/>
    <w:rsid w:val="008F2301"/>
    <w:rsid w:val="00900A57"/>
    <w:rsid w:val="00903606"/>
    <w:rsid w:val="00905103"/>
    <w:rsid w:val="009110B0"/>
    <w:rsid w:val="0092196C"/>
    <w:rsid w:val="00933C67"/>
    <w:rsid w:val="00943204"/>
    <w:rsid w:val="00947191"/>
    <w:rsid w:val="009503A4"/>
    <w:rsid w:val="00954DDD"/>
    <w:rsid w:val="00961D7C"/>
    <w:rsid w:val="0096407A"/>
    <w:rsid w:val="00964300"/>
    <w:rsid w:val="0098174E"/>
    <w:rsid w:val="0098334B"/>
    <w:rsid w:val="009A4756"/>
    <w:rsid w:val="009A5079"/>
    <w:rsid w:val="009B0869"/>
    <w:rsid w:val="009B0920"/>
    <w:rsid w:val="009B61BE"/>
    <w:rsid w:val="009D6A32"/>
    <w:rsid w:val="009D7A89"/>
    <w:rsid w:val="009E095E"/>
    <w:rsid w:val="009E27CE"/>
    <w:rsid w:val="009E66A5"/>
    <w:rsid w:val="009E79CF"/>
    <w:rsid w:val="009F0292"/>
    <w:rsid w:val="009F3118"/>
    <w:rsid w:val="009F5004"/>
    <w:rsid w:val="009F5898"/>
    <w:rsid w:val="00A076CC"/>
    <w:rsid w:val="00A2550D"/>
    <w:rsid w:val="00A350B6"/>
    <w:rsid w:val="00A53116"/>
    <w:rsid w:val="00A56E82"/>
    <w:rsid w:val="00A6462B"/>
    <w:rsid w:val="00A648E9"/>
    <w:rsid w:val="00A67FF5"/>
    <w:rsid w:val="00A70A15"/>
    <w:rsid w:val="00A74843"/>
    <w:rsid w:val="00A82091"/>
    <w:rsid w:val="00A82DE0"/>
    <w:rsid w:val="00A84771"/>
    <w:rsid w:val="00A94C46"/>
    <w:rsid w:val="00AC5BC7"/>
    <w:rsid w:val="00AC6695"/>
    <w:rsid w:val="00AD2545"/>
    <w:rsid w:val="00AE661B"/>
    <w:rsid w:val="00B00CF3"/>
    <w:rsid w:val="00B025B0"/>
    <w:rsid w:val="00B02D28"/>
    <w:rsid w:val="00B05437"/>
    <w:rsid w:val="00B129F0"/>
    <w:rsid w:val="00B15DEE"/>
    <w:rsid w:val="00B167F2"/>
    <w:rsid w:val="00B2141F"/>
    <w:rsid w:val="00B25199"/>
    <w:rsid w:val="00B272D6"/>
    <w:rsid w:val="00B3601B"/>
    <w:rsid w:val="00B4128D"/>
    <w:rsid w:val="00B4161D"/>
    <w:rsid w:val="00B52180"/>
    <w:rsid w:val="00B52D31"/>
    <w:rsid w:val="00B54EB3"/>
    <w:rsid w:val="00B672CE"/>
    <w:rsid w:val="00B87245"/>
    <w:rsid w:val="00B92D52"/>
    <w:rsid w:val="00B949D4"/>
    <w:rsid w:val="00B977AF"/>
    <w:rsid w:val="00BA089E"/>
    <w:rsid w:val="00BA26E5"/>
    <w:rsid w:val="00BA2AB3"/>
    <w:rsid w:val="00BA4542"/>
    <w:rsid w:val="00BA4C8B"/>
    <w:rsid w:val="00BA6A23"/>
    <w:rsid w:val="00BB0D6F"/>
    <w:rsid w:val="00BB1ED3"/>
    <w:rsid w:val="00BB2E5A"/>
    <w:rsid w:val="00BB2FAE"/>
    <w:rsid w:val="00BB6153"/>
    <w:rsid w:val="00BD4F44"/>
    <w:rsid w:val="00BD6D3E"/>
    <w:rsid w:val="00BE5733"/>
    <w:rsid w:val="00BF0703"/>
    <w:rsid w:val="00BF0B8A"/>
    <w:rsid w:val="00C10AD6"/>
    <w:rsid w:val="00C15578"/>
    <w:rsid w:val="00C17050"/>
    <w:rsid w:val="00C37CAF"/>
    <w:rsid w:val="00C516B2"/>
    <w:rsid w:val="00C60691"/>
    <w:rsid w:val="00C65217"/>
    <w:rsid w:val="00C6785C"/>
    <w:rsid w:val="00C730B6"/>
    <w:rsid w:val="00C7564C"/>
    <w:rsid w:val="00C82021"/>
    <w:rsid w:val="00C85F2F"/>
    <w:rsid w:val="00C926EF"/>
    <w:rsid w:val="00C93583"/>
    <w:rsid w:val="00C95A42"/>
    <w:rsid w:val="00C9655D"/>
    <w:rsid w:val="00CA7BC6"/>
    <w:rsid w:val="00CB08E3"/>
    <w:rsid w:val="00CB3A3C"/>
    <w:rsid w:val="00CB4626"/>
    <w:rsid w:val="00CD5FBC"/>
    <w:rsid w:val="00CD667E"/>
    <w:rsid w:val="00CE1CF1"/>
    <w:rsid w:val="00CE44BF"/>
    <w:rsid w:val="00CE5ADA"/>
    <w:rsid w:val="00CE6520"/>
    <w:rsid w:val="00CF14DA"/>
    <w:rsid w:val="00D108BD"/>
    <w:rsid w:val="00D119CC"/>
    <w:rsid w:val="00D17480"/>
    <w:rsid w:val="00D22137"/>
    <w:rsid w:val="00D403E4"/>
    <w:rsid w:val="00D419BE"/>
    <w:rsid w:val="00D43692"/>
    <w:rsid w:val="00D441DC"/>
    <w:rsid w:val="00D54FDF"/>
    <w:rsid w:val="00D56FDA"/>
    <w:rsid w:val="00D6712E"/>
    <w:rsid w:val="00D77F58"/>
    <w:rsid w:val="00D80302"/>
    <w:rsid w:val="00D86100"/>
    <w:rsid w:val="00D8783D"/>
    <w:rsid w:val="00D9089C"/>
    <w:rsid w:val="00D91C10"/>
    <w:rsid w:val="00D91E98"/>
    <w:rsid w:val="00D97B3B"/>
    <w:rsid w:val="00DA11F3"/>
    <w:rsid w:val="00DA325B"/>
    <w:rsid w:val="00DA485E"/>
    <w:rsid w:val="00DB1CC8"/>
    <w:rsid w:val="00DB363C"/>
    <w:rsid w:val="00DB75EE"/>
    <w:rsid w:val="00DB773D"/>
    <w:rsid w:val="00DB7D2F"/>
    <w:rsid w:val="00DC14DC"/>
    <w:rsid w:val="00DC3BF5"/>
    <w:rsid w:val="00DD00FB"/>
    <w:rsid w:val="00DE1165"/>
    <w:rsid w:val="00DE7D02"/>
    <w:rsid w:val="00DF2AB0"/>
    <w:rsid w:val="00DF6717"/>
    <w:rsid w:val="00DF7B37"/>
    <w:rsid w:val="00E009F3"/>
    <w:rsid w:val="00E0326E"/>
    <w:rsid w:val="00E0424C"/>
    <w:rsid w:val="00E140E3"/>
    <w:rsid w:val="00E21C61"/>
    <w:rsid w:val="00E32708"/>
    <w:rsid w:val="00E32EC0"/>
    <w:rsid w:val="00E36DD8"/>
    <w:rsid w:val="00E479B9"/>
    <w:rsid w:val="00E47FD5"/>
    <w:rsid w:val="00E558BE"/>
    <w:rsid w:val="00E60F67"/>
    <w:rsid w:val="00E73AD8"/>
    <w:rsid w:val="00E80581"/>
    <w:rsid w:val="00E81A84"/>
    <w:rsid w:val="00E82A7F"/>
    <w:rsid w:val="00E82B8D"/>
    <w:rsid w:val="00E96859"/>
    <w:rsid w:val="00EA616C"/>
    <w:rsid w:val="00EB055C"/>
    <w:rsid w:val="00EB32AD"/>
    <w:rsid w:val="00EB65B6"/>
    <w:rsid w:val="00EC60CC"/>
    <w:rsid w:val="00ED0CF3"/>
    <w:rsid w:val="00ED4493"/>
    <w:rsid w:val="00EE055C"/>
    <w:rsid w:val="00EF217B"/>
    <w:rsid w:val="00EF2746"/>
    <w:rsid w:val="00EF3A09"/>
    <w:rsid w:val="00F01F03"/>
    <w:rsid w:val="00F02F8C"/>
    <w:rsid w:val="00F061FB"/>
    <w:rsid w:val="00F25430"/>
    <w:rsid w:val="00F2624D"/>
    <w:rsid w:val="00F374CF"/>
    <w:rsid w:val="00F45020"/>
    <w:rsid w:val="00F46960"/>
    <w:rsid w:val="00F4740B"/>
    <w:rsid w:val="00F549E5"/>
    <w:rsid w:val="00F602C1"/>
    <w:rsid w:val="00F74419"/>
    <w:rsid w:val="00F7569F"/>
    <w:rsid w:val="00F76F7C"/>
    <w:rsid w:val="00F8770A"/>
    <w:rsid w:val="00FA392D"/>
    <w:rsid w:val="00FA4D10"/>
    <w:rsid w:val="00FB5ED1"/>
    <w:rsid w:val="00FD7B3A"/>
    <w:rsid w:val="00FE0F8D"/>
    <w:rsid w:val="00FF55C1"/>
    <w:rsid w:val="00FF6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08A0D8-A2FC-4080-9739-C7B68D4A5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6555"/>
    <w:rPr>
      <w:color w:val="404040"/>
      <w:sz w:val="21"/>
    </w:rPr>
  </w:style>
  <w:style w:type="paragraph" w:styleId="Heading1">
    <w:name w:val="heading 1"/>
    <w:basedOn w:val="Normal"/>
    <w:next w:val="Normal"/>
    <w:link w:val="Heading1Char"/>
    <w:uiPriority w:val="9"/>
    <w:qFormat/>
    <w:rsid w:val="00106555"/>
    <w:pPr>
      <w:keepNext/>
      <w:keepLines/>
      <w:spacing w:before="480" w:after="0"/>
      <w:outlineLvl w:val="0"/>
    </w:pPr>
    <w:rPr>
      <w:rFonts w:asciiTheme="majorHAnsi" w:eastAsiaTheme="majorEastAsia" w:hAnsiTheme="majorHAnsi" w:cstheme="majorBidi"/>
      <w:b/>
      <w:bCs/>
      <w:color w:val="00A8C8"/>
      <w:sz w:val="28"/>
      <w:szCs w:val="28"/>
    </w:rPr>
  </w:style>
  <w:style w:type="paragraph" w:styleId="Heading2">
    <w:name w:val="heading 2"/>
    <w:basedOn w:val="Normal"/>
    <w:next w:val="Normal"/>
    <w:link w:val="Heading2Char"/>
    <w:uiPriority w:val="9"/>
    <w:unhideWhenUsed/>
    <w:qFormat/>
    <w:rsid w:val="001726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16F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E16F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E16F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E16F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E16F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4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493"/>
  </w:style>
  <w:style w:type="paragraph" w:styleId="Footer">
    <w:name w:val="footer"/>
    <w:basedOn w:val="Normal"/>
    <w:link w:val="FooterChar"/>
    <w:uiPriority w:val="99"/>
    <w:unhideWhenUsed/>
    <w:rsid w:val="00ED44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493"/>
  </w:style>
  <w:style w:type="paragraph" w:styleId="BalloonText">
    <w:name w:val="Balloon Text"/>
    <w:basedOn w:val="Normal"/>
    <w:link w:val="BalloonTextChar"/>
    <w:uiPriority w:val="99"/>
    <w:semiHidden/>
    <w:unhideWhenUsed/>
    <w:rsid w:val="00ED4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493"/>
    <w:rPr>
      <w:rFonts w:ascii="Tahoma" w:hAnsi="Tahoma" w:cs="Tahoma"/>
      <w:sz w:val="16"/>
      <w:szCs w:val="16"/>
    </w:rPr>
  </w:style>
  <w:style w:type="paragraph" w:styleId="ListParagraph">
    <w:name w:val="List Paragraph"/>
    <w:basedOn w:val="Normal"/>
    <w:uiPriority w:val="34"/>
    <w:qFormat/>
    <w:rsid w:val="00404E1B"/>
    <w:pPr>
      <w:ind w:left="720"/>
      <w:contextualSpacing/>
    </w:pPr>
  </w:style>
  <w:style w:type="character" w:customStyle="1" w:styleId="Heading1Char">
    <w:name w:val="Heading 1 Char"/>
    <w:basedOn w:val="DefaultParagraphFont"/>
    <w:link w:val="Heading1"/>
    <w:uiPriority w:val="9"/>
    <w:rsid w:val="00106555"/>
    <w:rPr>
      <w:rFonts w:asciiTheme="majorHAnsi" w:eastAsiaTheme="majorEastAsia" w:hAnsiTheme="majorHAnsi" w:cstheme="majorBidi"/>
      <w:b/>
      <w:bCs/>
      <w:color w:val="00A8C8"/>
      <w:sz w:val="28"/>
      <w:szCs w:val="28"/>
    </w:rPr>
  </w:style>
  <w:style w:type="character" w:customStyle="1" w:styleId="Heading2Char">
    <w:name w:val="Heading 2 Char"/>
    <w:basedOn w:val="DefaultParagraphFont"/>
    <w:link w:val="Heading2"/>
    <w:uiPriority w:val="9"/>
    <w:rsid w:val="001726D8"/>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06555"/>
    <w:pPr>
      <w:pBdr>
        <w:bottom w:val="single" w:sz="8" w:space="4" w:color="4F81BD" w:themeColor="accent1"/>
      </w:pBdr>
      <w:spacing w:after="300" w:line="240" w:lineRule="auto"/>
      <w:contextualSpacing/>
    </w:pPr>
    <w:rPr>
      <w:rFonts w:asciiTheme="majorHAnsi" w:eastAsiaTheme="majorEastAsia" w:hAnsiTheme="majorHAnsi" w:cstheme="majorBidi"/>
      <w:color w:val="002C77"/>
      <w:spacing w:val="5"/>
      <w:kern w:val="28"/>
      <w:sz w:val="48"/>
      <w:szCs w:val="52"/>
    </w:rPr>
  </w:style>
  <w:style w:type="character" w:customStyle="1" w:styleId="TitleChar">
    <w:name w:val="Title Char"/>
    <w:basedOn w:val="DefaultParagraphFont"/>
    <w:link w:val="Title"/>
    <w:uiPriority w:val="10"/>
    <w:rsid w:val="00106555"/>
    <w:rPr>
      <w:rFonts w:asciiTheme="majorHAnsi" w:eastAsiaTheme="majorEastAsia" w:hAnsiTheme="majorHAnsi" w:cstheme="majorBidi"/>
      <w:color w:val="002C77"/>
      <w:spacing w:val="5"/>
      <w:kern w:val="28"/>
      <w:sz w:val="48"/>
      <w:szCs w:val="52"/>
    </w:rPr>
  </w:style>
  <w:style w:type="paragraph" w:styleId="Subtitle">
    <w:name w:val="Subtitle"/>
    <w:basedOn w:val="Normal"/>
    <w:next w:val="Normal"/>
    <w:link w:val="SubtitleChar"/>
    <w:uiPriority w:val="11"/>
    <w:qFormat/>
    <w:rsid w:val="001726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726D8"/>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726D8"/>
    <w:rPr>
      <w:i/>
      <w:iCs/>
      <w:color w:val="808080" w:themeColor="text1" w:themeTint="7F"/>
    </w:rPr>
  </w:style>
  <w:style w:type="character" w:customStyle="1" w:styleId="Heading3Char">
    <w:name w:val="Heading 3 Char"/>
    <w:basedOn w:val="DefaultParagraphFont"/>
    <w:link w:val="Heading3"/>
    <w:uiPriority w:val="9"/>
    <w:rsid w:val="001E16F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E16F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E16F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E16F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E16F0"/>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1E16F0"/>
    <w:pPr>
      <w:spacing w:after="0" w:line="240" w:lineRule="auto"/>
      <w:ind w:left="720"/>
    </w:pPr>
    <w:rPr>
      <w:rFonts w:ascii="Arial Narrow" w:eastAsia="Times New Roman" w:hAnsi="Arial Narrow" w:cs="Times New Roman"/>
      <w:color w:val="auto"/>
      <w:sz w:val="20"/>
      <w:szCs w:val="20"/>
    </w:rPr>
  </w:style>
  <w:style w:type="character" w:customStyle="1" w:styleId="BodyTextIndentChar">
    <w:name w:val="Body Text Indent Char"/>
    <w:basedOn w:val="DefaultParagraphFont"/>
    <w:link w:val="BodyTextIndent"/>
    <w:rsid w:val="001E16F0"/>
    <w:rPr>
      <w:rFonts w:ascii="Arial Narrow" w:eastAsia="Times New Roman" w:hAnsi="Arial Narrow" w:cs="Times New Roman"/>
      <w:sz w:val="20"/>
      <w:szCs w:val="20"/>
    </w:rPr>
  </w:style>
  <w:style w:type="paragraph" w:styleId="BodyTextIndent2">
    <w:name w:val="Body Text Indent 2"/>
    <w:basedOn w:val="Normal"/>
    <w:link w:val="BodyTextIndent2Char"/>
    <w:rsid w:val="001E16F0"/>
    <w:pPr>
      <w:spacing w:after="0" w:line="240" w:lineRule="auto"/>
      <w:ind w:left="-360"/>
    </w:pPr>
    <w:rPr>
      <w:rFonts w:ascii="Arial Narrow" w:eastAsia="Times New Roman" w:hAnsi="Arial Narrow" w:cs="Times New Roman"/>
      <w:color w:val="auto"/>
      <w:sz w:val="20"/>
      <w:szCs w:val="20"/>
    </w:rPr>
  </w:style>
  <w:style w:type="character" w:customStyle="1" w:styleId="BodyTextIndent2Char">
    <w:name w:val="Body Text Indent 2 Char"/>
    <w:basedOn w:val="DefaultParagraphFont"/>
    <w:link w:val="BodyTextIndent2"/>
    <w:rsid w:val="001E16F0"/>
    <w:rPr>
      <w:rFonts w:ascii="Arial Narrow" w:eastAsia="Times New Roman" w:hAnsi="Arial Narrow" w:cs="Times New Roman"/>
      <w:sz w:val="20"/>
      <w:szCs w:val="20"/>
    </w:rPr>
  </w:style>
  <w:style w:type="paragraph" w:styleId="BodyText2">
    <w:name w:val="Body Text 2"/>
    <w:basedOn w:val="Normal"/>
    <w:link w:val="BodyText2Char"/>
    <w:rsid w:val="001E16F0"/>
    <w:pPr>
      <w:spacing w:after="120" w:line="480" w:lineRule="auto"/>
    </w:pPr>
    <w:rPr>
      <w:rFonts w:ascii="Times New Roman" w:eastAsia="Times New Roman" w:hAnsi="Times New Roman" w:cs="Times New Roman"/>
      <w:color w:val="auto"/>
      <w:sz w:val="24"/>
      <w:szCs w:val="24"/>
    </w:rPr>
  </w:style>
  <w:style w:type="character" w:customStyle="1" w:styleId="BodyText2Char">
    <w:name w:val="Body Text 2 Char"/>
    <w:basedOn w:val="DefaultParagraphFont"/>
    <w:link w:val="BodyText2"/>
    <w:rsid w:val="001E16F0"/>
    <w:rPr>
      <w:rFonts w:ascii="Times New Roman" w:eastAsia="Times New Roman" w:hAnsi="Times New Roman" w:cs="Times New Roman"/>
      <w:sz w:val="24"/>
      <w:szCs w:val="24"/>
    </w:rPr>
  </w:style>
  <w:style w:type="paragraph" w:styleId="NormalWeb">
    <w:name w:val="Normal (Web)"/>
    <w:basedOn w:val="Normal"/>
    <w:uiPriority w:val="99"/>
    <w:semiHidden/>
    <w:unhideWhenUsed/>
    <w:rsid w:val="008730F4"/>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BIGBullets">
    <w:name w:val="BIG Bullets"/>
    <w:basedOn w:val="Normal"/>
    <w:next w:val="ListBullet"/>
    <w:link w:val="BIGBulletsChar"/>
    <w:rsid w:val="003F4220"/>
    <w:pPr>
      <w:numPr>
        <w:numId w:val="2"/>
      </w:numPr>
      <w:spacing w:before="120" w:after="0" w:line="240" w:lineRule="auto"/>
      <w:ind w:left="720"/>
    </w:pPr>
    <w:rPr>
      <w:rFonts w:ascii="Arial" w:hAnsi="Arial" w:cs="Arial"/>
      <w:color w:val="333333"/>
      <w:szCs w:val="20"/>
      <w:lang w:val="en"/>
    </w:rPr>
  </w:style>
  <w:style w:type="paragraph" w:customStyle="1" w:styleId="BIGParagraph">
    <w:name w:val="BIG Paragraph"/>
    <w:basedOn w:val="Normal"/>
    <w:link w:val="BIGParagraphChar"/>
    <w:rsid w:val="003F4220"/>
    <w:pPr>
      <w:spacing w:before="120" w:after="0" w:line="260" w:lineRule="atLeast"/>
    </w:pPr>
    <w:rPr>
      <w:rFonts w:ascii="Arial" w:eastAsia="Times New Roman" w:hAnsi="Arial" w:cs="Arial"/>
      <w:color w:val="333333"/>
      <w:szCs w:val="20"/>
    </w:rPr>
  </w:style>
  <w:style w:type="character" w:customStyle="1" w:styleId="BIGParagraphChar">
    <w:name w:val="BIG Paragraph Char"/>
    <w:basedOn w:val="DefaultParagraphFont"/>
    <w:link w:val="BIGParagraph"/>
    <w:locked/>
    <w:rsid w:val="003F4220"/>
    <w:rPr>
      <w:rFonts w:ascii="Arial" w:eastAsia="Times New Roman" w:hAnsi="Arial" w:cs="Arial"/>
      <w:color w:val="333333"/>
      <w:sz w:val="21"/>
      <w:szCs w:val="20"/>
    </w:rPr>
  </w:style>
  <w:style w:type="character" w:customStyle="1" w:styleId="BIGBulletsChar">
    <w:name w:val="BIG Bullets Char"/>
    <w:basedOn w:val="DefaultParagraphFont"/>
    <w:link w:val="BIGBullets"/>
    <w:rsid w:val="003F4220"/>
    <w:rPr>
      <w:rFonts w:ascii="Arial" w:hAnsi="Arial" w:cs="Arial"/>
      <w:color w:val="333333"/>
      <w:sz w:val="21"/>
      <w:szCs w:val="20"/>
      <w:lang w:val="en"/>
    </w:rPr>
  </w:style>
  <w:style w:type="paragraph" w:styleId="ListBullet">
    <w:name w:val="List Bullet"/>
    <w:basedOn w:val="Normal"/>
    <w:uiPriority w:val="99"/>
    <w:semiHidden/>
    <w:unhideWhenUsed/>
    <w:rsid w:val="003F4220"/>
    <w:pPr>
      <w:ind w:left="3420" w:hanging="360"/>
      <w:contextualSpacing/>
    </w:pPr>
  </w:style>
  <w:style w:type="character" w:customStyle="1" w:styleId="BIGBulletsBoldCharacter">
    <w:name w:val="BIG Bullets_Bold Character"/>
    <w:basedOn w:val="DefaultParagraphFont"/>
    <w:uiPriority w:val="1"/>
    <w:rsid w:val="00BB2FAE"/>
    <w:rPr>
      <w:b/>
    </w:rPr>
  </w:style>
  <w:style w:type="paragraph" w:customStyle="1" w:styleId="BIGHeading1">
    <w:name w:val="BIG Heading 1"/>
    <w:basedOn w:val="Normal"/>
    <w:next w:val="Normal"/>
    <w:link w:val="BIGHeading1Char"/>
    <w:rsid w:val="00BB2FAE"/>
    <w:pPr>
      <w:spacing w:before="240" w:after="180" w:line="240" w:lineRule="auto"/>
    </w:pPr>
    <w:rPr>
      <w:rFonts w:ascii="Century Gothic" w:hAnsi="Century Gothic" w:cs="Arial"/>
      <w:b/>
      <w:color w:val="0067B1"/>
      <w:sz w:val="28"/>
    </w:rPr>
  </w:style>
  <w:style w:type="character" w:customStyle="1" w:styleId="BIGHeading1Char">
    <w:name w:val="BIG Heading 1 Char"/>
    <w:link w:val="BIGHeading1"/>
    <w:locked/>
    <w:rsid w:val="00BB2FAE"/>
    <w:rPr>
      <w:rFonts w:ascii="Century Gothic" w:hAnsi="Century Gothic" w:cs="Arial"/>
      <w:b/>
      <w:color w:val="0067B1"/>
      <w:sz w:val="28"/>
    </w:rPr>
  </w:style>
  <w:style w:type="paragraph" w:customStyle="1" w:styleId="BIGIntroParagraph">
    <w:name w:val="BIG Intro Paragraph"/>
    <w:basedOn w:val="Normal"/>
    <w:next w:val="Normal"/>
    <w:rsid w:val="00BB2FAE"/>
    <w:pPr>
      <w:spacing w:before="180" w:after="120" w:line="260" w:lineRule="atLeast"/>
    </w:pPr>
    <w:rPr>
      <w:rFonts w:ascii="Century Gothic" w:eastAsia="Times New Roman" w:hAnsi="Century Gothic" w:cs="Arial"/>
      <w:bCs/>
      <w:noProof/>
      <w:color w:val="333333"/>
      <w:sz w:val="24"/>
      <w:szCs w:val="21"/>
    </w:rPr>
  </w:style>
  <w:style w:type="character" w:customStyle="1" w:styleId="BIGParagraphBoldCharacter">
    <w:name w:val="BIG Paragraph_Bold Character"/>
    <w:basedOn w:val="BIGResourceBoxBoldCharacter"/>
    <w:uiPriority w:val="1"/>
    <w:rsid w:val="00BB2FAE"/>
    <w:rPr>
      <w:rFonts w:ascii="Arial" w:hAnsi="Arial"/>
      <w:b/>
      <w:sz w:val="21"/>
      <w:szCs w:val="18"/>
    </w:rPr>
  </w:style>
  <w:style w:type="character" w:customStyle="1" w:styleId="BIGResourceBoxBoldCharacter">
    <w:name w:val="BIG Resource Box_Bold Character"/>
    <w:basedOn w:val="DefaultParagraphFont"/>
    <w:uiPriority w:val="1"/>
    <w:qFormat/>
    <w:rsid w:val="00BB2FAE"/>
    <w:rPr>
      <w:rFonts w:ascii="Arial" w:hAnsi="Arial"/>
      <w:b/>
      <w:sz w:val="18"/>
    </w:rPr>
  </w:style>
  <w:style w:type="paragraph" w:customStyle="1" w:styleId="BIGResourceBoxBullet">
    <w:name w:val="BIG Resource Box_Bullet"/>
    <w:rsid w:val="00BB2FAE"/>
    <w:pPr>
      <w:numPr>
        <w:numId w:val="3"/>
      </w:numPr>
      <w:spacing w:before="120" w:after="0" w:line="240" w:lineRule="atLeast"/>
    </w:pPr>
    <w:rPr>
      <w:rFonts w:ascii="Arial" w:eastAsia="Times New Roman" w:hAnsi="Arial" w:cs="Times New Roman"/>
      <w:color w:val="333333"/>
      <w:sz w:val="18"/>
      <w:szCs w:val="20"/>
    </w:rPr>
  </w:style>
  <w:style w:type="paragraph" w:customStyle="1" w:styleId="BIGResourceBoxHeading1">
    <w:name w:val="BIG Resource Box_Heading 1"/>
    <w:next w:val="Normal"/>
    <w:rsid w:val="00BB2FAE"/>
    <w:pPr>
      <w:spacing w:before="240" w:after="180" w:line="280" w:lineRule="atLeast"/>
    </w:pPr>
    <w:rPr>
      <w:rFonts w:ascii="Century Gothic" w:eastAsia="Calibri" w:hAnsi="Century Gothic" w:cs="Arial"/>
      <w:b/>
      <w:color w:val="333333"/>
      <w:sz w:val="28"/>
      <w:szCs w:val="20"/>
    </w:rPr>
  </w:style>
  <w:style w:type="paragraph" w:styleId="NoSpacing">
    <w:name w:val="No Spacing"/>
    <w:link w:val="NoSpacingChar"/>
    <w:uiPriority w:val="1"/>
    <w:qFormat/>
    <w:rsid w:val="0058317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8317D"/>
    <w:rPr>
      <w:rFonts w:eastAsiaTheme="minorEastAsia"/>
      <w:lang w:eastAsia="ja-JP"/>
    </w:rPr>
  </w:style>
  <w:style w:type="table" w:styleId="TableGrid">
    <w:name w:val="Table Grid"/>
    <w:basedOn w:val="TableNormal"/>
    <w:rsid w:val="00393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12A2C"/>
    <w:rPr>
      <w:color w:val="0000FF"/>
      <w:u w:val="single"/>
    </w:rPr>
  </w:style>
  <w:style w:type="character" w:styleId="FollowedHyperlink">
    <w:name w:val="FollowedHyperlink"/>
    <w:basedOn w:val="DefaultParagraphFont"/>
    <w:uiPriority w:val="99"/>
    <w:semiHidden/>
    <w:unhideWhenUsed/>
    <w:rsid w:val="00B52D31"/>
    <w:rPr>
      <w:color w:val="800080" w:themeColor="followedHyperlink"/>
      <w:u w:val="single"/>
    </w:rPr>
  </w:style>
  <w:style w:type="table" w:styleId="MediumList2-Accent1">
    <w:name w:val="Medium List 2 Accent 1"/>
    <w:basedOn w:val="TableNormal"/>
    <w:uiPriority w:val="66"/>
    <w:rsid w:val="00E32EC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UnresolvedMention">
    <w:name w:val="Unresolved Mention"/>
    <w:basedOn w:val="DefaultParagraphFont"/>
    <w:uiPriority w:val="99"/>
    <w:semiHidden/>
    <w:unhideWhenUsed/>
    <w:rsid w:val="006A2246"/>
    <w:rPr>
      <w:color w:val="808080"/>
      <w:shd w:val="clear" w:color="auto" w:fill="E6E6E6"/>
    </w:rPr>
  </w:style>
  <w:style w:type="paragraph" w:styleId="TOCHeading">
    <w:name w:val="TOC Heading"/>
    <w:basedOn w:val="Heading1"/>
    <w:next w:val="Normal"/>
    <w:uiPriority w:val="39"/>
    <w:unhideWhenUsed/>
    <w:qFormat/>
    <w:rsid w:val="00B977AF"/>
    <w:pPr>
      <w:spacing w:before="240" w:line="259" w:lineRule="auto"/>
      <w:outlineLvl w:val="9"/>
    </w:pPr>
    <w:rPr>
      <w:b w:val="0"/>
      <w:bCs w:val="0"/>
      <w:color w:val="365F91" w:themeColor="accent1" w:themeShade="BF"/>
      <w:sz w:val="32"/>
      <w:szCs w:val="32"/>
    </w:rPr>
  </w:style>
  <w:style w:type="paragraph" w:styleId="TOC3">
    <w:name w:val="toc 3"/>
    <w:basedOn w:val="Normal"/>
    <w:next w:val="Normal"/>
    <w:autoRedefine/>
    <w:uiPriority w:val="39"/>
    <w:unhideWhenUsed/>
    <w:rsid w:val="00B977AF"/>
    <w:pPr>
      <w:spacing w:after="100"/>
      <w:ind w:left="420"/>
    </w:pPr>
  </w:style>
  <w:style w:type="paragraph" w:styleId="TOC1">
    <w:name w:val="toc 1"/>
    <w:basedOn w:val="Normal"/>
    <w:next w:val="Normal"/>
    <w:autoRedefine/>
    <w:uiPriority w:val="39"/>
    <w:unhideWhenUsed/>
    <w:rsid w:val="00B977AF"/>
    <w:pPr>
      <w:spacing w:after="100"/>
    </w:pPr>
  </w:style>
  <w:style w:type="paragraph" w:styleId="BodyText">
    <w:name w:val="Body Text"/>
    <w:basedOn w:val="Normal"/>
    <w:link w:val="BodyTextChar"/>
    <w:uiPriority w:val="1"/>
    <w:unhideWhenUsed/>
    <w:qFormat/>
    <w:rsid w:val="00954DDD"/>
    <w:pPr>
      <w:spacing w:after="120"/>
    </w:pPr>
  </w:style>
  <w:style w:type="character" w:customStyle="1" w:styleId="BodyTextChar">
    <w:name w:val="Body Text Char"/>
    <w:basedOn w:val="DefaultParagraphFont"/>
    <w:link w:val="BodyText"/>
    <w:uiPriority w:val="99"/>
    <w:rsid w:val="00954DDD"/>
    <w:rPr>
      <w:color w:val="404040"/>
      <w:sz w:val="21"/>
    </w:rPr>
  </w:style>
  <w:style w:type="paragraph" w:customStyle="1" w:styleId="TableParagraph">
    <w:name w:val="Table Paragraph"/>
    <w:basedOn w:val="Normal"/>
    <w:uiPriority w:val="1"/>
    <w:qFormat/>
    <w:rsid w:val="00D9089C"/>
    <w:pPr>
      <w:widowControl w:val="0"/>
      <w:autoSpaceDE w:val="0"/>
      <w:autoSpaceDN w:val="0"/>
      <w:adjustRightInd w:val="0"/>
      <w:spacing w:after="0" w:line="240" w:lineRule="auto"/>
      <w:ind w:left="107"/>
    </w:pPr>
    <w:rPr>
      <w:rFonts w:ascii="Arial" w:eastAsiaTheme="minorEastAsia" w:hAnsi="Arial" w:cs="Arial"/>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13140">
      <w:bodyDiv w:val="1"/>
      <w:marLeft w:val="0"/>
      <w:marRight w:val="0"/>
      <w:marTop w:val="0"/>
      <w:marBottom w:val="0"/>
      <w:divBdr>
        <w:top w:val="none" w:sz="0" w:space="0" w:color="auto"/>
        <w:left w:val="none" w:sz="0" w:space="0" w:color="auto"/>
        <w:bottom w:val="none" w:sz="0" w:space="0" w:color="auto"/>
        <w:right w:val="none" w:sz="0" w:space="0" w:color="auto"/>
      </w:divBdr>
    </w:div>
    <w:div w:id="158693388">
      <w:bodyDiv w:val="1"/>
      <w:marLeft w:val="0"/>
      <w:marRight w:val="0"/>
      <w:marTop w:val="0"/>
      <w:marBottom w:val="0"/>
      <w:divBdr>
        <w:top w:val="none" w:sz="0" w:space="0" w:color="auto"/>
        <w:left w:val="none" w:sz="0" w:space="0" w:color="auto"/>
        <w:bottom w:val="none" w:sz="0" w:space="0" w:color="auto"/>
        <w:right w:val="none" w:sz="0" w:space="0" w:color="auto"/>
      </w:divBdr>
    </w:div>
    <w:div w:id="523638570">
      <w:bodyDiv w:val="1"/>
      <w:marLeft w:val="0"/>
      <w:marRight w:val="0"/>
      <w:marTop w:val="0"/>
      <w:marBottom w:val="0"/>
      <w:divBdr>
        <w:top w:val="none" w:sz="0" w:space="0" w:color="auto"/>
        <w:left w:val="none" w:sz="0" w:space="0" w:color="auto"/>
        <w:bottom w:val="none" w:sz="0" w:space="0" w:color="auto"/>
        <w:right w:val="none" w:sz="0" w:space="0" w:color="auto"/>
      </w:divBdr>
    </w:div>
    <w:div w:id="605384468">
      <w:bodyDiv w:val="1"/>
      <w:marLeft w:val="0"/>
      <w:marRight w:val="0"/>
      <w:marTop w:val="0"/>
      <w:marBottom w:val="0"/>
      <w:divBdr>
        <w:top w:val="none" w:sz="0" w:space="0" w:color="auto"/>
        <w:left w:val="none" w:sz="0" w:space="0" w:color="auto"/>
        <w:bottom w:val="none" w:sz="0" w:space="0" w:color="auto"/>
        <w:right w:val="none" w:sz="0" w:space="0" w:color="auto"/>
      </w:divBdr>
    </w:div>
    <w:div w:id="1375618799">
      <w:bodyDiv w:val="1"/>
      <w:marLeft w:val="0"/>
      <w:marRight w:val="0"/>
      <w:marTop w:val="0"/>
      <w:marBottom w:val="0"/>
      <w:divBdr>
        <w:top w:val="none" w:sz="0" w:space="0" w:color="auto"/>
        <w:left w:val="none" w:sz="0" w:space="0" w:color="auto"/>
        <w:bottom w:val="none" w:sz="0" w:space="0" w:color="auto"/>
        <w:right w:val="none" w:sz="0" w:space="0" w:color="auto"/>
      </w:divBdr>
    </w:div>
    <w:div w:id="1425614578">
      <w:bodyDiv w:val="1"/>
      <w:marLeft w:val="0"/>
      <w:marRight w:val="0"/>
      <w:marTop w:val="0"/>
      <w:marBottom w:val="0"/>
      <w:divBdr>
        <w:top w:val="none" w:sz="0" w:space="0" w:color="auto"/>
        <w:left w:val="none" w:sz="0" w:space="0" w:color="auto"/>
        <w:bottom w:val="none" w:sz="0" w:space="0" w:color="auto"/>
        <w:right w:val="none" w:sz="0" w:space="0" w:color="auto"/>
      </w:divBdr>
    </w:div>
    <w:div w:id="198234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g"/><Relationship Id="rId26" Type="http://schemas.openxmlformats.org/officeDocument/2006/relationships/hyperlink" Target="http://www.banksite.com" TargetMode="External"/><Relationship Id="rId39" Type="http://schemas.openxmlformats.org/officeDocument/2006/relationships/hyperlink" Target="http://www.AnthemEAP.com" TargetMode="External"/><Relationship Id="rId21" Type="http://schemas.microsoft.com/office/2007/relationships/hdphoto" Target="media/hdphoto1.wdp"/><Relationship Id="rId34" Type="http://schemas.openxmlformats.org/officeDocument/2006/relationships/image" Target="media/image13.PNG"/><Relationship Id="rId42" Type="http://schemas.openxmlformats.org/officeDocument/2006/relationships/image" Target="media/image17.jpeg"/><Relationship Id="rId47" Type="http://schemas.openxmlformats.org/officeDocument/2006/relationships/image" Target="media/image21.png"/><Relationship Id="rId50" Type="http://schemas.openxmlformats.org/officeDocument/2006/relationships/hyperlink" Target="https://www.irs.gov/publications/p502/index.html" TargetMode="External"/><Relationship Id="rId55" Type="http://schemas.openxmlformats.org/officeDocument/2006/relationships/image" Target="http://img3.wikia.nocookie.net/__cb20110101055713/logopedia/images/5/51/Aflac.jpg" TargetMode="External"/><Relationship Id="rId63" Type="http://schemas.openxmlformats.org/officeDocument/2006/relationships/image" Target="media/image28.png"/><Relationship Id="rId68"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image" Target="media/image4.jpeg"/><Relationship Id="rId24" Type="http://schemas.openxmlformats.org/officeDocument/2006/relationships/hyperlink" Target="http://www.anthem.com" TargetMode="External"/><Relationship Id="rId32" Type="http://schemas.openxmlformats.org/officeDocument/2006/relationships/hyperlink" Target="https://www.irs.gov/publications/p502/index.html" TargetMode="External"/><Relationship Id="rId37" Type="http://schemas.openxmlformats.org/officeDocument/2006/relationships/image" Target="http://livehealthonline.com/img/logo.png" TargetMode="External"/><Relationship Id="rId40" Type="http://schemas.openxmlformats.org/officeDocument/2006/relationships/image" Target="media/image16.jpeg"/><Relationship Id="rId45" Type="http://schemas.openxmlformats.org/officeDocument/2006/relationships/image" Target="media/image19.png"/><Relationship Id="rId53" Type="http://schemas.openxmlformats.org/officeDocument/2006/relationships/hyperlink" Target="http://www.google.com/url?sa=i&amp;rct=j&amp;q=&amp;esrc=s&amp;source=images&amp;cd=&amp;cad=rja&amp;uact=8&amp;ved=0CAcQjRxqFQoTCOOQjfa0sMcCFYIqPgod2kADiQ&amp;url=http://logos.wikia.com/wiki/File:Aflac.jpg&amp;ei=KvvRVePTNoLV-AHagY3ICA&amp;bvm=bv.99804247,d.eXY&amp;psig=AFQjCNEW9q96EWbWguAfM5pJm7eM5AvlmQ&amp;ust=1439911078031964" TargetMode="External"/><Relationship Id="rId58" Type="http://schemas.openxmlformats.org/officeDocument/2006/relationships/hyperlink" Target="http://www.google.com/url?sa=i&amp;rct=j&amp;q=&amp;esrc=s&amp;source=images&amp;cd=&amp;cad=rja&amp;uact=8&amp;ved=0CAcQjRxqFQoTCOnEytOfqccCFQh1Pgodu5wGPA&amp;url=http://www.heneylaw.com/&amp;ei=VznOVam9C4jq-QG7uZrgAw&amp;bvm=bv.99804247,d.eXY&amp;psig=AFQjCNEfkIHTu3Z57kzkOX7dVvUcWrOEZg&amp;ust=1439664847773020" TargetMode="External"/><Relationship Id="rId66" Type="http://schemas.openxmlformats.org/officeDocument/2006/relationships/image" Target="media/image31.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hyperlink" Target="https://www.irs.gov/publications/p502/index.html" TargetMode="External"/><Relationship Id="rId57" Type="http://schemas.openxmlformats.org/officeDocument/2006/relationships/image" Target="media/image26.emf"/><Relationship Id="rId61" Type="http://schemas.openxmlformats.org/officeDocument/2006/relationships/hyperlink" Target="http://www.legalplans.com"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www.vendorname.com/" TargetMode="External"/><Relationship Id="rId44" Type="http://schemas.openxmlformats.org/officeDocument/2006/relationships/hyperlink" Target="http://www.vsp.com" TargetMode="External"/><Relationship Id="rId52" Type="http://schemas.openxmlformats.org/officeDocument/2006/relationships/hyperlink" Target="http://bit.do/vbafigo" TargetMode="External"/><Relationship Id="rId60" Type="http://schemas.openxmlformats.org/officeDocument/2006/relationships/image" Target="http://www.heneylaw.com/images/hyatt-legal-plans.png" TargetMode="External"/><Relationship Id="rId65" Type="http://schemas.openxmlformats.org/officeDocument/2006/relationships/image" Target="media/image30.png"/><Relationship Id="rId73" Type="http://schemas.openxmlformats.org/officeDocument/2006/relationships/header" Target="header6.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www11.anthem.com/pharmacyinformation/" TargetMode="External"/><Relationship Id="rId27" Type="http://schemas.openxmlformats.org/officeDocument/2006/relationships/image" Target="media/image10.png"/><Relationship Id="rId30" Type="http://schemas.openxmlformats.org/officeDocument/2006/relationships/hyperlink" Target="https://www.irs.gov/publications/p502/index.html" TargetMode="External"/><Relationship Id="rId35" Type="http://schemas.openxmlformats.org/officeDocument/2006/relationships/hyperlink" Target="http://www.livehealthonline.com/home.html" TargetMode="External"/><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25.emf"/><Relationship Id="rId64" Type="http://schemas.openxmlformats.org/officeDocument/2006/relationships/image" Target="media/image29.png"/><Relationship Id="rId69"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www.airrosti.com" TargetMode="External"/><Relationship Id="rId33" Type="http://schemas.openxmlformats.org/officeDocument/2006/relationships/hyperlink" Target="http://www.vendorname.com/" TargetMode="External"/><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image" Target="media/image27.png"/><Relationship Id="rId20" Type="http://schemas.openxmlformats.org/officeDocument/2006/relationships/image" Target="media/image8.png"/><Relationship Id="rId41" Type="http://schemas.openxmlformats.org/officeDocument/2006/relationships/hyperlink" Target="http://www.deltadentalva.com" TargetMode="External"/><Relationship Id="rId54" Type="http://schemas.openxmlformats.org/officeDocument/2006/relationships/image" Target="media/image24.jpeg"/><Relationship Id="rId62" Type="http://schemas.openxmlformats.org/officeDocument/2006/relationships/hyperlink" Target="http://www.nestup.com" TargetMode="External"/><Relationship Id="rId70" Type="http://schemas.openxmlformats.org/officeDocument/2006/relationships/header" Target="head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05B5D-5A6F-4CF8-8834-25CFED82E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4053</Words>
  <Characters>23106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Kassidy Jo Wilks</dc:creator>
  <cp:lastModifiedBy>Melissa McLeod</cp:lastModifiedBy>
  <cp:revision>2</cp:revision>
  <cp:lastPrinted>2018-09-21T14:37:00Z</cp:lastPrinted>
  <dcterms:created xsi:type="dcterms:W3CDTF">2018-10-11T13:30:00Z</dcterms:created>
  <dcterms:modified xsi:type="dcterms:W3CDTF">2018-10-11T13:30:00Z</dcterms:modified>
</cp:coreProperties>
</file>